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rPr>
          <w:rFonts w:ascii="仿宋_GB2312" w:hAnsi="仿宋_GB2312" w:eastAsia="仿宋_GB2312" w:cs="仿宋_GB2312"/>
          <w:color w:val="000000"/>
          <w:sz w:val="36"/>
          <w:szCs w:val="36"/>
        </w:rPr>
      </w:pPr>
    </w:p>
    <w:p>
      <w:pPr>
        <w:rPr>
          <w:rFonts w:ascii="仿宋_GB2312" w:hAnsi="仿宋_GB2312" w:eastAsia="仿宋_GB2312" w:cs="仿宋_GB2312"/>
          <w:color w:val="000000"/>
          <w:sz w:val="36"/>
          <w:szCs w:val="36"/>
        </w:rPr>
      </w:pPr>
    </w:p>
    <w:p>
      <w:pPr>
        <w:rPr>
          <w:rFonts w:ascii="仿宋_GB2312" w:hAnsi="仿宋_GB2312" w:eastAsia="仿宋_GB2312" w:cs="仿宋_GB2312"/>
          <w:color w:val="000000"/>
          <w:sz w:val="36"/>
          <w:szCs w:val="36"/>
        </w:rPr>
      </w:pPr>
    </w:p>
    <w:p>
      <w:pPr>
        <w:adjustRightInd w:val="0"/>
        <w:snapToGrid w:val="0"/>
        <w:jc w:val="center"/>
        <w:outlineLvl w:val="0"/>
        <w:rPr>
          <w:rFonts w:ascii="楷体" w:hAnsi="楷体" w:eastAsia="楷体"/>
          <w:b/>
          <w:bCs/>
          <w:color w:val="000000"/>
          <w:sz w:val="72"/>
          <w:szCs w:val="72"/>
        </w:rPr>
      </w:pPr>
      <w:bookmarkStart w:id="0" w:name="_Toc118389303"/>
      <w:bookmarkStart w:id="1" w:name="_Toc129878077"/>
      <w:bookmarkStart w:id="2" w:name="_Toc140573025"/>
      <w:r>
        <w:rPr>
          <w:rFonts w:hint="eastAsia" w:ascii="楷体" w:hAnsi="楷体" w:eastAsia="楷体"/>
          <w:b/>
          <w:bCs/>
          <w:color w:val="000000"/>
          <w:sz w:val="72"/>
          <w:szCs w:val="72"/>
        </w:rPr>
        <w:t>建设项目环境影响报告表</w:t>
      </w:r>
      <w:bookmarkEnd w:id="0"/>
      <w:bookmarkEnd w:id="1"/>
      <w:bookmarkEnd w:id="2"/>
    </w:p>
    <w:p>
      <w:pPr>
        <w:adjustRightInd w:val="0"/>
        <w:snapToGrid w:val="0"/>
        <w:spacing w:before="249" w:beforeLines="80"/>
        <w:jc w:val="center"/>
        <w:rPr>
          <w:rFonts w:ascii="楷体_GB2312" w:eastAsia="楷体_GB2312"/>
          <w:bCs/>
          <w:color w:val="000000"/>
          <w:sz w:val="48"/>
          <w:szCs w:val="48"/>
        </w:rPr>
      </w:pPr>
      <w:r>
        <w:rPr>
          <w:rFonts w:hint="eastAsia" w:ascii="楷体_GB2312" w:eastAsia="楷体_GB2312"/>
          <w:bCs/>
          <w:color w:val="000000"/>
          <w:sz w:val="48"/>
          <w:szCs w:val="48"/>
        </w:rPr>
        <w:t>（污染影响类）</w:t>
      </w:r>
    </w:p>
    <w:p>
      <w:pPr>
        <w:jc w:val="center"/>
        <w:rPr>
          <w:rFonts w:eastAsia="仿宋"/>
          <w:color w:val="000000"/>
          <w:sz w:val="52"/>
          <w:szCs w:val="52"/>
        </w:rPr>
      </w:pPr>
    </w:p>
    <w:p>
      <w:pPr>
        <w:jc w:val="center"/>
        <w:rPr>
          <w:rFonts w:eastAsia="仿宋"/>
          <w:color w:val="000000"/>
          <w:sz w:val="52"/>
          <w:szCs w:val="52"/>
        </w:rPr>
      </w:pPr>
    </w:p>
    <w:p>
      <w:pPr>
        <w:ind w:firstLine="1040"/>
        <w:rPr>
          <w:rFonts w:eastAsia="仿宋"/>
          <w:color w:val="000000"/>
          <w:sz w:val="44"/>
          <w:szCs w:val="44"/>
        </w:rPr>
      </w:pPr>
    </w:p>
    <w:p>
      <w:pPr>
        <w:ind w:firstLine="1040"/>
        <w:rPr>
          <w:rFonts w:eastAsia="仿宋"/>
          <w:color w:val="000000"/>
          <w:sz w:val="44"/>
          <w:szCs w:val="44"/>
        </w:rPr>
      </w:pPr>
    </w:p>
    <w:p>
      <w:pPr>
        <w:ind w:firstLine="1040"/>
        <w:rPr>
          <w:rFonts w:eastAsia="仿宋"/>
          <w:color w:val="000000"/>
          <w:sz w:val="44"/>
          <w:szCs w:val="44"/>
        </w:rPr>
      </w:pPr>
    </w:p>
    <w:p>
      <w:pPr>
        <w:keepNext w:val="0"/>
        <w:keepLines w:val="0"/>
        <w:pageBreakBefore w:val="0"/>
        <w:widowControl w:val="0"/>
        <w:kinsoku/>
        <w:wordWrap/>
        <w:overflowPunct/>
        <w:topLinePunct w:val="0"/>
        <w:autoSpaceDE/>
        <w:autoSpaceDN/>
        <w:bidi w:val="0"/>
        <w:adjustRightInd w:val="0"/>
        <w:snapToGrid w:val="0"/>
        <w:spacing w:line="1000" w:lineRule="exact"/>
        <w:ind w:left="1847" w:leftChars="0" w:hanging="1847" w:hangingChars="511"/>
        <w:textAlignment w:val="auto"/>
        <w:rPr>
          <w:rFonts w:hint="default" w:ascii="Times New Roman" w:hAnsi="Times New Roman" w:eastAsia="宋体" w:cs="Times New Roman"/>
          <w:color w:val="000000"/>
          <w:sz w:val="36"/>
          <w:szCs w:val="36"/>
          <w:u w:val="single"/>
          <w:lang w:val="en-US" w:eastAsia="zh-CN"/>
        </w:rPr>
      </w:pPr>
      <w:r>
        <w:rPr>
          <w:rFonts w:hint="default" w:ascii="Times New Roman" w:hAnsi="Times New Roman" w:eastAsia="宋体" w:cs="Times New Roman"/>
          <w:b/>
          <w:bCs/>
          <w:color w:val="000000"/>
          <w:sz w:val="36"/>
          <w:szCs w:val="36"/>
        </w:rPr>
        <w:t>项目名称：</w:t>
      </w:r>
      <w:r>
        <w:rPr>
          <w:rFonts w:hint="eastAsia" w:cs="Times New Roman"/>
          <w:b/>
          <w:bCs/>
          <w:color w:val="000000"/>
          <w:sz w:val="36"/>
          <w:szCs w:val="36"/>
          <w:u w:val="single"/>
          <w:lang w:val="en-US" w:eastAsia="zh-CN"/>
        </w:rPr>
        <w:t xml:space="preserve">  </w:t>
      </w:r>
      <w:r>
        <w:rPr>
          <w:rFonts w:hint="default" w:ascii="Times New Roman" w:hAnsi="Times New Roman" w:eastAsia="宋体" w:cs="Times New Roman"/>
          <w:color w:val="000000"/>
          <w:sz w:val="32"/>
          <w:szCs w:val="32"/>
          <w:u w:val="single"/>
          <w:lang w:eastAsia="zh-CN"/>
        </w:rPr>
        <w:t>9#工房隔热条项目（年产聚酰胺隔热条8800t）</w:t>
      </w:r>
      <w:r>
        <w:rPr>
          <w:rFonts w:hint="eastAsia" w:cs="Times New Roman"/>
          <w:color w:val="00000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1000" w:lineRule="exact"/>
        <w:ind w:left="1847" w:leftChars="0" w:hanging="1847" w:hangingChars="511"/>
        <w:textAlignment w:val="auto"/>
        <w:rPr>
          <w:rFonts w:hint="default" w:ascii="Times New Roman" w:hAnsi="Times New Roman" w:eastAsia="宋体" w:cs="Times New Roman"/>
          <w:color w:val="000000"/>
          <w:sz w:val="36"/>
          <w:szCs w:val="36"/>
          <w:u w:val="single"/>
          <w:lang w:val="en-US" w:eastAsia="zh-CN"/>
        </w:rPr>
      </w:pPr>
      <w:r>
        <w:rPr>
          <w:rFonts w:hint="default" w:ascii="Times New Roman" w:hAnsi="Times New Roman" w:eastAsia="宋体" w:cs="Times New Roman"/>
          <w:b/>
          <w:bCs/>
          <w:color w:val="000000"/>
          <w:sz w:val="36"/>
          <w:szCs w:val="36"/>
        </w:rPr>
        <w:t>建设单位（盖章）：</w:t>
      </w:r>
      <w:r>
        <w:rPr>
          <w:rFonts w:hint="eastAsia" w:cs="Times New Roman"/>
          <w:b/>
          <w:bCs/>
          <w:color w:val="000000"/>
          <w:sz w:val="36"/>
          <w:szCs w:val="36"/>
          <w:u w:val="single"/>
          <w:lang w:val="en-US" w:eastAsia="zh-CN"/>
        </w:rPr>
        <w:t xml:space="preserve">     </w:t>
      </w:r>
      <w:r>
        <w:rPr>
          <w:rFonts w:hint="default" w:ascii="Times New Roman" w:hAnsi="Times New Roman" w:eastAsia="宋体" w:cs="Times New Roman"/>
          <w:color w:val="000000"/>
          <w:sz w:val="32"/>
          <w:szCs w:val="32"/>
          <w:u w:val="single"/>
        </w:rPr>
        <w:t>际华橡胶工业有限公司</w:t>
      </w:r>
      <w:r>
        <w:rPr>
          <w:rFonts w:hint="eastAsia" w:cs="Times New Roman"/>
          <w:color w:val="000000"/>
          <w:sz w:val="32"/>
          <w:szCs w:val="32"/>
          <w:u w:val="single"/>
          <w:lang w:val="en-US" w:eastAsia="zh-CN"/>
        </w:rPr>
        <w:t xml:space="preserve">       </w:t>
      </w:r>
    </w:p>
    <w:p>
      <w:pPr>
        <w:adjustRightInd w:val="0"/>
        <w:snapToGrid w:val="0"/>
        <w:spacing w:line="288" w:lineRule="auto"/>
        <w:ind w:firstLine="3780" w:firstLineChars="1050"/>
        <w:rPr>
          <w:rFonts w:ascii="仿宋_GB2312" w:eastAsia="仿宋_GB2312"/>
          <w:color w:val="000000"/>
          <w:sz w:val="36"/>
          <w:szCs w:val="36"/>
          <w:u w:val="single"/>
        </w:rPr>
      </w:pPr>
    </w:p>
    <w:p>
      <w:pPr>
        <w:adjustRightInd w:val="0"/>
        <w:snapToGrid w:val="0"/>
        <w:spacing w:line="288" w:lineRule="auto"/>
        <w:ind w:firstLine="3780" w:firstLineChars="1050"/>
        <w:rPr>
          <w:rFonts w:ascii="仿宋_GB2312" w:eastAsia="仿宋_GB2312"/>
          <w:color w:val="000000"/>
          <w:sz w:val="36"/>
          <w:szCs w:val="36"/>
          <w:u w:val="single"/>
        </w:rPr>
      </w:pPr>
    </w:p>
    <w:p>
      <w:pPr>
        <w:adjustRightInd w:val="0"/>
        <w:snapToGrid w:val="0"/>
        <w:spacing w:line="288" w:lineRule="auto"/>
        <w:ind w:firstLine="3780" w:firstLineChars="1050"/>
        <w:rPr>
          <w:rFonts w:ascii="仿宋_GB2312" w:eastAsia="仿宋_GB2312"/>
          <w:color w:val="000000"/>
          <w:sz w:val="36"/>
          <w:szCs w:val="36"/>
          <w:u w:val="single"/>
        </w:rPr>
      </w:pPr>
    </w:p>
    <w:p>
      <w:pPr>
        <w:adjustRightInd w:val="0"/>
        <w:snapToGrid w:val="0"/>
        <w:spacing w:line="288" w:lineRule="auto"/>
        <w:ind w:firstLine="3780" w:firstLineChars="1050"/>
        <w:rPr>
          <w:rFonts w:ascii="仿宋_GB2312" w:eastAsia="仿宋_GB2312"/>
          <w:color w:val="000000"/>
          <w:sz w:val="36"/>
          <w:szCs w:val="36"/>
          <w:u w:val="single"/>
        </w:rPr>
      </w:pPr>
    </w:p>
    <w:p>
      <w:pPr>
        <w:keepNext w:val="0"/>
        <w:keepLines w:val="0"/>
        <w:pageBreakBefore w:val="0"/>
        <w:widowControl w:val="0"/>
        <w:kinsoku/>
        <w:wordWrap/>
        <w:overflowPunct/>
        <w:topLinePunct w:val="0"/>
        <w:autoSpaceDE/>
        <w:autoSpaceDN/>
        <w:bidi w:val="0"/>
        <w:adjustRightInd w:val="0"/>
        <w:snapToGrid w:val="0"/>
        <w:spacing w:line="1000" w:lineRule="exact"/>
        <w:ind w:left="1847" w:leftChars="0" w:hanging="1847" w:hangingChars="511"/>
        <w:jc w:val="center"/>
        <w:textAlignment w:val="auto"/>
        <w:rPr>
          <w:rFonts w:hint="eastAsia" w:ascii="Times New Roman" w:hAnsi="Times New Roman" w:eastAsia="宋体" w:cs="Times New Roman"/>
          <w:b/>
          <w:bCs/>
          <w:color w:val="000000"/>
          <w:sz w:val="36"/>
          <w:szCs w:val="36"/>
        </w:rPr>
      </w:pPr>
      <w:r>
        <w:rPr>
          <w:rFonts w:hint="eastAsia" w:ascii="Times New Roman" w:hAnsi="Times New Roman" w:eastAsia="宋体" w:cs="Times New Roman"/>
          <w:b/>
          <w:bCs/>
          <w:color w:val="000000"/>
          <w:sz w:val="36"/>
          <w:szCs w:val="36"/>
        </w:rPr>
        <w:t>编制日期：  202</w:t>
      </w:r>
      <w:r>
        <w:rPr>
          <w:rFonts w:hint="eastAsia" w:cs="Times New Roman"/>
          <w:b/>
          <w:bCs/>
          <w:color w:val="000000"/>
          <w:sz w:val="36"/>
          <w:szCs w:val="36"/>
          <w:lang w:val="en-US" w:eastAsia="zh-CN"/>
        </w:rPr>
        <w:t>4</w:t>
      </w:r>
      <w:r>
        <w:rPr>
          <w:rFonts w:hint="eastAsia" w:ascii="Times New Roman" w:hAnsi="Times New Roman" w:eastAsia="宋体" w:cs="Times New Roman"/>
          <w:b/>
          <w:bCs/>
          <w:color w:val="000000"/>
          <w:sz w:val="36"/>
          <w:szCs w:val="36"/>
        </w:rPr>
        <w:t>年</w:t>
      </w:r>
      <w:r>
        <w:rPr>
          <w:rFonts w:hint="eastAsia" w:cs="Times New Roman"/>
          <w:b/>
          <w:bCs/>
          <w:color w:val="000000"/>
          <w:sz w:val="36"/>
          <w:szCs w:val="36"/>
          <w:lang w:val="en-US" w:eastAsia="zh-CN"/>
        </w:rPr>
        <w:t>1</w:t>
      </w:r>
      <w:r>
        <w:rPr>
          <w:rFonts w:hint="eastAsia" w:ascii="Times New Roman" w:hAnsi="Times New Roman" w:eastAsia="宋体" w:cs="Times New Roman"/>
          <w:b/>
          <w:bCs/>
          <w:color w:val="000000"/>
          <w:sz w:val="36"/>
          <w:szCs w:val="36"/>
        </w:rPr>
        <w:t>月</w:t>
      </w:r>
    </w:p>
    <w:p>
      <w:pPr>
        <w:keepNext w:val="0"/>
        <w:keepLines w:val="0"/>
        <w:pageBreakBefore w:val="0"/>
        <w:widowControl w:val="0"/>
        <w:kinsoku/>
        <w:wordWrap/>
        <w:overflowPunct/>
        <w:topLinePunct w:val="0"/>
        <w:autoSpaceDE/>
        <w:autoSpaceDN/>
        <w:bidi w:val="0"/>
        <w:adjustRightInd w:val="0"/>
        <w:snapToGrid w:val="0"/>
        <w:spacing w:line="1000" w:lineRule="exact"/>
        <w:ind w:left="1847" w:leftChars="0" w:hanging="1847" w:hangingChars="511"/>
        <w:jc w:val="center"/>
        <w:textAlignment w:val="auto"/>
        <w:rPr>
          <w:rFonts w:hint="default" w:ascii="Times New Roman" w:hAnsi="Times New Roman" w:eastAsia="宋体" w:cs="Times New Roman"/>
          <w:b/>
          <w:bCs/>
          <w:color w:val="000000"/>
          <w:sz w:val="36"/>
          <w:szCs w:val="36"/>
        </w:rPr>
      </w:pPr>
      <w:r>
        <w:rPr>
          <w:rFonts w:hint="eastAsia" w:ascii="Times New Roman" w:hAnsi="Times New Roman" w:eastAsia="宋体" w:cs="Times New Roman"/>
          <w:b/>
          <w:bCs/>
          <w:color w:val="000000"/>
          <w:sz w:val="36"/>
          <w:szCs w:val="36"/>
        </w:rPr>
        <w:t>中华人民共和国生态环境部制</w:t>
      </w:r>
    </w:p>
    <w:p>
      <w:pPr>
        <w:rPr>
          <w:color w:val="000000"/>
        </w:rPr>
      </w:pPr>
    </w:p>
    <w:p>
      <w:pPr>
        <w:rPr>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jc w:val="center"/>
        <w:rPr>
          <w:rFonts w:ascii="黑体" w:hAnsi="黑体" w:eastAsia="黑体"/>
          <w:b/>
          <w:color w:val="000000"/>
          <w:sz w:val="32"/>
          <w:szCs w:val="32"/>
        </w:rPr>
      </w:pPr>
      <w:r>
        <w:rPr>
          <w:rFonts w:hint="eastAsia" w:ascii="黑体" w:hAnsi="黑体" w:eastAsia="黑体"/>
          <w:b/>
          <w:color w:val="000000"/>
          <w:sz w:val="32"/>
          <w:szCs w:val="32"/>
        </w:rPr>
        <w:t>目  录</w:t>
      </w:r>
    </w:p>
    <w:p>
      <w:pPr>
        <w:pStyle w:val="15"/>
        <w:tabs>
          <w:tab w:val="right" w:leader="dot" w:pos="8296"/>
        </w:tabs>
        <w:rPr>
          <w:rFonts w:asciiTheme="minorHAnsi" w:hAnsiTheme="minorHAnsi" w:eastAsiaTheme="minorEastAsia" w:cstheme="minorBidi"/>
          <w:sz w:val="28"/>
          <w:szCs w:val="28"/>
        </w:rPr>
      </w:pPr>
      <w:r>
        <w:rPr>
          <w:color w:val="000000"/>
          <w:sz w:val="28"/>
          <w:szCs w:val="28"/>
        </w:rPr>
        <w:fldChar w:fldCharType="begin"/>
      </w:r>
      <w:r>
        <w:rPr>
          <w:color w:val="000000"/>
          <w:sz w:val="28"/>
          <w:szCs w:val="28"/>
        </w:rPr>
        <w:instrText xml:space="preserve"> </w:instrText>
      </w:r>
      <w:r>
        <w:rPr>
          <w:rFonts w:hint="eastAsia"/>
          <w:color w:val="000000"/>
          <w:sz w:val="28"/>
          <w:szCs w:val="28"/>
        </w:rPr>
        <w:instrText xml:space="preserve">TOC \o "1-1" \h \z \u</w:instrText>
      </w:r>
      <w:r>
        <w:rPr>
          <w:color w:val="000000"/>
          <w:sz w:val="28"/>
          <w:szCs w:val="28"/>
        </w:rPr>
        <w:instrText xml:space="preserve"> </w:instrText>
      </w:r>
      <w:r>
        <w:rPr>
          <w:color w:val="000000"/>
          <w:sz w:val="28"/>
          <w:szCs w:val="28"/>
        </w:rPr>
        <w:fldChar w:fldCharType="separate"/>
      </w:r>
    </w:p>
    <w:p>
      <w:pPr>
        <w:pStyle w:val="15"/>
        <w:tabs>
          <w:tab w:val="right" w:leader="dot" w:pos="8296"/>
        </w:tabs>
        <w:rPr>
          <w:rFonts w:asciiTheme="minorHAnsi" w:hAnsiTheme="minorHAnsi" w:eastAsiaTheme="minorEastAsia" w:cstheme="minorBidi"/>
          <w:sz w:val="28"/>
          <w:szCs w:val="28"/>
        </w:rPr>
      </w:pPr>
      <w:r>
        <w:fldChar w:fldCharType="begin"/>
      </w:r>
      <w:r>
        <w:instrText xml:space="preserve"> HYPERLINK \l "_Toc140573026" </w:instrText>
      </w:r>
      <w:r>
        <w:fldChar w:fldCharType="separate"/>
      </w:r>
      <w:r>
        <w:rPr>
          <w:rStyle w:val="25"/>
          <w:rFonts w:ascii="黑体" w:hAnsi="黑体" w:eastAsia="黑体"/>
          <w:snapToGrid w:val="0"/>
          <w:sz w:val="28"/>
          <w:szCs w:val="28"/>
        </w:rPr>
        <w:t>一、建设项目基本情况</w:t>
      </w:r>
      <w:r>
        <w:rPr>
          <w:sz w:val="28"/>
          <w:szCs w:val="28"/>
        </w:rPr>
        <w:tab/>
      </w:r>
      <w:r>
        <w:rPr>
          <w:sz w:val="28"/>
          <w:szCs w:val="28"/>
        </w:rPr>
        <w:fldChar w:fldCharType="begin"/>
      </w:r>
      <w:r>
        <w:rPr>
          <w:sz w:val="28"/>
          <w:szCs w:val="28"/>
        </w:rPr>
        <w:instrText xml:space="preserve"> PAGEREF _Toc140573026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5"/>
        <w:tabs>
          <w:tab w:val="right" w:leader="dot" w:pos="8296"/>
        </w:tabs>
        <w:rPr>
          <w:rFonts w:asciiTheme="minorHAnsi" w:hAnsiTheme="minorHAnsi" w:eastAsiaTheme="minorEastAsia" w:cstheme="minorBidi"/>
          <w:sz w:val="28"/>
          <w:szCs w:val="28"/>
        </w:rPr>
      </w:pPr>
      <w:r>
        <w:fldChar w:fldCharType="begin"/>
      </w:r>
      <w:r>
        <w:instrText xml:space="preserve"> HYPERLINK \l "_Toc140573027" </w:instrText>
      </w:r>
      <w:r>
        <w:fldChar w:fldCharType="separate"/>
      </w:r>
      <w:r>
        <w:rPr>
          <w:rStyle w:val="25"/>
          <w:rFonts w:ascii="黑体" w:hAnsi="黑体" w:eastAsia="黑体"/>
          <w:snapToGrid w:val="0"/>
          <w:sz w:val="28"/>
          <w:szCs w:val="28"/>
        </w:rPr>
        <w:t>二、建设项目工程分析</w:t>
      </w:r>
      <w:r>
        <w:rPr>
          <w:sz w:val="28"/>
          <w:szCs w:val="28"/>
        </w:rPr>
        <w:tab/>
      </w:r>
      <w:r>
        <w:rPr>
          <w:sz w:val="28"/>
          <w:szCs w:val="28"/>
        </w:rPr>
        <w:fldChar w:fldCharType="begin"/>
      </w:r>
      <w:r>
        <w:rPr>
          <w:sz w:val="28"/>
          <w:szCs w:val="28"/>
        </w:rPr>
        <w:instrText xml:space="preserve"> PAGEREF _Toc140573027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15"/>
        <w:tabs>
          <w:tab w:val="right" w:leader="dot" w:pos="8296"/>
        </w:tabs>
        <w:rPr>
          <w:rFonts w:asciiTheme="minorHAnsi" w:hAnsiTheme="minorHAnsi" w:eastAsiaTheme="minorEastAsia" w:cstheme="minorBidi"/>
          <w:sz w:val="28"/>
          <w:szCs w:val="28"/>
        </w:rPr>
      </w:pPr>
      <w:r>
        <w:fldChar w:fldCharType="begin"/>
      </w:r>
      <w:r>
        <w:instrText xml:space="preserve"> HYPERLINK \l "_Toc140573028" </w:instrText>
      </w:r>
      <w:r>
        <w:fldChar w:fldCharType="separate"/>
      </w:r>
      <w:r>
        <w:rPr>
          <w:rStyle w:val="25"/>
          <w:rFonts w:ascii="黑体" w:hAnsi="黑体" w:eastAsia="黑体"/>
          <w:snapToGrid w:val="0"/>
          <w:sz w:val="28"/>
          <w:szCs w:val="28"/>
        </w:rPr>
        <w:t>三、区域环境质量现状、环境保护目标及评价标准</w:t>
      </w:r>
      <w:r>
        <w:rPr>
          <w:sz w:val="28"/>
          <w:szCs w:val="28"/>
        </w:rPr>
        <w:tab/>
      </w:r>
      <w:r>
        <w:rPr>
          <w:sz w:val="28"/>
          <w:szCs w:val="28"/>
        </w:rPr>
        <w:fldChar w:fldCharType="begin"/>
      </w:r>
      <w:r>
        <w:rPr>
          <w:sz w:val="28"/>
          <w:szCs w:val="28"/>
        </w:rPr>
        <w:instrText xml:space="preserve"> PAGEREF _Toc140573028 \h </w:instrText>
      </w:r>
      <w:r>
        <w:rPr>
          <w:sz w:val="28"/>
          <w:szCs w:val="28"/>
        </w:rPr>
        <w:fldChar w:fldCharType="separate"/>
      </w:r>
      <w:r>
        <w:rPr>
          <w:sz w:val="28"/>
          <w:szCs w:val="28"/>
        </w:rPr>
        <w:t>22</w:t>
      </w:r>
      <w:r>
        <w:rPr>
          <w:sz w:val="28"/>
          <w:szCs w:val="28"/>
        </w:rPr>
        <w:fldChar w:fldCharType="end"/>
      </w:r>
      <w:r>
        <w:rPr>
          <w:sz w:val="28"/>
          <w:szCs w:val="28"/>
        </w:rPr>
        <w:fldChar w:fldCharType="end"/>
      </w:r>
    </w:p>
    <w:p>
      <w:pPr>
        <w:pStyle w:val="15"/>
        <w:tabs>
          <w:tab w:val="right" w:leader="dot" w:pos="8296"/>
        </w:tabs>
        <w:rPr>
          <w:rFonts w:asciiTheme="minorHAnsi" w:hAnsiTheme="minorHAnsi" w:eastAsiaTheme="minorEastAsia" w:cstheme="minorBidi"/>
          <w:sz w:val="28"/>
          <w:szCs w:val="28"/>
        </w:rPr>
      </w:pPr>
      <w:r>
        <w:fldChar w:fldCharType="begin"/>
      </w:r>
      <w:r>
        <w:instrText xml:space="preserve"> HYPERLINK \l "_Toc140573029" </w:instrText>
      </w:r>
      <w:r>
        <w:fldChar w:fldCharType="separate"/>
      </w:r>
      <w:r>
        <w:rPr>
          <w:rStyle w:val="25"/>
          <w:rFonts w:ascii="黑体" w:hAnsi="黑体" w:eastAsia="黑体"/>
          <w:snapToGrid w:val="0"/>
          <w:sz w:val="28"/>
          <w:szCs w:val="28"/>
        </w:rPr>
        <w:t>四、主要环境影响和保护措施</w:t>
      </w:r>
      <w:r>
        <w:rPr>
          <w:sz w:val="28"/>
          <w:szCs w:val="28"/>
        </w:rPr>
        <w:tab/>
      </w:r>
      <w:r>
        <w:rPr>
          <w:sz w:val="28"/>
          <w:szCs w:val="28"/>
        </w:rPr>
        <w:fldChar w:fldCharType="begin"/>
      </w:r>
      <w:r>
        <w:rPr>
          <w:sz w:val="28"/>
          <w:szCs w:val="28"/>
        </w:rPr>
        <w:instrText xml:space="preserve"> PAGEREF _Toc140573029 \h </w:instrText>
      </w:r>
      <w:r>
        <w:rPr>
          <w:sz w:val="28"/>
          <w:szCs w:val="28"/>
        </w:rPr>
        <w:fldChar w:fldCharType="separate"/>
      </w:r>
      <w:r>
        <w:rPr>
          <w:sz w:val="28"/>
          <w:szCs w:val="28"/>
        </w:rPr>
        <w:t>29</w:t>
      </w:r>
      <w:r>
        <w:rPr>
          <w:sz w:val="28"/>
          <w:szCs w:val="28"/>
        </w:rPr>
        <w:fldChar w:fldCharType="end"/>
      </w:r>
      <w:r>
        <w:rPr>
          <w:sz w:val="28"/>
          <w:szCs w:val="28"/>
        </w:rPr>
        <w:fldChar w:fldCharType="end"/>
      </w:r>
    </w:p>
    <w:p>
      <w:pPr>
        <w:pStyle w:val="15"/>
        <w:tabs>
          <w:tab w:val="right" w:leader="dot" w:pos="8296"/>
        </w:tabs>
        <w:rPr>
          <w:rFonts w:asciiTheme="minorHAnsi" w:hAnsiTheme="minorHAnsi" w:eastAsiaTheme="minorEastAsia" w:cstheme="minorBidi"/>
          <w:sz w:val="28"/>
          <w:szCs w:val="28"/>
        </w:rPr>
      </w:pPr>
      <w:r>
        <w:fldChar w:fldCharType="begin"/>
      </w:r>
      <w:r>
        <w:instrText xml:space="preserve"> HYPERLINK \l "_Toc140573030" </w:instrText>
      </w:r>
      <w:r>
        <w:fldChar w:fldCharType="separate"/>
      </w:r>
      <w:r>
        <w:rPr>
          <w:rStyle w:val="25"/>
          <w:rFonts w:ascii="黑体" w:hAnsi="黑体" w:eastAsia="黑体"/>
          <w:snapToGrid w:val="0"/>
          <w:sz w:val="28"/>
          <w:szCs w:val="28"/>
        </w:rPr>
        <w:t>五、环境保护措施监督检查清单</w:t>
      </w:r>
      <w:r>
        <w:rPr>
          <w:sz w:val="28"/>
          <w:szCs w:val="28"/>
        </w:rPr>
        <w:tab/>
      </w:r>
      <w:r>
        <w:rPr>
          <w:sz w:val="28"/>
          <w:szCs w:val="28"/>
        </w:rPr>
        <w:fldChar w:fldCharType="begin"/>
      </w:r>
      <w:r>
        <w:rPr>
          <w:sz w:val="28"/>
          <w:szCs w:val="28"/>
        </w:rPr>
        <w:instrText xml:space="preserve"> PAGEREF _Toc140573030 \h </w:instrText>
      </w:r>
      <w:r>
        <w:rPr>
          <w:sz w:val="28"/>
          <w:szCs w:val="28"/>
        </w:rPr>
        <w:fldChar w:fldCharType="separate"/>
      </w:r>
      <w:r>
        <w:rPr>
          <w:sz w:val="28"/>
          <w:szCs w:val="28"/>
        </w:rPr>
        <w:t>50</w:t>
      </w:r>
      <w:r>
        <w:rPr>
          <w:sz w:val="28"/>
          <w:szCs w:val="28"/>
        </w:rPr>
        <w:fldChar w:fldCharType="end"/>
      </w:r>
      <w:r>
        <w:rPr>
          <w:sz w:val="28"/>
          <w:szCs w:val="28"/>
        </w:rPr>
        <w:fldChar w:fldCharType="end"/>
      </w:r>
    </w:p>
    <w:p>
      <w:pPr>
        <w:pStyle w:val="15"/>
        <w:tabs>
          <w:tab w:val="right" w:leader="dot" w:pos="8296"/>
        </w:tabs>
        <w:rPr>
          <w:rFonts w:asciiTheme="minorHAnsi" w:hAnsiTheme="minorHAnsi" w:eastAsiaTheme="minorEastAsia" w:cstheme="minorBidi"/>
          <w:sz w:val="28"/>
          <w:szCs w:val="28"/>
        </w:rPr>
      </w:pPr>
      <w:r>
        <w:fldChar w:fldCharType="begin"/>
      </w:r>
      <w:r>
        <w:instrText xml:space="preserve"> HYPERLINK \l "_Toc140573031" </w:instrText>
      </w:r>
      <w:r>
        <w:fldChar w:fldCharType="separate"/>
      </w:r>
      <w:r>
        <w:rPr>
          <w:rStyle w:val="25"/>
          <w:rFonts w:ascii="黑体" w:hAnsi="黑体" w:eastAsia="黑体"/>
          <w:snapToGrid w:val="0"/>
          <w:sz w:val="28"/>
          <w:szCs w:val="28"/>
        </w:rPr>
        <w:t>六、结论</w:t>
      </w:r>
      <w:r>
        <w:rPr>
          <w:sz w:val="28"/>
          <w:szCs w:val="28"/>
        </w:rPr>
        <w:tab/>
      </w:r>
      <w:r>
        <w:rPr>
          <w:sz w:val="28"/>
          <w:szCs w:val="28"/>
        </w:rPr>
        <w:fldChar w:fldCharType="begin"/>
      </w:r>
      <w:r>
        <w:rPr>
          <w:sz w:val="28"/>
          <w:szCs w:val="28"/>
        </w:rPr>
        <w:instrText xml:space="preserve"> PAGEREF _Toc140573031 \h </w:instrText>
      </w:r>
      <w:r>
        <w:rPr>
          <w:sz w:val="28"/>
          <w:szCs w:val="28"/>
        </w:rPr>
        <w:fldChar w:fldCharType="separate"/>
      </w:r>
      <w:r>
        <w:rPr>
          <w:sz w:val="28"/>
          <w:szCs w:val="28"/>
        </w:rPr>
        <w:t>52</w:t>
      </w:r>
      <w:r>
        <w:rPr>
          <w:sz w:val="28"/>
          <w:szCs w:val="28"/>
        </w:rPr>
        <w:fldChar w:fldCharType="end"/>
      </w:r>
      <w:r>
        <w:rPr>
          <w:sz w:val="28"/>
          <w:szCs w:val="28"/>
        </w:rPr>
        <w:fldChar w:fldCharType="end"/>
      </w:r>
    </w:p>
    <w:p>
      <w:pPr>
        <w:rPr>
          <w:color w:val="000000"/>
        </w:rPr>
      </w:pPr>
      <w:r>
        <w:rPr>
          <w:color w:val="000000"/>
          <w:sz w:val="28"/>
          <w:szCs w:val="28"/>
        </w:rPr>
        <w:fldChar w:fldCharType="end"/>
      </w:r>
    </w:p>
    <w:p>
      <w:pPr>
        <w:rPr>
          <w:b/>
          <w:sz w:val="28"/>
          <w:szCs w:val="28"/>
        </w:rPr>
      </w:pPr>
      <w:r>
        <w:rPr>
          <w:rFonts w:hint="eastAsia"/>
          <w:b/>
          <w:sz w:val="28"/>
          <w:szCs w:val="28"/>
        </w:rPr>
        <w:t>附件：</w:t>
      </w:r>
    </w:p>
    <w:p>
      <w:pPr>
        <w:rPr>
          <w:rFonts w:hint="eastAsia" w:ascii="Times New Roman" w:hAnsi="Times New Roman" w:eastAsia="宋体" w:cs="Times New Roman"/>
          <w:sz w:val="24"/>
        </w:rPr>
      </w:pPr>
      <w:r>
        <w:rPr>
          <w:rFonts w:hint="eastAsia" w:ascii="Times New Roman" w:hAnsi="Times New Roman" w:eastAsia="宋体" w:cs="Times New Roman"/>
          <w:sz w:val="24"/>
        </w:rPr>
        <w:t>附件1 委托书</w:t>
      </w:r>
    </w:p>
    <w:p>
      <w:pP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附件2 备案证明</w:t>
      </w:r>
    </w:p>
    <w:p>
      <w:pP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附件</w:t>
      </w:r>
      <w:r>
        <w:rPr>
          <w:rFonts w:hint="eastAsia" w:ascii="Times New Roman" w:hAnsi="Times New Roman" w:eastAsia="宋体" w:cs="Times New Roman"/>
          <w:sz w:val="24"/>
          <w:lang w:val="en-US" w:eastAsia="zh-CN"/>
        </w:rPr>
        <w:t>3 5号工房120万双/年复合大底项目环评批复</w:t>
      </w:r>
    </w:p>
    <w:p>
      <w:pP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附件</w:t>
      </w:r>
      <w:r>
        <w:rPr>
          <w:rFonts w:hint="eastAsia" w:ascii="Times New Roman" w:hAnsi="Times New Roman" w:eastAsia="宋体" w:cs="Times New Roman"/>
          <w:sz w:val="24"/>
          <w:lang w:val="en-US" w:eastAsia="zh-CN"/>
        </w:rPr>
        <w:t>4 5号工房120万双/年复合大底项目验收备案表</w:t>
      </w:r>
    </w:p>
    <w:p>
      <w:pP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附件</w:t>
      </w:r>
      <w:r>
        <w:rPr>
          <w:rFonts w:hint="eastAsia" w:ascii="Times New Roman" w:hAnsi="Times New Roman" w:eastAsia="宋体" w:cs="Times New Roman"/>
          <w:sz w:val="24"/>
          <w:lang w:val="en-US" w:eastAsia="zh-CN"/>
        </w:rPr>
        <w:t>5 5号工房600万双/年硫化鞋底项目告知承诺制审批表</w:t>
      </w:r>
    </w:p>
    <w:p>
      <w:pPr>
        <w:rPr>
          <w:rFonts w:hint="default" w:ascii="Times New Roman" w:hAnsi="Times New Roman" w:eastAsia="宋体" w:cs="Times New Roman"/>
          <w:color w:val="00B0F0"/>
          <w:sz w:val="24"/>
          <w:lang w:val="en-US" w:eastAsia="zh-CN"/>
        </w:rPr>
      </w:pPr>
      <w:r>
        <w:rPr>
          <w:rFonts w:hint="default" w:ascii="Times New Roman" w:hAnsi="Times New Roman" w:eastAsia="宋体" w:cs="Times New Roman"/>
          <w:color w:val="00B0F0"/>
          <w:sz w:val="24"/>
          <w:lang w:val="en-US" w:eastAsia="zh-CN"/>
        </w:rPr>
        <w:t>附件</w:t>
      </w:r>
      <w:r>
        <w:rPr>
          <w:rFonts w:hint="eastAsia" w:ascii="Times New Roman" w:hAnsi="Times New Roman" w:eastAsia="宋体" w:cs="Times New Roman"/>
          <w:color w:val="00B0F0"/>
          <w:sz w:val="24"/>
          <w:lang w:val="en-US" w:eastAsia="zh-CN"/>
        </w:rPr>
        <w:t>6 5号工房600万双/年硫化鞋底项目验收备案表</w:t>
      </w:r>
    </w:p>
    <w:p>
      <w:pPr>
        <w:rPr>
          <w:rFonts w:hint="eastAsia" w:ascii="Times New Roman" w:hAnsi="Times New Roman" w:eastAsia="宋体" w:cs="Times New Roman"/>
          <w:sz w:val="24"/>
        </w:rPr>
      </w:pPr>
      <w:r>
        <w:rPr>
          <w:rFonts w:hint="eastAsia" w:ascii="Times New Roman" w:hAnsi="Times New Roman" w:eastAsia="宋体" w:cs="Times New Roman"/>
          <w:sz w:val="24"/>
        </w:rPr>
        <w:t>附件</w:t>
      </w:r>
      <w:r>
        <w:rPr>
          <w:rFonts w:hint="eastAsia" w:ascii="Times New Roman" w:hAnsi="Times New Roman" w:eastAsia="宋体" w:cs="Times New Roman"/>
          <w:sz w:val="24"/>
          <w:lang w:val="en-US" w:eastAsia="zh-CN"/>
        </w:rPr>
        <w:t>7</w:t>
      </w:r>
      <w:r>
        <w:rPr>
          <w:rFonts w:hint="eastAsia" w:ascii="Times New Roman" w:hAnsi="Times New Roman" w:eastAsia="宋体" w:cs="Times New Roman"/>
          <w:sz w:val="24"/>
        </w:rPr>
        <w:t xml:space="preserve"> 排污许可证</w:t>
      </w:r>
    </w:p>
    <w:p>
      <w:pPr>
        <w:rPr>
          <w:rFonts w:hint="eastAsia" w:ascii="Times New Roman" w:hAnsi="Times New Roman" w:eastAsia="宋体" w:cs="Times New Roman"/>
          <w:sz w:val="24"/>
        </w:rPr>
      </w:pPr>
      <w:r>
        <w:rPr>
          <w:rFonts w:hint="eastAsia" w:ascii="Times New Roman" w:hAnsi="Times New Roman" w:eastAsia="宋体" w:cs="Times New Roman"/>
          <w:sz w:val="24"/>
        </w:rPr>
        <w:t>附件</w:t>
      </w:r>
      <w:r>
        <w:rPr>
          <w:rFonts w:hint="eastAsia" w:ascii="Times New Roman" w:hAnsi="Times New Roman" w:eastAsia="宋体" w:cs="Times New Roman"/>
          <w:sz w:val="24"/>
          <w:lang w:val="en-US" w:eastAsia="zh-CN"/>
        </w:rPr>
        <w:t>8</w:t>
      </w:r>
      <w:r>
        <w:rPr>
          <w:rFonts w:hint="eastAsia" w:ascii="Times New Roman" w:hAnsi="Times New Roman" w:eastAsia="宋体" w:cs="Times New Roman"/>
          <w:sz w:val="24"/>
        </w:rPr>
        <w:t xml:space="preserve"> 企业应急预案备案表</w:t>
      </w:r>
    </w:p>
    <w:p>
      <w:pPr>
        <w:rPr>
          <w:rFonts w:hint="eastAsia" w:ascii="Times New Roman" w:hAnsi="Times New Roman" w:eastAsia="宋体" w:cs="Times New Roman"/>
          <w:sz w:val="24"/>
        </w:rPr>
      </w:pPr>
      <w:r>
        <w:rPr>
          <w:rFonts w:hint="eastAsia" w:ascii="Times New Roman" w:hAnsi="Times New Roman" w:eastAsia="宋体" w:cs="Times New Roman"/>
          <w:sz w:val="24"/>
        </w:rPr>
        <w:t>附件</w:t>
      </w:r>
      <w:r>
        <w:rPr>
          <w:rFonts w:hint="eastAsia" w:ascii="Times New Roman" w:hAnsi="Times New Roman" w:eastAsia="宋体" w:cs="Times New Roman"/>
          <w:sz w:val="24"/>
          <w:lang w:val="en-US" w:eastAsia="zh-CN"/>
        </w:rPr>
        <w:t>9</w:t>
      </w:r>
      <w:r>
        <w:rPr>
          <w:rFonts w:hint="eastAsia" w:ascii="Times New Roman" w:hAnsi="Times New Roman" w:eastAsia="宋体" w:cs="Times New Roman"/>
          <w:sz w:val="24"/>
        </w:rPr>
        <w:t xml:space="preserve"> 现有排污权证</w:t>
      </w:r>
    </w:p>
    <w:p>
      <w:pPr>
        <w:rPr>
          <w:rFonts w:hint="eastAsia" w:ascii="Times New Roman" w:hAnsi="Times New Roman" w:eastAsia="宋体" w:cs="Times New Roman"/>
          <w:sz w:val="24"/>
        </w:rPr>
      </w:pPr>
      <w:r>
        <w:rPr>
          <w:rFonts w:hint="eastAsia" w:ascii="Times New Roman" w:hAnsi="Times New Roman" w:eastAsia="宋体" w:cs="Times New Roman"/>
          <w:sz w:val="24"/>
        </w:rPr>
        <w:t>附件</w:t>
      </w:r>
      <w:r>
        <w:rPr>
          <w:rFonts w:hint="eastAsia" w:ascii="Times New Roman" w:hAnsi="Times New Roman" w:eastAsia="宋体" w:cs="Times New Roman"/>
          <w:sz w:val="24"/>
          <w:lang w:val="en-US" w:eastAsia="zh-CN"/>
        </w:rPr>
        <w:t>10</w:t>
      </w:r>
      <w:r>
        <w:rPr>
          <w:rFonts w:hint="eastAsia" w:ascii="Times New Roman" w:hAnsi="Times New Roman" w:eastAsia="宋体" w:cs="Times New Roman"/>
          <w:sz w:val="24"/>
        </w:rPr>
        <w:t xml:space="preserve"> 现有危废处置协议</w:t>
      </w:r>
    </w:p>
    <w:p>
      <w:pPr>
        <w:rPr>
          <w:rFonts w:hint="eastAsia" w:ascii="Times New Roman" w:hAnsi="Times New Roman" w:eastAsia="宋体" w:cs="Times New Roman"/>
          <w:sz w:val="24"/>
        </w:rPr>
      </w:pPr>
      <w:r>
        <w:rPr>
          <w:rFonts w:hint="eastAsia" w:ascii="Times New Roman" w:hAnsi="Times New Roman" w:eastAsia="宋体" w:cs="Times New Roman"/>
          <w:sz w:val="24"/>
        </w:rPr>
        <w:t>附件</w:t>
      </w:r>
      <w:r>
        <w:rPr>
          <w:rFonts w:hint="eastAsia" w:ascii="Times New Roman" w:hAnsi="Times New Roman" w:eastAsia="宋体" w:cs="Times New Roman"/>
          <w:sz w:val="24"/>
          <w:lang w:val="en-US" w:eastAsia="zh-CN"/>
        </w:rPr>
        <w:t>11</w:t>
      </w:r>
      <w:r>
        <w:rPr>
          <w:rFonts w:hint="eastAsia" w:ascii="Times New Roman" w:hAnsi="Times New Roman" w:eastAsia="宋体" w:cs="Times New Roman"/>
          <w:sz w:val="24"/>
        </w:rPr>
        <w:t xml:space="preserve"> 类比验收监测报告</w:t>
      </w:r>
    </w:p>
    <w:p/>
    <w:p>
      <w:pPr>
        <w:rPr>
          <w:b/>
          <w:sz w:val="28"/>
          <w:szCs w:val="28"/>
        </w:rPr>
      </w:pPr>
      <w:r>
        <w:rPr>
          <w:rFonts w:hint="eastAsia"/>
          <w:b/>
          <w:sz w:val="28"/>
          <w:szCs w:val="28"/>
        </w:rPr>
        <w:t>附图：</w:t>
      </w:r>
    </w:p>
    <w:p>
      <w:pPr>
        <w:rPr>
          <w:sz w:val="24"/>
        </w:rPr>
      </w:pPr>
      <w:r>
        <w:rPr>
          <w:rFonts w:hint="eastAsia"/>
          <w:sz w:val="24"/>
        </w:rPr>
        <w:t>附图1  项目所在地地理位置图</w:t>
      </w:r>
    </w:p>
    <w:p>
      <w:pPr>
        <w:rPr>
          <w:sz w:val="24"/>
        </w:rPr>
      </w:pPr>
      <w:r>
        <w:rPr>
          <w:rFonts w:hint="eastAsia"/>
          <w:sz w:val="24"/>
        </w:rPr>
        <w:t>附图2  项目所在公司位置分布图</w:t>
      </w:r>
    </w:p>
    <w:p>
      <w:pPr>
        <w:rPr>
          <w:sz w:val="24"/>
        </w:rPr>
      </w:pPr>
      <w:r>
        <w:rPr>
          <w:rFonts w:hint="eastAsia"/>
          <w:sz w:val="24"/>
        </w:rPr>
        <w:t>附图3  项目车间内部平面布局示意图</w:t>
      </w:r>
    </w:p>
    <w:p>
      <w:pPr>
        <w:rPr>
          <w:sz w:val="24"/>
        </w:rPr>
      </w:pPr>
      <w:r>
        <w:rPr>
          <w:rFonts w:hint="eastAsia"/>
          <w:sz w:val="24"/>
        </w:rPr>
        <w:t>附图4  项目周边环境保护目标分布示意图</w:t>
      </w:r>
    </w:p>
    <w:p>
      <w:pPr>
        <w:rPr>
          <w:color w:val="000000"/>
        </w:rPr>
      </w:pPr>
    </w:p>
    <w:p>
      <w:pPr>
        <w:rPr>
          <w:color w:val="000000"/>
        </w:rPr>
      </w:pPr>
    </w:p>
    <w:p>
      <w:pPr>
        <w:rPr>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17"/>
        <w:jc w:val="center"/>
        <w:outlineLvl w:val="0"/>
        <w:rPr>
          <w:rFonts w:ascii="黑体" w:hAnsi="黑体" w:eastAsia="黑体"/>
          <w:snapToGrid w:val="0"/>
          <w:color w:val="000000"/>
          <w:sz w:val="30"/>
          <w:szCs w:val="30"/>
        </w:rPr>
      </w:pPr>
      <w:bookmarkStart w:id="3" w:name="_Toc140573026"/>
      <w:bookmarkStart w:id="4" w:name="_Toc118389304"/>
      <w:r>
        <w:rPr>
          <w:rFonts w:hint="eastAsia" w:ascii="黑体" w:hAnsi="黑体" w:eastAsia="黑体"/>
          <w:snapToGrid w:val="0"/>
          <w:color w:val="000000"/>
          <w:sz w:val="30"/>
          <w:szCs w:val="30"/>
        </w:rPr>
        <w:t>一、建设项目基本情况</w:t>
      </w:r>
      <w:bookmarkEnd w:id="3"/>
      <w:bookmarkEnd w:id="4"/>
    </w:p>
    <w:tbl>
      <w:tblPr>
        <w:tblStyle w:val="20"/>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06"/>
        <w:gridCol w:w="2712"/>
        <w:gridCol w:w="2187"/>
        <w:gridCol w:w="28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06" w:type="dxa"/>
            <w:tcBorders>
              <w:top w:val="single" w:color="auto" w:sz="8" w:space="0"/>
              <w:left w:val="single" w:color="auto" w:sz="8"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ascii="宋体" w:hAnsi="宋体" w:cs="宋体"/>
                <w:color w:val="000000"/>
                <w:sz w:val="24"/>
              </w:rPr>
            </w:pPr>
            <w:r>
              <w:rPr>
                <w:rFonts w:hint="eastAsia" w:ascii="宋体" w:hAnsi="宋体" w:cs="宋体"/>
                <w:color w:val="000000"/>
                <w:sz w:val="24"/>
              </w:rPr>
              <w:t>建设项目名称</w:t>
            </w:r>
          </w:p>
        </w:tc>
        <w:tc>
          <w:tcPr>
            <w:tcW w:w="7759" w:type="dxa"/>
            <w:gridSpan w:val="3"/>
            <w:tcBorders>
              <w:top w:val="single" w:color="auto" w:sz="8" w:space="0"/>
              <w:left w:val="single" w:color="auto" w:sz="4" w:space="0"/>
              <w:bottom w:val="single" w:color="auto" w:sz="4" w:space="0"/>
              <w:right w:val="single" w:color="auto" w:sz="8" w:space="0"/>
            </w:tcBorders>
            <w:vAlign w:val="center"/>
          </w:tcPr>
          <w:p>
            <w:pPr>
              <w:adjustRightInd w:val="0"/>
              <w:snapToGrid w:val="0"/>
              <w:jc w:val="center"/>
              <w:rPr>
                <w:rFonts w:hint="eastAsia"/>
                <w:color w:val="000000"/>
                <w:sz w:val="24"/>
                <w:lang w:eastAsia="zh-CN"/>
              </w:rPr>
            </w:pPr>
            <w:r>
              <w:rPr>
                <w:rFonts w:hint="eastAsia"/>
                <w:color w:val="000000"/>
                <w:sz w:val="24"/>
                <w:lang w:eastAsia="zh-CN"/>
              </w:rPr>
              <w:t>9#工房隔热条项目（年产聚酰胺隔热条8800t）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06"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ascii="宋体" w:hAnsi="宋体" w:cs="宋体"/>
                <w:color w:val="000000"/>
                <w:sz w:val="24"/>
              </w:rPr>
            </w:pPr>
            <w:r>
              <w:rPr>
                <w:rFonts w:hint="eastAsia" w:ascii="宋体" w:hAnsi="宋体" w:cs="宋体"/>
                <w:color w:val="000000"/>
                <w:sz w:val="24"/>
              </w:rPr>
              <w:t>项目代码</w:t>
            </w:r>
          </w:p>
        </w:tc>
        <w:tc>
          <w:tcPr>
            <w:tcW w:w="7759" w:type="dxa"/>
            <w:gridSpan w:val="3"/>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hint="default"/>
                <w:color w:val="000000"/>
                <w:sz w:val="24"/>
                <w:lang w:val="en-US" w:eastAsia="zh-CN"/>
              </w:rPr>
            </w:pPr>
            <w:r>
              <w:rPr>
                <w:rFonts w:hint="eastAsia"/>
                <w:color w:val="000000"/>
                <w:sz w:val="24"/>
                <w:lang w:val="en-US" w:eastAsia="zh-CN"/>
              </w:rPr>
              <w:t>2310-430600-04-05-597647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06"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建设单位联系人</w:t>
            </w:r>
          </w:p>
        </w:tc>
        <w:tc>
          <w:tcPr>
            <w:tcW w:w="27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rPr>
            </w:pPr>
            <w:r>
              <w:rPr>
                <w:rFonts w:hint="eastAsia"/>
                <w:color w:val="auto"/>
                <w:sz w:val="24"/>
              </w:rPr>
              <w:t>盛岳新</w:t>
            </w:r>
          </w:p>
        </w:tc>
        <w:tc>
          <w:tcPr>
            <w:tcW w:w="21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sz w:val="24"/>
              </w:rPr>
            </w:pPr>
            <w:r>
              <w:rPr>
                <w:rFonts w:hint="eastAsia"/>
                <w:color w:val="auto"/>
                <w:sz w:val="24"/>
              </w:rPr>
              <w:t>联系方式</w:t>
            </w:r>
          </w:p>
        </w:tc>
        <w:tc>
          <w:tcPr>
            <w:tcW w:w="2860"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color w:val="auto"/>
                <w:sz w:val="24"/>
              </w:rPr>
            </w:pPr>
            <w:r>
              <w:rPr>
                <w:color w:val="auto"/>
                <w:sz w:val="24"/>
              </w:rPr>
              <w:t>18974053517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06"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hint="eastAsia"/>
                <w:color w:val="000000"/>
                <w:sz w:val="24"/>
                <w:lang w:val="en-US" w:eastAsia="zh-CN"/>
              </w:rPr>
            </w:pPr>
            <w:r>
              <w:rPr>
                <w:rFonts w:hint="eastAsia"/>
                <w:color w:val="000000"/>
                <w:sz w:val="24"/>
                <w:lang w:val="en-US" w:eastAsia="zh-CN"/>
              </w:rPr>
              <w:t>建设地点</w:t>
            </w:r>
          </w:p>
        </w:tc>
        <w:tc>
          <w:tcPr>
            <w:tcW w:w="7759" w:type="dxa"/>
            <w:gridSpan w:val="3"/>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hint="eastAsia"/>
                <w:color w:val="000000"/>
                <w:sz w:val="24"/>
                <w:lang w:val="en-US" w:eastAsia="zh-CN"/>
              </w:rPr>
            </w:pPr>
            <w:r>
              <w:rPr>
                <w:rFonts w:hint="eastAsia"/>
                <w:color w:val="000000"/>
                <w:sz w:val="24"/>
                <w:lang w:val="en-US" w:eastAsia="zh-CN"/>
              </w:rPr>
              <w:t>湖南省岳阳市城陵矶临港产业新区松阳湖街道长江大道1号际华高分子产业园区9号工房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06"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ascii="宋体" w:hAnsi="宋体" w:cs="宋体"/>
                <w:color w:val="000000"/>
                <w:sz w:val="24"/>
              </w:rPr>
            </w:pPr>
            <w:r>
              <w:rPr>
                <w:rFonts w:hint="eastAsia" w:ascii="宋体" w:hAnsi="宋体" w:cs="宋体"/>
                <w:color w:val="000000"/>
                <w:sz w:val="24"/>
              </w:rPr>
              <w:t>地理坐标</w:t>
            </w:r>
          </w:p>
        </w:tc>
        <w:tc>
          <w:tcPr>
            <w:tcW w:w="7759" w:type="dxa"/>
            <w:gridSpan w:val="3"/>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hint="eastAsia"/>
                <w:color w:val="000000"/>
                <w:sz w:val="24"/>
                <w:lang w:val="en-US" w:eastAsia="zh-CN"/>
              </w:rPr>
            </w:pPr>
            <w:r>
              <w:rPr>
                <w:rFonts w:hint="eastAsia"/>
                <w:color w:val="000000"/>
                <w:sz w:val="24"/>
                <w:lang w:val="en-US" w:eastAsia="zh-CN"/>
              </w:rPr>
              <w:t>东经113度12分37.559秒，北纬29度29分22.095秒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06"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ascii="宋体" w:hAnsi="宋体" w:cs="宋体"/>
                <w:color w:val="000000"/>
                <w:sz w:val="24"/>
              </w:rPr>
            </w:pPr>
            <w:r>
              <w:rPr>
                <w:rFonts w:hint="eastAsia" w:ascii="宋体" w:hAnsi="宋体" w:cs="宋体"/>
                <w:color w:val="000000"/>
                <w:sz w:val="24"/>
              </w:rPr>
              <w:t>国民经济</w:t>
            </w:r>
          </w:p>
          <w:p>
            <w:pPr>
              <w:adjustRightInd w:val="0"/>
              <w:snapToGrid w:val="0"/>
              <w:jc w:val="center"/>
              <w:rPr>
                <w:rFonts w:ascii="宋体" w:hAnsi="宋体" w:cs="宋体"/>
                <w:color w:val="000000"/>
                <w:sz w:val="24"/>
              </w:rPr>
            </w:pPr>
            <w:r>
              <w:rPr>
                <w:rFonts w:hint="eastAsia" w:ascii="宋体" w:hAnsi="宋体" w:cs="宋体"/>
                <w:color w:val="000000"/>
                <w:sz w:val="24"/>
              </w:rPr>
              <w:t>行业类别</w:t>
            </w:r>
          </w:p>
        </w:tc>
        <w:tc>
          <w:tcPr>
            <w:tcW w:w="27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 w:val="24"/>
              </w:rPr>
            </w:pPr>
            <w:r>
              <w:rPr>
                <w:sz w:val="24"/>
              </w:rPr>
              <w:t>C2929塑料零件及其他塑料制品制造</w:t>
            </w:r>
          </w:p>
        </w:tc>
        <w:tc>
          <w:tcPr>
            <w:tcW w:w="21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bookmarkStart w:id="5" w:name="_Hlk49843745"/>
            <w:r>
              <w:rPr>
                <w:sz w:val="24"/>
              </w:rPr>
              <w:t>建设项目</w:t>
            </w:r>
          </w:p>
          <w:p>
            <w:pPr>
              <w:adjustRightInd w:val="0"/>
              <w:snapToGrid w:val="0"/>
              <w:jc w:val="center"/>
              <w:rPr>
                <w:color w:val="000000"/>
                <w:sz w:val="24"/>
              </w:rPr>
            </w:pPr>
            <w:r>
              <w:rPr>
                <w:sz w:val="24"/>
              </w:rPr>
              <w:t>行业类别</w:t>
            </w:r>
            <w:bookmarkEnd w:id="5"/>
          </w:p>
        </w:tc>
        <w:tc>
          <w:tcPr>
            <w:tcW w:w="2860" w:type="dxa"/>
            <w:tcBorders>
              <w:top w:val="single" w:color="auto" w:sz="4" w:space="0"/>
              <w:left w:val="single" w:color="auto" w:sz="4" w:space="0"/>
              <w:bottom w:val="single" w:color="auto" w:sz="4" w:space="0"/>
              <w:right w:val="single" w:color="auto" w:sz="8" w:space="0"/>
            </w:tcBorders>
            <w:vAlign w:val="center"/>
          </w:tcPr>
          <w:p>
            <w:pPr>
              <w:adjustRightInd w:val="0"/>
              <w:snapToGrid w:val="0"/>
              <w:rPr>
                <w:color w:val="000000"/>
                <w:sz w:val="24"/>
              </w:rPr>
            </w:pPr>
            <w:r>
              <w:rPr>
                <w:rFonts w:hint="eastAsia"/>
                <w:sz w:val="24"/>
              </w:rPr>
              <w:t xml:space="preserve">“二十六，橡胶和塑料制品业”53塑料制品业 292*中其他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06"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ascii="宋体" w:hAnsi="宋体" w:cs="宋体"/>
                <w:color w:val="000000"/>
                <w:sz w:val="24"/>
              </w:rPr>
            </w:pPr>
            <w:r>
              <w:rPr>
                <w:rFonts w:hint="eastAsia" w:ascii="宋体" w:hAnsi="宋体" w:cs="宋体"/>
                <w:color w:val="000000"/>
                <w:sz w:val="24"/>
              </w:rPr>
              <w:t>建设性质</w:t>
            </w:r>
          </w:p>
        </w:tc>
        <w:tc>
          <w:tcPr>
            <w:tcW w:w="271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 w:val="24"/>
              </w:rPr>
            </w:pPr>
            <w:r>
              <w:rPr>
                <w:rFonts w:hint="eastAsia" w:ascii="宋体" w:hAnsi="宋体" w:cs="宋体"/>
                <w:color w:val="000000"/>
                <w:sz w:val="24"/>
              </w:rPr>
              <w:t>□新建（迁建）</w:t>
            </w:r>
          </w:p>
          <w:p>
            <w:pPr>
              <w:jc w:val="left"/>
              <w:rPr>
                <w:rFonts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rPr>
              <w:t>改建</w:t>
            </w:r>
          </w:p>
          <w:p>
            <w:pPr>
              <w:jc w:val="left"/>
              <w:rPr>
                <w:rFonts w:ascii="宋体" w:hAnsi="宋体" w:cs="宋体"/>
                <w:color w:val="000000"/>
                <w:sz w:val="24"/>
              </w:rPr>
            </w:pPr>
            <w:r>
              <w:rPr>
                <w:rFonts w:hint="eastAsia" w:ascii="MS Mincho" w:hAnsi="MS Mincho" w:eastAsia="MS Mincho" w:cs="MS Mincho"/>
                <w:color w:val="000000"/>
                <w:sz w:val="24"/>
              </w:rPr>
              <w:t>☑</w:t>
            </w:r>
            <w:r>
              <w:rPr>
                <w:rFonts w:hint="eastAsia" w:ascii="宋体" w:hAnsi="宋体" w:cs="宋体"/>
                <w:color w:val="000000"/>
                <w:sz w:val="24"/>
              </w:rPr>
              <w:t>扩建</w:t>
            </w:r>
          </w:p>
          <w:p>
            <w:pPr>
              <w:jc w:val="left"/>
              <w:rPr>
                <w:rFonts w:ascii="宋体" w:hAnsi="宋体" w:cs="宋体"/>
                <w:color w:val="000000"/>
                <w:sz w:val="24"/>
              </w:rPr>
            </w:pPr>
            <w:r>
              <w:rPr>
                <w:rFonts w:hint="eastAsia" w:ascii="宋体" w:hAnsi="宋体" w:cs="宋体"/>
                <w:color w:val="000000"/>
                <w:sz w:val="24"/>
              </w:rPr>
              <w:t>□技术改造</w:t>
            </w:r>
          </w:p>
        </w:tc>
        <w:tc>
          <w:tcPr>
            <w:tcW w:w="21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sz w:val="24"/>
              </w:rPr>
            </w:pPr>
            <w:r>
              <w:rPr>
                <w:rFonts w:hint="eastAsia" w:ascii="宋体" w:hAnsi="宋体" w:cs="宋体"/>
                <w:color w:val="000000"/>
                <w:sz w:val="24"/>
              </w:rPr>
              <w:t>建设项目</w:t>
            </w:r>
          </w:p>
          <w:p>
            <w:pPr>
              <w:adjustRightInd w:val="0"/>
              <w:snapToGrid w:val="0"/>
              <w:jc w:val="center"/>
              <w:rPr>
                <w:rFonts w:ascii="宋体" w:hAnsi="宋体" w:cs="宋体"/>
                <w:color w:val="000000"/>
                <w:sz w:val="24"/>
              </w:rPr>
            </w:pPr>
            <w:r>
              <w:rPr>
                <w:rFonts w:hint="eastAsia" w:ascii="宋体" w:hAnsi="宋体" w:cs="宋体"/>
                <w:color w:val="000000"/>
                <w:sz w:val="24"/>
              </w:rPr>
              <w:t>申报情形</w:t>
            </w:r>
          </w:p>
        </w:tc>
        <w:tc>
          <w:tcPr>
            <w:tcW w:w="2860" w:type="dxa"/>
            <w:tcBorders>
              <w:top w:val="single" w:color="auto" w:sz="4" w:space="0"/>
              <w:left w:val="single" w:color="auto" w:sz="4" w:space="0"/>
              <w:bottom w:val="single" w:color="auto" w:sz="4" w:space="0"/>
              <w:right w:val="single" w:color="auto" w:sz="8" w:space="0"/>
            </w:tcBorders>
            <w:vAlign w:val="center"/>
          </w:tcPr>
          <w:p>
            <w:pPr>
              <w:jc w:val="left"/>
              <w:rPr>
                <w:rFonts w:ascii="宋体" w:hAnsi="宋体" w:cs="宋体"/>
                <w:color w:val="000000"/>
                <w:sz w:val="24"/>
              </w:rPr>
            </w:pPr>
            <w:r>
              <w:rPr>
                <w:rFonts w:hint="eastAsia" w:ascii="MS Mincho" w:hAnsi="MS Mincho" w:eastAsia="MS Mincho" w:cs="MS Mincho"/>
                <w:color w:val="000000"/>
                <w:sz w:val="24"/>
              </w:rPr>
              <w:t>☑</w:t>
            </w:r>
            <w:r>
              <w:rPr>
                <w:rFonts w:hint="eastAsia" w:ascii="宋体" w:hAnsi="宋体" w:cs="宋体"/>
                <w:color w:val="000000"/>
                <w:sz w:val="24"/>
              </w:rPr>
              <w:t xml:space="preserve">首次申报项目             </w:t>
            </w:r>
          </w:p>
          <w:p>
            <w:pPr>
              <w:jc w:val="left"/>
              <w:rPr>
                <w:rFonts w:ascii="宋体" w:hAnsi="宋体" w:cs="宋体"/>
                <w:color w:val="000000"/>
                <w:sz w:val="24"/>
              </w:rPr>
            </w:pPr>
            <w:r>
              <w:rPr>
                <w:rFonts w:hint="eastAsia" w:ascii="宋体" w:hAnsi="宋体" w:cs="宋体"/>
                <w:color w:val="000000"/>
                <w:sz w:val="24"/>
              </w:rPr>
              <w:t>□不予批准后再次申报项目</w:t>
            </w:r>
          </w:p>
          <w:p>
            <w:pPr>
              <w:jc w:val="left"/>
              <w:rPr>
                <w:rFonts w:ascii="宋体" w:hAnsi="宋体" w:cs="宋体"/>
                <w:color w:val="000000"/>
                <w:sz w:val="24"/>
              </w:rPr>
            </w:pPr>
            <w:r>
              <w:rPr>
                <w:rFonts w:hint="eastAsia" w:ascii="宋体" w:hAnsi="宋体" w:cs="宋体"/>
                <w:color w:val="000000"/>
                <w:sz w:val="24"/>
              </w:rPr>
              <w:t xml:space="preserve">□超五年重新审核项目     </w:t>
            </w:r>
          </w:p>
          <w:p>
            <w:pPr>
              <w:jc w:val="left"/>
              <w:rPr>
                <w:rFonts w:ascii="宋体" w:hAnsi="宋体" w:cs="宋体"/>
                <w:color w:val="000000"/>
                <w:sz w:val="24"/>
              </w:rPr>
            </w:pPr>
            <w:r>
              <w:rPr>
                <w:rFonts w:hint="eastAsia" w:ascii="宋体" w:hAnsi="宋体" w:cs="宋体"/>
                <w:color w:val="000000"/>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06"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ascii="宋体" w:hAnsi="宋体" w:cs="宋体"/>
                <w:color w:val="000000"/>
                <w:sz w:val="24"/>
              </w:rPr>
            </w:pPr>
            <w:r>
              <w:rPr>
                <w:rFonts w:hint="eastAsia" w:ascii="宋体" w:hAnsi="宋体" w:cs="宋体"/>
                <w:color w:val="000000"/>
                <w:sz w:val="24"/>
              </w:rPr>
              <w:t>项目审批（核准/备案）部门（选填）</w:t>
            </w:r>
          </w:p>
        </w:tc>
        <w:tc>
          <w:tcPr>
            <w:tcW w:w="27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岳阳市发展和改革委员会</w:t>
            </w:r>
          </w:p>
        </w:tc>
        <w:tc>
          <w:tcPr>
            <w:tcW w:w="21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color w:val="000000"/>
                <w:sz w:val="24"/>
              </w:rPr>
            </w:pPr>
            <w:r>
              <w:rPr>
                <w:rFonts w:hint="eastAsia" w:ascii="宋体" w:hAnsi="宋体" w:cs="宋体"/>
                <w:color w:val="000000"/>
                <w:sz w:val="24"/>
              </w:rPr>
              <w:t>项目审批（核准/备案）文号（选填）</w:t>
            </w:r>
          </w:p>
        </w:tc>
        <w:tc>
          <w:tcPr>
            <w:tcW w:w="2860"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color w:val="000000"/>
                <w:sz w:val="24"/>
              </w:rPr>
            </w:pPr>
            <w:r>
              <w:rPr>
                <w:rFonts w:hint="eastAsia"/>
                <w:color w:val="000000"/>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06"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总投资（万元）</w:t>
            </w:r>
          </w:p>
        </w:tc>
        <w:tc>
          <w:tcPr>
            <w:tcW w:w="27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eastAsia="宋体"/>
                <w:color w:val="auto"/>
                <w:sz w:val="24"/>
                <w:lang w:val="en-US" w:eastAsia="zh-CN"/>
              </w:rPr>
            </w:pPr>
            <w:r>
              <w:rPr>
                <w:rFonts w:hint="eastAsia"/>
                <w:color w:val="auto"/>
                <w:sz w:val="24"/>
                <w:lang w:val="en-US" w:eastAsia="zh-CN"/>
              </w:rPr>
              <w:t>2350</w:t>
            </w:r>
          </w:p>
        </w:tc>
        <w:tc>
          <w:tcPr>
            <w:tcW w:w="218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color w:val="auto"/>
                <w:sz w:val="24"/>
              </w:rPr>
            </w:pPr>
            <w:r>
              <w:rPr>
                <w:color w:val="auto"/>
                <w:sz w:val="24"/>
              </w:rPr>
              <w:t>环保投资（万元）</w:t>
            </w:r>
          </w:p>
        </w:tc>
        <w:tc>
          <w:tcPr>
            <w:tcW w:w="2860" w:type="dxa"/>
            <w:tcBorders>
              <w:top w:val="single" w:color="auto" w:sz="4" w:space="0"/>
              <w:left w:val="single" w:color="auto" w:sz="4" w:space="0"/>
              <w:bottom w:val="single" w:color="auto" w:sz="4" w:space="0"/>
              <w:right w:val="single" w:color="auto" w:sz="8" w:space="0"/>
            </w:tcBorders>
            <w:vAlign w:val="center"/>
          </w:tcPr>
          <w:p>
            <w:pPr>
              <w:widowControl/>
              <w:jc w:val="center"/>
              <w:rPr>
                <w:rFonts w:hint="default" w:eastAsia="宋体"/>
                <w:color w:val="auto"/>
                <w:kern w:val="0"/>
                <w:sz w:val="24"/>
                <w:lang w:val="en-US" w:eastAsia="zh-CN"/>
              </w:rPr>
            </w:pPr>
            <w:r>
              <w:rPr>
                <w:rFonts w:hint="eastAsia"/>
                <w:color w:val="auto"/>
                <w:kern w:val="0"/>
                <w:sz w:val="24"/>
                <w:lang w:val="en-US" w:eastAsia="zh-CN"/>
              </w:rPr>
              <w:t>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06"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z w:val="24"/>
              </w:rPr>
              <w:t>环保投资占比（%）</w:t>
            </w:r>
          </w:p>
        </w:tc>
        <w:tc>
          <w:tcPr>
            <w:tcW w:w="2712"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eastAsia="宋体"/>
                <w:color w:val="auto"/>
                <w:kern w:val="0"/>
                <w:sz w:val="24"/>
                <w:lang w:val="en-US" w:eastAsia="zh-CN"/>
              </w:rPr>
            </w:pPr>
            <w:r>
              <w:rPr>
                <w:rFonts w:hint="eastAsia"/>
                <w:color w:val="auto"/>
                <w:kern w:val="0"/>
                <w:sz w:val="24"/>
                <w:lang w:val="en-US" w:eastAsia="zh-CN"/>
              </w:rPr>
              <w:t>3.83</w:t>
            </w:r>
          </w:p>
        </w:tc>
        <w:tc>
          <w:tcPr>
            <w:tcW w:w="218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color w:val="auto"/>
                <w:sz w:val="24"/>
              </w:rPr>
            </w:pPr>
            <w:r>
              <w:rPr>
                <w:color w:val="auto"/>
                <w:sz w:val="24"/>
              </w:rPr>
              <w:t>施工工期</w:t>
            </w:r>
          </w:p>
        </w:tc>
        <w:tc>
          <w:tcPr>
            <w:tcW w:w="2860"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color w:val="auto"/>
                <w:sz w:val="24"/>
              </w:rPr>
            </w:pPr>
            <w:r>
              <w:rPr>
                <w:rFonts w:hint="eastAsia"/>
                <w:color w:val="auto"/>
                <w:sz w:val="24"/>
              </w:rPr>
              <w:t>4</w:t>
            </w:r>
            <w:r>
              <w:rPr>
                <w:color w:val="auto"/>
                <w:sz w:val="24"/>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06" w:type="dxa"/>
            <w:tcBorders>
              <w:top w:val="single" w:color="auto" w:sz="4" w:space="0"/>
              <w:left w:val="single" w:color="auto" w:sz="8"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ascii="宋体" w:hAnsi="宋体" w:cs="宋体"/>
                <w:color w:val="000000"/>
                <w:sz w:val="24"/>
              </w:rPr>
            </w:pPr>
            <w:r>
              <w:rPr>
                <w:rFonts w:hint="eastAsia" w:ascii="宋体" w:hAnsi="宋体" w:cs="宋体"/>
                <w:color w:val="000000"/>
                <w:sz w:val="24"/>
              </w:rPr>
              <w:t>是否开工建设</w:t>
            </w:r>
          </w:p>
        </w:tc>
        <w:tc>
          <w:tcPr>
            <w:tcW w:w="271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000000"/>
                <w:sz w:val="24"/>
              </w:rPr>
            </w:pPr>
            <w:r>
              <w:rPr>
                <w:rFonts w:hint="eastAsia" w:ascii="MS Mincho" w:hAnsi="MS Mincho" w:eastAsia="MS Mincho" w:cs="MS Mincho"/>
                <w:color w:val="000000"/>
                <w:sz w:val="24"/>
              </w:rPr>
              <w:t>☑</w:t>
            </w:r>
            <w:r>
              <w:rPr>
                <w:rFonts w:hint="eastAsia" w:ascii="宋体" w:hAnsi="宋体" w:cs="宋体"/>
                <w:color w:val="000000"/>
                <w:sz w:val="24"/>
              </w:rPr>
              <w:t>否</w:t>
            </w:r>
          </w:p>
          <w:p>
            <w:pPr>
              <w:adjustRightInd w:val="0"/>
              <w:snapToGrid w:val="0"/>
              <w:rPr>
                <w:rFonts w:ascii="宋体" w:hAnsi="宋体" w:cs="宋体"/>
                <w:color w:val="000000"/>
                <w:sz w:val="24"/>
              </w:rPr>
            </w:pPr>
            <w:r>
              <w:rPr>
                <w:rFonts w:ascii="宋体" w:hAnsi="宋体" w:cs="宋体"/>
                <w:color w:val="000000"/>
                <w:sz w:val="24"/>
              </w:rPr>
              <w:sym w:font="Wingdings 2" w:char="F0A3"/>
            </w:r>
            <w:r>
              <w:rPr>
                <w:rFonts w:hint="eastAsia" w:ascii="宋体" w:hAnsi="宋体" w:cs="宋体"/>
                <w:color w:val="000000"/>
                <w:sz w:val="24"/>
              </w:rPr>
              <w:t>是：</w:t>
            </w:r>
            <w:r>
              <w:rPr>
                <w:rFonts w:hint="eastAsia" w:ascii="宋体" w:hAnsi="宋体" w:cs="宋体"/>
                <w:color w:val="000000"/>
                <w:sz w:val="24"/>
                <w:u w:val="single"/>
              </w:rPr>
              <w:t xml:space="preserve">      </w:t>
            </w:r>
          </w:p>
        </w:tc>
        <w:tc>
          <w:tcPr>
            <w:tcW w:w="2187" w:type="dxa"/>
            <w:tcBorders>
              <w:top w:val="single" w:color="auto" w:sz="4" w:space="0"/>
              <w:left w:val="single" w:color="auto" w:sz="4" w:space="0"/>
              <w:bottom w:val="single" w:color="auto" w:sz="4" w:space="0"/>
              <w:right w:val="single" w:color="auto" w:sz="4" w:space="0"/>
            </w:tcBorders>
            <w:tcMar>
              <w:top w:w="16" w:type="dxa"/>
              <w:left w:w="16" w:type="dxa"/>
              <w:bottom w:w="0" w:type="dxa"/>
              <w:right w:w="16" w:type="dxa"/>
            </w:tcMar>
            <w:vAlign w:val="center"/>
          </w:tcPr>
          <w:p>
            <w:pPr>
              <w:adjustRightInd w:val="0"/>
              <w:snapToGrid w:val="0"/>
              <w:jc w:val="center"/>
              <w:rPr>
                <w:rFonts w:ascii="宋体" w:hAnsi="宋体" w:cs="宋体"/>
                <w:color w:val="auto"/>
                <w:sz w:val="24"/>
              </w:rPr>
            </w:pPr>
            <w:r>
              <w:rPr>
                <w:rFonts w:hint="eastAsia" w:ascii="宋体" w:hAnsi="宋体" w:cs="宋体"/>
                <w:color w:val="auto"/>
                <w:spacing w:val="-6"/>
                <w:sz w:val="24"/>
              </w:rPr>
              <w:t>用地</w:t>
            </w:r>
            <w:r>
              <w:rPr>
                <w:color w:val="auto"/>
                <w:spacing w:val="-6"/>
                <w:sz w:val="24"/>
              </w:rPr>
              <w:t>面积（m</w:t>
            </w:r>
            <w:r>
              <w:rPr>
                <w:color w:val="auto"/>
                <w:spacing w:val="-6"/>
                <w:sz w:val="24"/>
                <w:vertAlign w:val="superscript"/>
              </w:rPr>
              <w:t>2</w:t>
            </w:r>
            <w:r>
              <w:rPr>
                <w:color w:val="auto"/>
                <w:spacing w:val="-6"/>
                <w:sz w:val="24"/>
              </w:rPr>
              <w:t>）</w:t>
            </w:r>
          </w:p>
        </w:tc>
        <w:tc>
          <w:tcPr>
            <w:tcW w:w="2860"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hint="default" w:eastAsia="宋体"/>
                <w:color w:val="auto"/>
                <w:sz w:val="24"/>
                <w:lang w:val="en-US" w:eastAsia="zh-CN"/>
              </w:rPr>
            </w:pPr>
            <w:r>
              <w:rPr>
                <w:rFonts w:hint="eastAsia"/>
                <w:color w:val="auto"/>
                <w:sz w:val="24"/>
                <w:lang w:val="en-US" w:eastAsia="zh-CN"/>
              </w:rPr>
              <w:t>4800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0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autoSpaceDE w:val="0"/>
              <w:autoSpaceDN w:val="0"/>
              <w:adjustRightInd w:val="0"/>
              <w:snapToGrid w:val="0"/>
              <w:jc w:val="center"/>
              <w:rPr>
                <w:rFonts w:ascii="宋体" w:hAnsi="宋体" w:cs="宋体"/>
                <w:color w:val="000000"/>
                <w:kern w:val="0"/>
                <w:sz w:val="24"/>
              </w:rPr>
            </w:pPr>
            <w:r>
              <w:rPr>
                <w:rFonts w:hint="eastAsia" w:ascii="宋体" w:hAnsi="宋体" w:cs="宋体"/>
                <w:color w:val="000000"/>
                <w:kern w:val="0"/>
                <w:sz w:val="24"/>
              </w:rPr>
              <w:t>专项评价设置情况</w:t>
            </w:r>
          </w:p>
        </w:tc>
        <w:tc>
          <w:tcPr>
            <w:tcW w:w="7759" w:type="dxa"/>
            <w:gridSpan w:val="3"/>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autoSpaceDE w:val="0"/>
              <w:autoSpaceDN w:val="0"/>
              <w:adjustRightInd w:val="0"/>
              <w:snapToGrid w:val="0"/>
              <w:spacing w:line="360" w:lineRule="auto"/>
              <w:rPr>
                <w:rFonts w:ascii="宋体" w:hAnsi="宋体" w:cs="宋体"/>
                <w:color w:val="000000"/>
                <w:kern w:val="0"/>
                <w:sz w:val="24"/>
              </w:rPr>
            </w:pPr>
            <w:r>
              <w:rPr>
                <w:rFonts w:hint="eastAsia" w:ascii="宋体" w:hAnsi="宋体" w:cs="宋体"/>
                <w:color w:val="00000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0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autoSpaceDE w:val="0"/>
              <w:autoSpaceDN w:val="0"/>
              <w:adjustRightInd w:val="0"/>
              <w:snapToGrid w:val="0"/>
              <w:jc w:val="center"/>
              <w:rPr>
                <w:rFonts w:ascii="宋体" w:hAnsi="宋体" w:cs="宋体"/>
                <w:color w:val="000000"/>
                <w:kern w:val="0"/>
                <w:sz w:val="24"/>
              </w:rPr>
            </w:pPr>
            <w:r>
              <w:rPr>
                <w:rFonts w:hint="eastAsia" w:ascii="宋体" w:hAnsi="宋体" w:cs="宋体"/>
                <w:color w:val="000000"/>
                <w:sz w:val="24"/>
              </w:rPr>
              <w:t>规划情况</w:t>
            </w:r>
          </w:p>
        </w:tc>
        <w:tc>
          <w:tcPr>
            <w:tcW w:w="7759" w:type="dxa"/>
            <w:gridSpan w:val="3"/>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autoSpaceDE w:val="0"/>
              <w:autoSpaceDN w:val="0"/>
              <w:spacing w:line="360" w:lineRule="auto"/>
              <w:jc w:val="left"/>
              <w:rPr>
                <w:color w:val="000000"/>
                <w:kern w:val="0"/>
                <w:sz w:val="24"/>
              </w:rPr>
            </w:pPr>
            <w:r>
              <w:rPr>
                <w:sz w:val="24"/>
              </w:rPr>
              <w:t>《湖南城陵矶临港产业新区产业核心区总体规划（2010~2030年）》，岳阳市规划勘测设计，2011年9月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0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adjustRightInd w:val="0"/>
              <w:snapToGrid w:val="0"/>
              <w:jc w:val="center"/>
              <w:rPr>
                <w:rFonts w:ascii="宋体" w:hAnsi="宋体" w:cs="宋体"/>
                <w:color w:val="000000"/>
                <w:kern w:val="0"/>
                <w:sz w:val="24"/>
              </w:rPr>
            </w:pPr>
            <w:r>
              <w:rPr>
                <w:rFonts w:hint="eastAsia" w:ascii="宋体" w:hAnsi="宋体" w:cs="宋体"/>
                <w:color w:val="000000"/>
                <w:sz w:val="24"/>
              </w:rPr>
              <w:t>规划环境影响评价情况</w:t>
            </w:r>
          </w:p>
        </w:tc>
        <w:tc>
          <w:tcPr>
            <w:tcW w:w="7759" w:type="dxa"/>
            <w:gridSpan w:val="3"/>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autoSpaceDE w:val="0"/>
              <w:autoSpaceDN w:val="0"/>
              <w:spacing w:line="360" w:lineRule="auto"/>
              <w:ind w:firstLine="480" w:firstLineChars="200"/>
              <w:rPr>
                <w:kern w:val="0"/>
                <w:sz w:val="24"/>
              </w:rPr>
            </w:pPr>
            <w:r>
              <w:rPr>
                <w:kern w:val="0"/>
                <w:sz w:val="24"/>
              </w:rPr>
              <w:t>2011年11月，湖南城陵矶临港产业新区管理委员会委托湖南省环境保护科学研究院编制了《湖南城陵矶临港产业新区产业核心区环境影响报告书》，该报告书对湖南城陵矶临港产业新区产业核心区进行了环境影响评价，并于2012年9月取得了湖南省生态环境厅（原湖南省环境保护厅）的批复，批复文号为湘环评﹝2012﹞293号。</w:t>
            </w:r>
          </w:p>
          <w:p>
            <w:pPr>
              <w:autoSpaceDE w:val="0"/>
              <w:autoSpaceDN w:val="0"/>
              <w:spacing w:line="360" w:lineRule="auto"/>
              <w:ind w:firstLine="480" w:firstLineChars="200"/>
              <w:rPr>
                <w:color w:val="000000"/>
                <w:kern w:val="0"/>
                <w:sz w:val="24"/>
              </w:rPr>
            </w:pPr>
            <w:r>
              <w:rPr>
                <w:kern w:val="0"/>
                <w:sz w:val="24"/>
              </w:rPr>
              <w:t>2021年9月，湖南城陵矶临港产业新区管理委员会委托湖南景玺环保科技有限公司编制了《</w:t>
            </w:r>
            <w:r>
              <w:rPr>
                <w:rFonts w:ascii="Times New Roman" w:hAnsi="Times New Roman" w:eastAsia="宋体" w:cs="Times New Roman"/>
                <w:kern w:val="0"/>
                <w:sz w:val="24"/>
              </w:rPr>
              <w:t>岳阳</w:t>
            </w:r>
            <w:r>
              <w:rPr>
                <w:kern w:val="0"/>
                <w:sz w:val="24"/>
              </w:rPr>
              <w:t>临港</w:t>
            </w:r>
            <w:r>
              <w:rPr>
                <w:rFonts w:ascii="Times New Roman" w:hAnsi="Times New Roman" w:eastAsia="宋体" w:cs="Times New Roman"/>
                <w:kern w:val="0"/>
                <w:sz w:val="24"/>
              </w:rPr>
              <w:t>高新技术</w:t>
            </w:r>
            <w:r>
              <w:rPr>
                <w:kern w:val="0"/>
                <w:sz w:val="24"/>
              </w:rPr>
              <w:t>产业开发区环境影响跟踪评价报告书（报批稿）》，并于2021年10月取得了湖南省生态环境厅的批复，批复文号为湘环评函〔2021〕33号。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0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autoSpaceDE w:val="0"/>
              <w:autoSpaceDN w:val="0"/>
              <w:adjustRightInd w:val="0"/>
              <w:snapToGrid w:val="0"/>
              <w:jc w:val="center"/>
              <w:rPr>
                <w:rFonts w:ascii="宋体" w:hAnsi="宋体" w:cs="宋体"/>
                <w:color w:val="000000"/>
                <w:kern w:val="0"/>
                <w:sz w:val="24"/>
              </w:rPr>
            </w:pPr>
            <w:r>
              <w:rPr>
                <w:rFonts w:hint="eastAsia" w:ascii="宋体" w:hAnsi="宋体" w:cs="宋体"/>
                <w:color w:val="000000"/>
                <w:kern w:val="0"/>
                <w:sz w:val="24"/>
              </w:rPr>
              <w:t>规划及规划环境影响评价符合性分析</w:t>
            </w:r>
          </w:p>
        </w:tc>
        <w:tc>
          <w:tcPr>
            <w:tcW w:w="7759" w:type="dxa"/>
            <w:gridSpan w:val="3"/>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spacing w:line="360" w:lineRule="auto"/>
              <w:ind w:firstLine="482" w:firstLineChars="200"/>
              <w:jc w:val="left"/>
              <w:rPr>
                <w:b/>
                <w:bCs/>
                <w:sz w:val="24"/>
              </w:rPr>
            </w:pPr>
            <w:r>
              <w:rPr>
                <w:rFonts w:hint="eastAsia"/>
                <w:b/>
                <w:bCs/>
                <w:color w:val="000000"/>
                <w:sz w:val="24"/>
              </w:rPr>
              <w:t>一、</w:t>
            </w:r>
            <w:r>
              <w:rPr>
                <w:rFonts w:hint="eastAsia"/>
                <w:b/>
                <w:bCs/>
                <w:sz w:val="24"/>
              </w:rPr>
              <w:t>与</w:t>
            </w:r>
            <w:r>
              <w:rPr>
                <w:b/>
                <w:bCs/>
                <w:sz w:val="24"/>
              </w:rPr>
              <w:t>《湖南城陵矶临港产业新区产业核心区总体规划（2010~2030年）》</w:t>
            </w:r>
            <w:r>
              <w:rPr>
                <w:rFonts w:hint="eastAsia"/>
                <w:b/>
                <w:bCs/>
                <w:sz w:val="24"/>
              </w:rPr>
              <w:t>符合性分析</w:t>
            </w:r>
          </w:p>
          <w:p>
            <w:pPr>
              <w:spacing w:line="360" w:lineRule="auto"/>
              <w:ind w:firstLine="480" w:firstLineChars="200"/>
              <w:jc w:val="left"/>
              <w:rPr>
                <w:sz w:val="24"/>
              </w:rPr>
            </w:pPr>
            <w:r>
              <w:rPr>
                <w:sz w:val="24"/>
              </w:rPr>
              <w:t>湖南城陵矶临港产业新区产业核心区</w:t>
            </w:r>
            <w:r>
              <w:rPr>
                <w:rFonts w:hint="eastAsia"/>
                <w:sz w:val="24"/>
              </w:rPr>
              <w:t>规划范围：东起随岳高速公路西侧，西抵长江干堤道路西侧，南临规划擂鼓台路、煤灰湖路、兴港路及疏港大道，北至规划环湖路、松阳湖路及其局部所设防涝堤挡水一侧，总用地面积23.68km</w:t>
            </w:r>
            <w:r>
              <w:rPr>
                <w:rFonts w:hint="eastAsia"/>
                <w:sz w:val="24"/>
                <w:vertAlign w:val="superscript"/>
              </w:rPr>
              <w:t>2</w:t>
            </w:r>
            <w:r>
              <w:rPr>
                <w:rFonts w:hint="eastAsia"/>
                <w:sz w:val="24"/>
              </w:rPr>
              <w:t>。核心区产业定位为新材料、高技术服务、高端装备制造、电子信息。</w:t>
            </w:r>
          </w:p>
          <w:p>
            <w:pPr>
              <w:spacing w:line="360" w:lineRule="auto"/>
              <w:ind w:firstLine="480" w:firstLineChars="200"/>
              <w:jc w:val="left"/>
              <w:rPr>
                <w:color w:val="000000"/>
                <w:sz w:val="24"/>
              </w:rPr>
            </w:pPr>
            <w:r>
              <w:rPr>
                <w:rFonts w:hint="eastAsia"/>
                <w:sz w:val="24"/>
              </w:rPr>
              <w:t>本项目选址地位于湖南省岳阳市城陵矶新港区（</w:t>
            </w:r>
            <w:r>
              <w:rPr>
                <w:rFonts w:hint="eastAsia" w:ascii="宋体" w:hAnsi="宋体" w:cs="宋体"/>
                <w:sz w:val="24"/>
              </w:rPr>
              <w:t>长江大道与欣园西路（规划路）交汇处</w:t>
            </w:r>
            <w:r>
              <w:rPr>
                <w:rFonts w:hint="eastAsia"/>
                <w:sz w:val="24"/>
              </w:rPr>
              <w:t>），属于临港产业新区核心区范围。</w:t>
            </w:r>
            <w:r>
              <w:rPr>
                <w:kern w:val="21"/>
                <w:sz w:val="24"/>
              </w:rPr>
              <w:t>本项目</w:t>
            </w:r>
            <w:r>
              <w:rPr>
                <w:rFonts w:hint="eastAsia"/>
                <w:kern w:val="21"/>
                <w:sz w:val="24"/>
              </w:rPr>
              <w:t>为塑料制品制造</w:t>
            </w:r>
            <w:r>
              <w:rPr>
                <w:rFonts w:hint="eastAsia"/>
                <w:sz w:val="24"/>
              </w:rPr>
              <w:t>，不属于其禁止和限制类，在现有际华产业园内进行建设，不违背片区规划发展要求</w:t>
            </w:r>
            <w:r>
              <w:rPr>
                <w:rFonts w:hint="eastAsia"/>
                <w:color w:val="000000"/>
                <w:sz w:val="24"/>
              </w:rPr>
              <w:t>。</w:t>
            </w:r>
          </w:p>
          <w:p>
            <w:pPr>
              <w:spacing w:line="360" w:lineRule="auto"/>
              <w:ind w:firstLine="482" w:firstLineChars="200"/>
              <w:jc w:val="left"/>
              <w:rPr>
                <w:b/>
                <w:bCs/>
                <w:sz w:val="24"/>
              </w:rPr>
            </w:pPr>
            <w:r>
              <w:rPr>
                <w:rFonts w:hint="eastAsia"/>
                <w:b/>
                <w:bCs/>
                <w:sz w:val="24"/>
              </w:rPr>
              <w:t>二、与《</w:t>
            </w:r>
            <w:r>
              <w:rPr>
                <w:rFonts w:hint="eastAsia"/>
                <w:b/>
                <w:bCs/>
                <w:sz w:val="24"/>
                <w:lang w:val="zh-CN"/>
              </w:rPr>
              <w:t>岳阳临港高新技术产业开发区环境影响跟踪评价报告书》</w:t>
            </w:r>
            <w:r>
              <w:rPr>
                <w:rFonts w:hint="eastAsia"/>
                <w:b/>
                <w:bCs/>
                <w:sz w:val="24"/>
              </w:rPr>
              <w:t>及其批复</w:t>
            </w:r>
            <w:r>
              <w:rPr>
                <w:rFonts w:hint="eastAsia"/>
                <w:b/>
                <w:bCs/>
                <w:sz w:val="24"/>
                <w:lang w:val="zh-CN"/>
              </w:rPr>
              <w:t>（湘环评函</w:t>
            </w:r>
            <w:r>
              <w:rPr>
                <w:b/>
                <w:kern w:val="0"/>
                <w:sz w:val="24"/>
              </w:rPr>
              <w:t>﹝2</w:t>
            </w:r>
            <w:r>
              <w:rPr>
                <w:rFonts w:hint="eastAsia"/>
                <w:b/>
                <w:kern w:val="0"/>
                <w:sz w:val="24"/>
              </w:rPr>
              <w:t>021</w:t>
            </w:r>
            <w:r>
              <w:rPr>
                <w:b/>
                <w:kern w:val="0"/>
                <w:sz w:val="24"/>
              </w:rPr>
              <w:t>﹞</w:t>
            </w:r>
            <w:r>
              <w:rPr>
                <w:b/>
                <w:bCs/>
                <w:sz w:val="24"/>
                <w:lang w:val="zh-CN"/>
              </w:rPr>
              <w:t>3</w:t>
            </w:r>
            <w:r>
              <w:rPr>
                <w:rFonts w:hint="eastAsia"/>
                <w:b/>
                <w:bCs/>
                <w:sz w:val="24"/>
              </w:rPr>
              <w:t>3</w:t>
            </w:r>
            <w:r>
              <w:rPr>
                <w:rFonts w:hint="eastAsia"/>
                <w:b/>
                <w:bCs/>
                <w:sz w:val="24"/>
                <w:lang w:val="zh-CN"/>
              </w:rPr>
              <w:t>号）</w:t>
            </w:r>
            <w:r>
              <w:rPr>
                <w:rFonts w:hint="eastAsia"/>
                <w:b/>
                <w:bCs/>
                <w:sz w:val="24"/>
              </w:rPr>
              <w:t>符合性分析</w:t>
            </w:r>
          </w:p>
          <w:p>
            <w:pPr>
              <w:pStyle w:val="35"/>
              <w:ind w:firstLine="482"/>
              <w:rPr>
                <w:rFonts w:ascii="Times New Roman" w:hAnsi="Times New Roman" w:cs="Times New Roman"/>
                <w:b/>
                <w:bCs w:val="0"/>
                <w:szCs w:val="24"/>
              </w:rPr>
            </w:pPr>
            <w:r>
              <w:rPr>
                <w:rFonts w:ascii="Times New Roman" w:hAnsi="Times New Roman" w:cs="Times New Roman"/>
                <w:b/>
                <w:bCs w:val="0"/>
                <w:szCs w:val="24"/>
              </w:rPr>
              <w:t>（1）准入条件符合性分析</w:t>
            </w:r>
          </w:p>
          <w:p>
            <w:pPr>
              <w:pStyle w:val="35"/>
              <w:ind w:firstLine="480"/>
              <w:rPr>
                <w:rFonts w:ascii="Times New Roman" w:hAnsi="Times New Roman" w:cs="Times New Roman"/>
              </w:rPr>
            </w:pPr>
            <w:r>
              <w:rPr>
                <w:rFonts w:ascii="Times New Roman" w:hAnsi="Times New Roman" w:cs="Times New Roman"/>
              </w:rPr>
              <w:t>根据《岳阳临港高新技术产业开发区环境影响跟踪评价报告书》，对岳阳临港高新技术产业开发区企业引进的准入条件进行了优化调整，本项目与调整后的企业准入条件符合性分析如下：</w:t>
            </w:r>
          </w:p>
          <w:p>
            <w:pPr>
              <w:pStyle w:val="35"/>
              <w:spacing w:line="240" w:lineRule="auto"/>
              <w:ind w:firstLine="0" w:firstLineChars="0"/>
              <w:jc w:val="center"/>
              <w:rPr>
                <w:rFonts w:ascii="Times New Roman" w:hAnsi="Times New Roman" w:cs="Times New Roman"/>
                <w:b/>
                <w:bCs w:val="0"/>
                <w:sz w:val="24"/>
                <w:szCs w:val="24"/>
              </w:rPr>
            </w:pPr>
            <w:r>
              <w:rPr>
                <w:rFonts w:ascii="Times New Roman" w:hAnsi="Times New Roman" w:cs="Times New Roman"/>
                <w:b/>
                <w:bCs w:val="0"/>
                <w:sz w:val="24"/>
                <w:szCs w:val="24"/>
              </w:rPr>
              <w:t>表1-</w:t>
            </w:r>
            <w:r>
              <w:rPr>
                <w:rFonts w:hint="eastAsia" w:ascii="Times New Roman" w:hAnsi="Times New Roman" w:cs="Times New Roman"/>
                <w:b/>
                <w:bCs w:val="0"/>
                <w:sz w:val="24"/>
                <w:szCs w:val="24"/>
              </w:rPr>
              <w:t>1</w:t>
            </w:r>
            <w:r>
              <w:rPr>
                <w:rFonts w:ascii="Times New Roman" w:hAnsi="Times New Roman" w:cs="Times New Roman"/>
                <w:b/>
                <w:bCs w:val="0"/>
                <w:sz w:val="24"/>
                <w:szCs w:val="24"/>
              </w:rPr>
              <w:t xml:space="preserve">  开发区企业准入条件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999"/>
              <w:gridCol w:w="2501"/>
              <w:gridCol w:w="2844"/>
              <w:gridCol w:w="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tcBorders>
                    <w:tl2br w:val="nil"/>
                    <w:tr2bl w:val="nil"/>
                  </w:tcBorders>
                  <w:vAlign w:val="center"/>
                </w:tcPr>
                <w:p>
                  <w:pPr>
                    <w:jc w:val="center"/>
                    <w:rPr>
                      <w:b/>
                      <w:szCs w:val="21"/>
                    </w:rPr>
                  </w:pPr>
                  <w:r>
                    <w:rPr>
                      <w:b/>
                      <w:szCs w:val="21"/>
                    </w:rPr>
                    <w:t>类型</w:t>
                  </w:r>
                </w:p>
              </w:tc>
              <w:tc>
                <w:tcPr>
                  <w:tcW w:w="3504" w:type="dxa"/>
                  <w:gridSpan w:val="2"/>
                  <w:tcBorders>
                    <w:tl2br w:val="nil"/>
                    <w:tr2bl w:val="nil"/>
                  </w:tcBorders>
                  <w:vAlign w:val="center"/>
                </w:tcPr>
                <w:p>
                  <w:pPr>
                    <w:pStyle w:val="3"/>
                    <w:spacing w:before="0" w:line="240" w:lineRule="auto"/>
                    <w:ind w:firstLine="0" w:firstLineChars="0"/>
                    <w:jc w:val="center"/>
                    <w:rPr>
                      <w:rFonts w:ascii="Times New Roman" w:hAnsi="Times New Roman"/>
                      <w:b/>
                      <w:bCs/>
                      <w:sz w:val="21"/>
                      <w:szCs w:val="21"/>
                    </w:rPr>
                  </w:pPr>
                  <w:r>
                    <w:rPr>
                      <w:rFonts w:ascii="Times New Roman" w:hAnsi="Times New Roman"/>
                      <w:b/>
                      <w:bCs/>
                      <w:sz w:val="21"/>
                      <w:szCs w:val="21"/>
                    </w:rPr>
                    <w:t>行业类别</w:t>
                  </w:r>
                </w:p>
              </w:tc>
              <w:tc>
                <w:tcPr>
                  <w:tcW w:w="2848" w:type="dxa"/>
                  <w:tcBorders>
                    <w:tl2br w:val="nil"/>
                    <w:tr2bl w:val="nil"/>
                  </w:tcBorders>
                  <w:vAlign w:val="center"/>
                </w:tcPr>
                <w:p>
                  <w:pPr>
                    <w:pStyle w:val="3"/>
                    <w:spacing w:before="0" w:line="240" w:lineRule="auto"/>
                    <w:ind w:firstLine="0" w:firstLineChars="0"/>
                    <w:jc w:val="center"/>
                    <w:rPr>
                      <w:rFonts w:ascii="Times New Roman" w:hAnsi="Times New Roman"/>
                      <w:b/>
                      <w:bCs/>
                      <w:sz w:val="21"/>
                      <w:szCs w:val="21"/>
                    </w:rPr>
                  </w:pPr>
                  <w:r>
                    <w:rPr>
                      <w:rFonts w:ascii="Times New Roman" w:hAnsi="Times New Roman"/>
                      <w:b/>
                      <w:bCs/>
                      <w:sz w:val="21"/>
                      <w:szCs w:val="21"/>
                    </w:rPr>
                    <w:t>本项目情况</w:t>
                  </w:r>
                </w:p>
              </w:tc>
              <w:tc>
                <w:tcPr>
                  <w:tcW w:w="732" w:type="dxa"/>
                  <w:tcBorders>
                    <w:tl2br w:val="nil"/>
                    <w:tr2bl w:val="nil"/>
                  </w:tcBorders>
                  <w:vAlign w:val="center"/>
                </w:tcPr>
                <w:p>
                  <w:pPr>
                    <w:pStyle w:val="3"/>
                    <w:spacing w:before="0" w:line="240" w:lineRule="auto"/>
                    <w:ind w:firstLine="0" w:firstLineChars="0"/>
                    <w:jc w:val="center"/>
                    <w:rPr>
                      <w:rFonts w:ascii="Times New Roman" w:hAnsi="Times New Roman"/>
                      <w:b/>
                      <w:bCs/>
                      <w:sz w:val="21"/>
                      <w:szCs w:val="21"/>
                    </w:rPr>
                  </w:pPr>
                  <w:r>
                    <w:rPr>
                      <w:rFonts w:hint="eastAsia" w:ascii="Times New Roman" w:hAnsi="Times New Roman"/>
                      <w:b/>
                      <w:bCs/>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tcBorders>
                    <w:tl2br w:val="nil"/>
                    <w:tr2bl w:val="nil"/>
                  </w:tcBorders>
                  <w:vAlign w:val="center"/>
                </w:tcPr>
                <w:p>
                  <w:pPr>
                    <w:jc w:val="center"/>
                    <w:rPr>
                      <w:bCs/>
                      <w:szCs w:val="21"/>
                    </w:rPr>
                  </w:pPr>
                  <w:r>
                    <w:rPr>
                      <w:bCs/>
                      <w:szCs w:val="21"/>
                    </w:rPr>
                    <w:t>总体要求</w:t>
                  </w:r>
                </w:p>
              </w:tc>
              <w:tc>
                <w:tcPr>
                  <w:tcW w:w="3504" w:type="dxa"/>
                  <w:gridSpan w:val="2"/>
                  <w:tcBorders>
                    <w:tl2br w:val="nil"/>
                    <w:tr2bl w:val="nil"/>
                  </w:tcBorders>
                  <w:vAlign w:val="center"/>
                </w:tcPr>
                <w:p>
                  <w:pPr>
                    <w:widowControl/>
                    <w:jc w:val="left"/>
                    <w:rPr>
                      <w:szCs w:val="21"/>
                    </w:rPr>
                  </w:pPr>
                  <w:r>
                    <w:rPr>
                      <w:rFonts w:hint="eastAsia" w:ascii="宋体" w:hAnsi="宋体" w:cs="宋体"/>
                      <w:color w:val="000000"/>
                      <w:kern w:val="0"/>
                      <w:szCs w:val="21"/>
                      <w:lang w:bidi="ar"/>
                    </w:rPr>
                    <w:t>①</w:t>
                  </w:r>
                  <w:r>
                    <w:rPr>
                      <w:color w:val="000000"/>
                      <w:kern w:val="0"/>
                      <w:szCs w:val="21"/>
                      <w:lang w:bidi="ar"/>
                    </w:rPr>
                    <w:t>不属于《产业结构调整指导目录》（2019年本）淘汰类、禁止类。</w:t>
                  </w:r>
                  <w:r>
                    <w:rPr>
                      <w:rFonts w:hint="eastAsia" w:ascii="宋体" w:hAnsi="宋体" w:cs="宋体"/>
                      <w:color w:val="000000"/>
                      <w:kern w:val="0"/>
                      <w:szCs w:val="21"/>
                      <w:lang w:bidi="ar"/>
                    </w:rPr>
                    <w:t>②</w:t>
                  </w:r>
                  <w:r>
                    <w:rPr>
                      <w:color w:val="000000"/>
                      <w:kern w:val="0"/>
                      <w:szCs w:val="21"/>
                      <w:lang w:bidi="ar"/>
                    </w:rPr>
                    <w:t>满足园区产业定位及各行业准入条件。</w:t>
                  </w:r>
                </w:p>
              </w:tc>
              <w:tc>
                <w:tcPr>
                  <w:tcW w:w="2848" w:type="dxa"/>
                  <w:tcBorders>
                    <w:tl2br w:val="nil"/>
                    <w:tr2bl w:val="nil"/>
                  </w:tcBorders>
                  <w:vAlign w:val="center"/>
                </w:tcPr>
                <w:p>
                  <w:pPr>
                    <w:widowControl/>
                    <w:rPr>
                      <w:color w:val="000000"/>
                      <w:kern w:val="0"/>
                      <w:szCs w:val="21"/>
                      <w:lang w:bidi="ar"/>
                    </w:rPr>
                  </w:pPr>
                  <w:r>
                    <w:rPr>
                      <w:color w:val="000000"/>
                      <w:kern w:val="0"/>
                      <w:szCs w:val="21"/>
                      <w:lang w:bidi="ar"/>
                    </w:rPr>
                    <w:t>本项目不属于《产业结构调整指导目录》（20</w:t>
                  </w:r>
                  <w:r>
                    <w:rPr>
                      <w:rFonts w:hint="eastAsia"/>
                      <w:color w:val="000000"/>
                      <w:kern w:val="0"/>
                      <w:szCs w:val="21"/>
                      <w:lang w:val="en-US" w:eastAsia="zh-CN" w:bidi="ar"/>
                    </w:rPr>
                    <w:t>24</w:t>
                  </w:r>
                  <w:r>
                    <w:rPr>
                      <w:color w:val="000000"/>
                      <w:kern w:val="0"/>
                      <w:szCs w:val="21"/>
                      <w:lang w:bidi="ar"/>
                    </w:rPr>
                    <w:t>年本）淘汰类、禁止类。项目满足园区产业定位及各行业准入条件。</w:t>
                  </w:r>
                </w:p>
              </w:tc>
              <w:tc>
                <w:tcPr>
                  <w:tcW w:w="732" w:type="dxa"/>
                  <w:tcBorders>
                    <w:tl2br w:val="nil"/>
                    <w:tr2bl w:val="nil"/>
                  </w:tcBorders>
                  <w:vAlign w:val="center"/>
                </w:tcPr>
                <w:p>
                  <w:pPr>
                    <w:widowControl/>
                    <w:jc w:val="left"/>
                    <w:rPr>
                      <w:color w:val="000000"/>
                      <w:kern w:val="0"/>
                      <w:szCs w:val="21"/>
                      <w:lang w:bidi="ar"/>
                    </w:rPr>
                  </w:pPr>
                  <w:r>
                    <w:rPr>
                      <w:color w:val="000000"/>
                      <w:kern w:val="0"/>
                      <w:szCs w:val="21"/>
                      <w:lang w:bidi="ar"/>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tcBorders>
                    <w:tl2br w:val="nil"/>
                    <w:tr2bl w:val="nil"/>
                  </w:tcBorders>
                  <w:vAlign w:val="center"/>
                </w:tcPr>
                <w:p>
                  <w:pPr>
                    <w:jc w:val="center"/>
                    <w:rPr>
                      <w:bCs/>
                      <w:szCs w:val="21"/>
                    </w:rPr>
                  </w:pPr>
                  <w:r>
                    <w:rPr>
                      <w:bCs/>
                      <w:szCs w:val="21"/>
                    </w:rPr>
                    <w:t>鼓励类</w:t>
                  </w:r>
                </w:p>
              </w:tc>
              <w:tc>
                <w:tcPr>
                  <w:tcW w:w="3504" w:type="dxa"/>
                  <w:gridSpan w:val="2"/>
                  <w:tcBorders>
                    <w:tl2br w:val="nil"/>
                    <w:tr2bl w:val="nil"/>
                  </w:tcBorders>
                  <w:vAlign w:val="center"/>
                </w:tcPr>
                <w:p>
                  <w:pPr>
                    <w:widowControl/>
                    <w:jc w:val="left"/>
                    <w:rPr>
                      <w:szCs w:val="21"/>
                    </w:rPr>
                  </w:pPr>
                  <w:r>
                    <w:rPr>
                      <w:color w:val="000000"/>
                      <w:kern w:val="0"/>
                      <w:szCs w:val="21"/>
                      <w:lang w:bidi="ar"/>
                    </w:rPr>
                    <w:t>一类工业企业：企业技术研发机构、无工业废水、工艺废气排放的产业、现代物流、基础设施项目：交通运输、邮电通讯、供水、供热、供气、污水处理等；</w:t>
                  </w:r>
                </w:p>
                <w:p>
                  <w:pPr>
                    <w:widowControl/>
                    <w:jc w:val="left"/>
                    <w:rPr>
                      <w:szCs w:val="21"/>
                    </w:rPr>
                  </w:pPr>
                  <w:r>
                    <w:rPr>
                      <w:color w:val="000000"/>
                      <w:kern w:val="0"/>
                      <w:szCs w:val="21"/>
                      <w:lang w:bidi="ar"/>
                    </w:rPr>
                    <w:t>二类工业企业：先进机械制造业、环保新材料、高新技术产业；电子信息、环境保护工程。</w:t>
                  </w:r>
                </w:p>
              </w:tc>
              <w:tc>
                <w:tcPr>
                  <w:tcW w:w="2848" w:type="dxa"/>
                  <w:vMerge w:val="restart"/>
                  <w:tcBorders>
                    <w:tl2br w:val="nil"/>
                    <w:tr2bl w:val="nil"/>
                  </w:tcBorders>
                  <w:vAlign w:val="center"/>
                </w:tcPr>
                <w:p>
                  <w:pPr>
                    <w:rPr>
                      <w:bCs/>
                      <w:szCs w:val="21"/>
                    </w:rPr>
                  </w:pPr>
                  <w:r>
                    <w:rPr>
                      <w:color w:val="000000"/>
                      <w:kern w:val="0"/>
                      <w:szCs w:val="21"/>
                      <w:lang w:bidi="ar"/>
                    </w:rPr>
                    <w:t>本项目用地为二类工业用地</w:t>
                  </w:r>
                  <w:r>
                    <w:rPr>
                      <w:rFonts w:hint="eastAsia"/>
                      <w:color w:val="000000"/>
                      <w:kern w:val="0"/>
                      <w:szCs w:val="21"/>
                      <w:lang w:bidi="ar"/>
                    </w:rPr>
                    <w:t>；</w:t>
                  </w:r>
                  <w:r>
                    <w:rPr>
                      <w:bCs/>
                      <w:szCs w:val="21"/>
                    </w:rPr>
                    <w:t>本项目</w:t>
                  </w:r>
                  <w:r>
                    <w:rPr>
                      <w:rFonts w:hint="eastAsia"/>
                      <w:bCs/>
                      <w:szCs w:val="21"/>
                    </w:rPr>
                    <w:t>行业类别</w:t>
                  </w:r>
                  <w:r>
                    <w:rPr>
                      <w:color w:val="000000"/>
                      <w:kern w:val="0"/>
                      <w:szCs w:val="21"/>
                      <w:lang w:bidi="ar"/>
                    </w:rPr>
                    <w:t>不属于石化、化工、家具制造、制药</w:t>
                  </w:r>
                  <w:r>
                    <w:rPr>
                      <w:rFonts w:hint="eastAsia"/>
                      <w:color w:val="000000"/>
                      <w:kern w:val="0"/>
                      <w:szCs w:val="21"/>
                      <w:lang w:bidi="ar"/>
                    </w:rPr>
                    <w:t>等</w:t>
                  </w:r>
                  <w:r>
                    <w:rPr>
                      <w:color w:val="000000"/>
                      <w:kern w:val="0"/>
                      <w:szCs w:val="21"/>
                      <w:lang w:bidi="ar"/>
                    </w:rPr>
                    <w:t>高VOCs排放</w:t>
                  </w:r>
                  <w:r>
                    <w:rPr>
                      <w:rFonts w:hint="eastAsia"/>
                      <w:color w:val="000000"/>
                      <w:kern w:val="0"/>
                      <w:szCs w:val="21"/>
                      <w:lang w:bidi="ar"/>
                    </w:rPr>
                    <w:t>建设项目；不属于</w:t>
                  </w:r>
                  <w:r>
                    <w:rPr>
                      <w:color w:val="000000"/>
                      <w:kern w:val="0"/>
                      <w:szCs w:val="21"/>
                      <w:lang w:bidi="ar"/>
                    </w:rPr>
                    <w:t>水耗、能耗较高的工业项目、现有生产能力大，市场容量小的二类工业企业项目</w:t>
                  </w:r>
                  <w:r>
                    <w:rPr>
                      <w:bCs/>
                      <w:szCs w:val="21"/>
                    </w:rPr>
                    <w:t>；</w:t>
                  </w:r>
                  <w:r>
                    <w:rPr>
                      <w:rFonts w:hint="eastAsia"/>
                      <w:bCs/>
                      <w:szCs w:val="21"/>
                    </w:rPr>
                    <w:t>不属于三类工业企业；不属于</w:t>
                  </w:r>
                  <w:r>
                    <w:rPr>
                      <w:color w:val="000000"/>
                      <w:kern w:val="0"/>
                      <w:szCs w:val="21"/>
                      <w:lang w:bidi="ar"/>
                    </w:rPr>
                    <w:t>铅、锌、铬等重污染冶炼行业</w:t>
                  </w:r>
                  <w:r>
                    <w:rPr>
                      <w:rFonts w:hint="eastAsia"/>
                      <w:color w:val="000000"/>
                      <w:kern w:val="0"/>
                      <w:szCs w:val="21"/>
                      <w:lang w:bidi="ar"/>
                    </w:rPr>
                    <w:t>，</w:t>
                  </w:r>
                  <w:r>
                    <w:rPr>
                      <w:color w:val="000000"/>
                      <w:kern w:val="0"/>
                      <w:szCs w:val="21"/>
                      <w:lang w:bidi="ar"/>
                    </w:rPr>
                    <w:t>纺织印染、炼油、农药工业</w:t>
                  </w:r>
                  <w:r>
                    <w:rPr>
                      <w:rFonts w:hint="eastAsia"/>
                      <w:bCs/>
                      <w:szCs w:val="21"/>
                    </w:rPr>
                    <w:t>；</w:t>
                  </w:r>
                  <w:r>
                    <w:rPr>
                      <w:bCs/>
                      <w:szCs w:val="21"/>
                    </w:rPr>
                    <w:t>不属于国家明文禁止的“十五小”和“新五小”项目，不属于园区准入条件中的禁止类和限制类</w:t>
                  </w:r>
                  <w:r>
                    <w:rPr>
                      <w:rFonts w:hint="eastAsia"/>
                      <w:bCs/>
                      <w:szCs w:val="21"/>
                    </w:rPr>
                    <w:t>企业</w:t>
                  </w:r>
                  <w:r>
                    <w:rPr>
                      <w:bCs/>
                      <w:szCs w:val="21"/>
                    </w:rPr>
                    <w:t>。</w:t>
                  </w:r>
                </w:p>
                <w:p>
                  <w:pPr>
                    <w:rPr>
                      <w:color w:val="000000"/>
                      <w:kern w:val="0"/>
                      <w:szCs w:val="21"/>
                      <w:lang w:bidi="ar"/>
                    </w:rPr>
                  </w:pPr>
                  <w:r>
                    <w:rPr>
                      <w:rFonts w:hint="eastAsia"/>
                      <w:color w:val="000000"/>
                      <w:kern w:val="0"/>
                      <w:szCs w:val="21"/>
                      <w:lang w:bidi="ar"/>
                    </w:rPr>
                    <w:t>项目</w:t>
                  </w:r>
                  <w:r>
                    <w:rPr>
                      <w:color w:val="000000"/>
                      <w:kern w:val="0"/>
                      <w:szCs w:val="21"/>
                      <w:lang w:bidi="ar"/>
                    </w:rPr>
                    <w:t>不涉及废金属</w:t>
                  </w:r>
                  <w:r>
                    <w:rPr>
                      <w:rFonts w:hint="eastAsia"/>
                      <w:color w:val="000000"/>
                      <w:kern w:val="0"/>
                      <w:szCs w:val="21"/>
                      <w:lang w:bidi="ar"/>
                    </w:rPr>
                    <w:t>、塑料、纸张</w:t>
                  </w:r>
                  <w:r>
                    <w:rPr>
                      <w:color w:val="000000"/>
                      <w:kern w:val="0"/>
                      <w:szCs w:val="21"/>
                      <w:lang w:bidi="ar"/>
                    </w:rPr>
                    <w:t>加工；项目SO</w:t>
                  </w:r>
                  <w:r>
                    <w:rPr>
                      <w:color w:val="000000"/>
                      <w:kern w:val="0"/>
                      <w:szCs w:val="21"/>
                      <w:vertAlign w:val="subscript"/>
                      <w:lang w:bidi="ar"/>
                    </w:rPr>
                    <w:t>2</w:t>
                  </w:r>
                  <w:r>
                    <w:rPr>
                      <w:rFonts w:hint="eastAsia" w:ascii="宋体" w:hAnsi="宋体" w:cs="宋体"/>
                      <w:color w:val="000000"/>
                      <w:kern w:val="0"/>
                      <w:szCs w:val="21"/>
                      <w:lang w:bidi="ar"/>
                    </w:rPr>
                    <w:t>、</w:t>
                  </w:r>
                  <w:r>
                    <w:rPr>
                      <w:color w:val="000000"/>
                      <w:kern w:val="0"/>
                      <w:szCs w:val="21"/>
                      <w:lang w:bidi="ar"/>
                    </w:rPr>
                    <w:t>NOx</w:t>
                  </w:r>
                  <w:r>
                    <w:rPr>
                      <w:rFonts w:hint="eastAsia" w:ascii="宋体" w:hAnsi="宋体" w:cs="宋体"/>
                      <w:color w:val="000000"/>
                      <w:kern w:val="0"/>
                      <w:szCs w:val="21"/>
                      <w:lang w:bidi="ar"/>
                    </w:rPr>
                    <w:t>、</w:t>
                  </w:r>
                  <w:r>
                    <w:rPr>
                      <w:color w:val="000000"/>
                      <w:kern w:val="0"/>
                      <w:szCs w:val="21"/>
                      <w:lang w:bidi="ar"/>
                    </w:rPr>
                    <w:t>COD</w:t>
                  </w:r>
                  <w:r>
                    <w:rPr>
                      <w:rFonts w:hint="eastAsia" w:ascii="宋体" w:hAnsi="宋体" w:cs="宋体"/>
                      <w:color w:val="000000"/>
                      <w:kern w:val="0"/>
                      <w:szCs w:val="21"/>
                      <w:lang w:bidi="ar"/>
                    </w:rPr>
                    <w:t>、</w:t>
                  </w:r>
                  <w:r>
                    <w:rPr>
                      <w:color w:val="000000"/>
                      <w:kern w:val="0"/>
                      <w:szCs w:val="21"/>
                      <w:lang w:bidi="ar"/>
                    </w:rPr>
                    <w:t>NH</w:t>
                  </w:r>
                  <w:r>
                    <w:rPr>
                      <w:color w:val="000000"/>
                      <w:kern w:val="0"/>
                      <w:szCs w:val="21"/>
                      <w:vertAlign w:val="subscript"/>
                      <w:lang w:bidi="ar"/>
                    </w:rPr>
                    <w:t>3</w:t>
                  </w:r>
                  <w:r>
                    <w:rPr>
                      <w:color w:val="000000"/>
                      <w:kern w:val="0"/>
                      <w:szCs w:val="21"/>
                      <w:lang w:bidi="ar"/>
                    </w:rPr>
                    <w:t>-N</w:t>
                  </w:r>
                  <w:r>
                    <w:rPr>
                      <w:rFonts w:hint="eastAsia"/>
                      <w:color w:val="000000"/>
                      <w:kern w:val="0"/>
                      <w:szCs w:val="21"/>
                      <w:lang w:bidi="ar"/>
                    </w:rPr>
                    <w:t>产生量较小；项目废水经污水处理设施预</w:t>
                  </w:r>
                  <w:r>
                    <w:rPr>
                      <w:rFonts w:hint="eastAsia"/>
                      <w:kern w:val="0"/>
                      <w:szCs w:val="21"/>
                      <w:lang w:bidi="ar"/>
                    </w:rPr>
                    <w:t>处理，达到行业排放标准及湖南</w:t>
                  </w:r>
                  <w:r>
                    <w:rPr>
                      <w:rFonts w:hint="eastAsia"/>
                      <w:color w:val="000000"/>
                      <w:kern w:val="0"/>
                      <w:szCs w:val="21"/>
                      <w:lang w:bidi="ar"/>
                    </w:rPr>
                    <w:t>城陵矶临港产业新区污水处理厂接纳标准后排入园区污水管网。</w:t>
                  </w:r>
                </w:p>
              </w:tc>
              <w:tc>
                <w:tcPr>
                  <w:tcW w:w="732" w:type="dxa"/>
                  <w:vMerge w:val="restart"/>
                  <w:tcBorders>
                    <w:tl2br w:val="nil"/>
                    <w:tr2bl w:val="nil"/>
                  </w:tcBorders>
                  <w:vAlign w:val="center"/>
                </w:tcPr>
                <w:p>
                  <w:pPr>
                    <w:widowControl/>
                    <w:jc w:val="left"/>
                    <w:rPr>
                      <w:color w:val="000000"/>
                      <w:kern w:val="0"/>
                      <w:szCs w:val="21"/>
                      <w:lang w:bidi="ar"/>
                    </w:rPr>
                  </w:pPr>
                  <w:r>
                    <w:rPr>
                      <w:rFonts w:hint="eastAsia"/>
                      <w:bCs/>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tcBorders>
                    <w:tl2br w:val="nil"/>
                    <w:tr2bl w:val="nil"/>
                  </w:tcBorders>
                  <w:vAlign w:val="center"/>
                </w:tcPr>
                <w:p>
                  <w:pPr>
                    <w:jc w:val="center"/>
                    <w:rPr>
                      <w:bCs/>
                      <w:szCs w:val="21"/>
                    </w:rPr>
                  </w:pPr>
                  <w:r>
                    <w:rPr>
                      <w:bCs/>
                      <w:szCs w:val="21"/>
                    </w:rPr>
                    <w:t>允许类</w:t>
                  </w:r>
                </w:p>
              </w:tc>
              <w:tc>
                <w:tcPr>
                  <w:tcW w:w="3504" w:type="dxa"/>
                  <w:gridSpan w:val="2"/>
                  <w:tcBorders>
                    <w:tl2br w:val="nil"/>
                    <w:tr2bl w:val="nil"/>
                  </w:tcBorders>
                  <w:vAlign w:val="center"/>
                </w:tcPr>
                <w:p>
                  <w:pPr>
                    <w:widowControl/>
                    <w:jc w:val="left"/>
                    <w:rPr>
                      <w:szCs w:val="21"/>
                    </w:rPr>
                  </w:pPr>
                  <w:r>
                    <w:rPr>
                      <w:color w:val="000000"/>
                      <w:kern w:val="0"/>
                      <w:szCs w:val="21"/>
                      <w:lang w:bidi="ar"/>
                    </w:rPr>
                    <w:t>二类工业企业：排污量小，物耗能耗低的与主导产业配套的相关产业。</w:t>
                  </w:r>
                </w:p>
              </w:tc>
              <w:tc>
                <w:tcPr>
                  <w:tcW w:w="2848" w:type="dxa"/>
                  <w:vMerge w:val="continue"/>
                  <w:tcBorders>
                    <w:tl2br w:val="nil"/>
                    <w:tr2bl w:val="nil"/>
                  </w:tcBorders>
                  <w:vAlign w:val="center"/>
                </w:tcPr>
                <w:p>
                  <w:pPr>
                    <w:rPr>
                      <w:color w:val="000000"/>
                      <w:kern w:val="0"/>
                      <w:szCs w:val="21"/>
                      <w:lang w:bidi="ar"/>
                    </w:rPr>
                  </w:pPr>
                </w:p>
              </w:tc>
              <w:tc>
                <w:tcPr>
                  <w:tcW w:w="732" w:type="dxa"/>
                  <w:vMerge w:val="continue"/>
                  <w:tcBorders>
                    <w:tl2br w:val="nil"/>
                    <w:tr2bl w:val="nil"/>
                  </w:tcBorders>
                  <w:vAlign w:val="center"/>
                </w:tcPr>
                <w:p>
                  <w:pPr>
                    <w:jc w:val="center"/>
                    <w:rPr>
                      <w:color w:val="000000"/>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tcBorders>
                    <w:tl2br w:val="nil"/>
                    <w:tr2bl w:val="nil"/>
                  </w:tcBorders>
                  <w:vAlign w:val="center"/>
                </w:tcPr>
                <w:p>
                  <w:pPr>
                    <w:jc w:val="center"/>
                    <w:rPr>
                      <w:bCs/>
                      <w:szCs w:val="21"/>
                    </w:rPr>
                  </w:pPr>
                  <w:r>
                    <w:rPr>
                      <w:bCs/>
                      <w:szCs w:val="21"/>
                    </w:rPr>
                    <w:t>限制类</w:t>
                  </w:r>
                </w:p>
              </w:tc>
              <w:tc>
                <w:tcPr>
                  <w:tcW w:w="3504" w:type="dxa"/>
                  <w:gridSpan w:val="2"/>
                  <w:tcBorders>
                    <w:tl2br w:val="nil"/>
                    <w:tr2bl w:val="nil"/>
                  </w:tcBorders>
                  <w:vAlign w:val="center"/>
                </w:tcPr>
                <w:p>
                  <w:pPr>
                    <w:widowControl/>
                    <w:jc w:val="left"/>
                    <w:rPr>
                      <w:szCs w:val="21"/>
                    </w:rPr>
                  </w:pPr>
                  <w:r>
                    <w:rPr>
                      <w:rFonts w:hint="eastAsia" w:ascii="宋体" w:hAnsi="宋体" w:cs="宋体"/>
                      <w:color w:val="000000"/>
                      <w:kern w:val="0"/>
                      <w:szCs w:val="21"/>
                      <w:lang w:bidi="ar"/>
                    </w:rPr>
                    <w:t>①</w:t>
                  </w:r>
                  <w:r>
                    <w:rPr>
                      <w:color w:val="000000"/>
                      <w:kern w:val="0"/>
                      <w:szCs w:val="21"/>
                      <w:lang w:bidi="ar"/>
                    </w:rPr>
                    <w:t>严格限制石化、有机化工等化工项目。</w:t>
                  </w:r>
                  <w:r>
                    <w:rPr>
                      <w:rFonts w:hint="eastAsia" w:ascii="宋体" w:hAnsi="宋体" w:cs="宋体"/>
                      <w:color w:val="000000"/>
                      <w:kern w:val="0"/>
                      <w:szCs w:val="21"/>
                      <w:lang w:bidi="ar"/>
                    </w:rPr>
                    <w:t>②</w:t>
                  </w:r>
                  <w:r>
                    <w:rPr>
                      <w:color w:val="000000"/>
                      <w:kern w:val="0"/>
                      <w:szCs w:val="21"/>
                      <w:lang w:bidi="ar"/>
                    </w:rPr>
                    <w:t>严格限制石化、化工、家具制造、制药等高VOCs排放建设项目。</w:t>
                  </w:r>
                  <w:r>
                    <w:rPr>
                      <w:rFonts w:hint="eastAsia" w:ascii="宋体" w:hAnsi="宋体" w:cs="宋体"/>
                      <w:color w:val="000000"/>
                      <w:kern w:val="0"/>
                      <w:szCs w:val="21"/>
                      <w:lang w:bidi="ar"/>
                    </w:rPr>
                    <w:t>③</w:t>
                  </w:r>
                  <w:r>
                    <w:rPr>
                      <w:color w:val="000000"/>
                      <w:kern w:val="0"/>
                      <w:szCs w:val="21"/>
                      <w:lang w:bidi="ar"/>
                    </w:rPr>
                    <w:t>一、二类工业企业：水耗、能耗较高的工业项目、现有生产能力大，市场容量小的项目；三类工业企业：制革工业、电镀工业、使用含汞、砷、镉、铬、铅、氰化物等为原料的项目、水耗、能耗较高的工业项目、现有生产能力大，市场容量小的项目。</w:t>
                  </w:r>
                </w:p>
              </w:tc>
              <w:tc>
                <w:tcPr>
                  <w:tcW w:w="2848" w:type="dxa"/>
                  <w:vMerge w:val="continue"/>
                  <w:tcBorders>
                    <w:tl2br w:val="nil"/>
                    <w:tr2bl w:val="nil"/>
                  </w:tcBorders>
                  <w:vAlign w:val="center"/>
                </w:tcPr>
                <w:p>
                  <w:pPr>
                    <w:widowControl/>
                    <w:rPr>
                      <w:color w:val="000000"/>
                      <w:kern w:val="0"/>
                      <w:szCs w:val="21"/>
                      <w:lang w:bidi="ar"/>
                    </w:rPr>
                  </w:pPr>
                </w:p>
              </w:tc>
              <w:tc>
                <w:tcPr>
                  <w:tcW w:w="732" w:type="dxa"/>
                  <w:vMerge w:val="continue"/>
                  <w:tcBorders>
                    <w:tl2br w:val="nil"/>
                    <w:tr2bl w:val="nil"/>
                  </w:tcBorders>
                  <w:vAlign w:val="center"/>
                </w:tcPr>
                <w:p>
                  <w:pPr>
                    <w:widowControl/>
                    <w:jc w:val="left"/>
                    <w:rPr>
                      <w:color w:val="000000"/>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vMerge w:val="restart"/>
                  <w:tcBorders>
                    <w:tl2br w:val="nil"/>
                    <w:tr2bl w:val="nil"/>
                  </w:tcBorders>
                  <w:vAlign w:val="center"/>
                </w:tcPr>
                <w:p>
                  <w:pPr>
                    <w:jc w:val="center"/>
                    <w:rPr>
                      <w:bCs/>
                      <w:szCs w:val="21"/>
                    </w:rPr>
                  </w:pPr>
                  <w:r>
                    <w:rPr>
                      <w:bCs/>
                      <w:szCs w:val="21"/>
                    </w:rPr>
                    <w:t>禁止类</w:t>
                  </w:r>
                </w:p>
              </w:tc>
              <w:tc>
                <w:tcPr>
                  <w:tcW w:w="1000" w:type="dxa"/>
                  <w:tcBorders>
                    <w:tl2br w:val="nil"/>
                    <w:tr2bl w:val="nil"/>
                  </w:tcBorders>
                  <w:vAlign w:val="center"/>
                </w:tcPr>
                <w:p>
                  <w:pPr>
                    <w:pStyle w:val="3"/>
                    <w:spacing w:before="0" w:line="240" w:lineRule="auto"/>
                    <w:ind w:firstLine="0" w:firstLineChars="0"/>
                    <w:jc w:val="left"/>
                    <w:rPr>
                      <w:rFonts w:ascii="Times New Roman" w:hAnsi="Times New Roman"/>
                      <w:sz w:val="21"/>
                      <w:szCs w:val="21"/>
                    </w:rPr>
                  </w:pPr>
                  <w:r>
                    <w:rPr>
                      <w:rFonts w:ascii="Times New Roman" w:hAnsi="Times New Roman"/>
                      <w:color w:val="000000"/>
                      <w:spacing w:val="0"/>
                      <w:kern w:val="0"/>
                      <w:sz w:val="21"/>
                      <w:szCs w:val="21"/>
                      <w:lang w:bidi="ar"/>
                    </w:rPr>
                    <w:t>规划为一类工业用地的不得引进二类工业；规划为二类工业用地的不得引进三类工业。</w:t>
                  </w:r>
                </w:p>
              </w:tc>
              <w:tc>
                <w:tcPr>
                  <w:tcW w:w="2504" w:type="dxa"/>
                  <w:tcBorders>
                    <w:tl2br w:val="nil"/>
                    <w:tr2bl w:val="nil"/>
                  </w:tcBorders>
                  <w:vAlign w:val="center"/>
                </w:tcPr>
                <w:p>
                  <w:pPr>
                    <w:widowControl/>
                    <w:jc w:val="left"/>
                    <w:rPr>
                      <w:spacing w:val="6"/>
                      <w:szCs w:val="21"/>
                    </w:rPr>
                  </w:pPr>
                  <w:r>
                    <w:rPr>
                      <w:color w:val="000000"/>
                      <w:kern w:val="0"/>
                      <w:szCs w:val="21"/>
                      <w:lang w:bidi="ar"/>
                    </w:rPr>
                    <w:t>不符合核心区产业定位的一、二、三类工业企业项目；禁止铅、锌、铬等重污染冶炼行业；纺织印染、炼油、农药工业；水处理设施不完善的企业禁止开工生产；纺织印染工业；致癌、致畸、致突变产品生产项目；来料加工的海外废金属、塑料、纸张工业；电力工业的小火力发电；国家明文禁止的“十五小”和“新五小”项目，以及大量增加SO</w:t>
                  </w:r>
                  <w:r>
                    <w:rPr>
                      <w:color w:val="000000"/>
                      <w:kern w:val="0"/>
                      <w:szCs w:val="21"/>
                      <w:vertAlign w:val="subscript"/>
                      <w:lang w:bidi="ar"/>
                    </w:rPr>
                    <w:t>2</w:t>
                  </w:r>
                  <w:r>
                    <w:rPr>
                      <w:color w:val="000000"/>
                      <w:kern w:val="0"/>
                      <w:szCs w:val="21"/>
                      <w:lang w:bidi="ar"/>
                    </w:rPr>
                    <w:t>、NOx、COD、NH</w:t>
                  </w:r>
                  <w:r>
                    <w:rPr>
                      <w:color w:val="000000"/>
                      <w:kern w:val="0"/>
                      <w:szCs w:val="21"/>
                      <w:vertAlign w:val="subscript"/>
                      <w:lang w:bidi="ar"/>
                    </w:rPr>
                    <w:t>3</w:t>
                  </w:r>
                  <w:r>
                    <w:rPr>
                      <w:color w:val="000000"/>
                      <w:kern w:val="0"/>
                      <w:szCs w:val="21"/>
                      <w:lang w:bidi="ar"/>
                    </w:rPr>
                    <w:t>-N排放的工业项目。</w:t>
                  </w:r>
                </w:p>
              </w:tc>
              <w:tc>
                <w:tcPr>
                  <w:tcW w:w="2848" w:type="dxa"/>
                  <w:vMerge w:val="continue"/>
                  <w:tcBorders>
                    <w:tl2br w:val="nil"/>
                    <w:tr2bl w:val="nil"/>
                  </w:tcBorders>
                  <w:vAlign w:val="center"/>
                </w:tcPr>
                <w:p>
                  <w:pPr>
                    <w:widowControl/>
                    <w:rPr>
                      <w:color w:val="000000"/>
                      <w:kern w:val="0"/>
                      <w:szCs w:val="21"/>
                      <w:lang w:bidi="ar"/>
                    </w:rPr>
                  </w:pPr>
                </w:p>
              </w:tc>
              <w:tc>
                <w:tcPr>
                  <w:tcW w:w="732" w:type="dxa"/>
                  <w:vMerge w:val="continue"/>
                  <w:tcBorders>
                    <w:tl2br w:val="nil"/>
                    <w:tr2bl w:val="nil"/>
                  </w:tcBorders>
                  <w:vAlign w:val="center"/>
                </w:tcPr>
                <w:p>
                  <w:pPr>
                    <w:widowControl/>
                    <w:jc w:val="left"/>
                    <w:rPr>
                      <w:color w:val="000000"/>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vMerge w:val="continue"/>
                  <w:tcBorders>
                    <w:tl2br w:val="nil"/>
                    <w:tr2bl w:val="nil"/>
                  </w:tcBorders>
                  <w:vAlign w:val="center"/>
                </w:tcPr>
                <w:p>
                  <w:pPr>
                    <w:pStyle w:val="3"/>
                    <w:spacing w:before="0" w:line="240" w:lineRule="auto"/>
                    <w:ind w:firstLine="0" w:firstLineChars="0"/>
                    <w:jc w:val="center"/>
                    <w:rPr>
                      <w:rFonts w:ascii="Times New Roman" w:hAnsi="Times New Roman"/>
                      <w:sz w:val="21"/>
                      <w:szCs w:val="21"/>
                    </w:rPr>
                  </w:pPr>
                </w:p>
              </w:tc>
              <w:tc>
                <w:tcPr>
                  <w:tcW w:w="3504" w:type="dxa"/>
                  <w:gridSpan w:val="2"/>
                  <w:tcBorders>
                    <w:tl2br w:val="nil"/>
                    <w:tr2bl w:val="nil"/>
                  </w:tcBorders>
                  <w:vAlign w:val="center"/>
                </w:tcPr>
                <w:p>
                  <w:pPr>
                    <w:widowControl/>
                    <w:jc w:val="left"/>
                    <w:rPr>
                      <w:spacing w:val="6"/>
                      <w:szCs w:val="21"/>
                    </w:rPr>
                  </w:pPr>
                  <w:r>
                    <w:rPr>
                      <w:color w:val="000000"/>
                      <w:kern w:val="0"/>
                      <w:szCs w:val="21"/>
                      <w:lang w:bidi="ar"/>
                    </w:rPr>
                    <w:t>长江岸线1公里范围内，严禁新建、扩建化工生产项目。（化工生产项目包括：C2511原油加工及石油制品制造、C2519其他原油制造、C2521炼焦、C2611无机酸制造、C2612无机碱制造、C2613无机盐制造、C2614有机化学原料制造、C2619其他基础化学原料制造、C2621氮肥制造、C2622磷肥制造、C2623钾肥制造、C2624复混肥料制造、C2625有机肥料及微生物肥料制造、C2629其他肥料制造、C2631化学农药制造、C2632生物化学农药及微生物农药制造、C2641涂料制造、C2642油墨及类似产品制造、C2643工业颜料制造、C2644工艺美术颜料制造、C2645染料制造、C2646密封用填料及类似品制造、C2651初级形态塑料及合成树脂制造、C2652合成橡胶制造、C2653合成纤维单（聚合）体制造、C2659其他合成材料制造、C2661化学试剂和助剂制造、C2662专项化学用品制造、C2663林产化学用品制造、C2664文化用信息化学品制造、C2665医学生产用信息化学品制造、C2666环境污染处理专用药剂材料制造、C2667动物胶制造、C2669其他专用化学产品制造、C2911轮胎制造、C2912橡胶板、管、带制造、C2913橡胶零件制造、C2914再生橡胶制造、C2915日用及医用橡胶制品制造、C2916运动场地用塑胶制造、C2919其他橡胶制品制造）。</w:t>
                  </w:r>
                </w:p>
              </w:tc>
              <w:tc>
                <w:tcPr>
                  <w:tcW w:w="2848" w:type="dxa"/>
                  <w:tcBorders>
                    <w:tl2br w:val="nil"/>
                    <w:tr2bl w:val="nil"/>
                  </w:tcBorders>
                  <w:vAlign w:val="center"/>
                </w:tcPr>
                <w:p>
                  <w:pPr>
                    <w:widowControl/>
                    <w:rPr>
                      <w:color w:val="000000"/>
                      <w:kern w:val="0"/>
                      <w:szCs w:val="21"/>
                      <w:lang w:bidi="ar"/>
                    </w:rPr>
                  </w:pPr>
                  <w:r>
                    <w:rPr>
                      <w:color w:val="000000"/>
                      <w:kern w:val="0"/>
                      <w:szCs w:val="21"/>
                      <w:lang w:bidi="ar"/>
                    </w:rPr>
                    <w:t>本项目不涉及</w:t>
                  </w:r>
                  <w:r>
                    <w:rPr>
                      <w:rFonts w:hint="eastAsia"/>
                      <w:color w:val="000000"/>
                      <w:kern w:val="0"/>
                      <w:szCs w:val="21"/>
                      <w:lang w:bidi="ar"/>
                    </w:rPr>
                    <w:t>左述</w:t>
                  </w:r>
                  <w:r>
                    <w:rPr>
                      <w:color w:val="000000"/>
                      <w:kern w:val="0"/>
                      <w:szCs w:val="21"/>
                      <w:lang w:bidi="ar"/>
                    </w:rPr>
                    <w:t>所列禁止类生产项目。</w:t>
                  </w:r>
                </w:p>
              </w:tc>
              <w:tc>
                <w:tcPr>
                  <w:tcW w:w="732" w:type="dxa"/>
                  <w:vMerge w:val="continue"/>
                  <w:tcBorders>
                    <w:tl2br w:val="nil"/>
                    <w:tr2bl w:val="nil"/>
                  </w:tcBorders>
                  <w:vAlign w:val="center"/>
                </w:tcPr>
                <w:p>
                  <w:pPr>
                    <w:widowControl/>
                    <w:jc w:val="left"/>
                    <w:rPr>
                      <w:color w:val="000000"/>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vMerge w:val="continue"/>
                  <w:tcBorders>
                    <w:tl2br w:val="nil"/>
                    <w:tr2bl w:val="nil"/>
                  </w:tcBorders>
                  <w:vAlign w:val="center"/>
                </w:tcPr>
                <w:p>
                  <w:pPr>
                    <w:pStyle w:val="3"/>
                    <w:spacing w:before="0" w:line="240" w:lineRule="auto"/>
                    <w:ind w:firstLine="0" w:firstLineChars="0"/>
                    <w:jc w:val="center"/>
                    <w:rPr>
                      <w:rFonts w:ascii="Times New Roman" w:hAnsi="Times New Roman"/>
                      <w:sz w:val="21"/>
                      <w:szCs w:val="21"/>
                    </w:rPr>
                  </w:pPr>
                </w:p>
              </w:tc>
              <w:tc>
                <w:tcPr>
                  <w:tcW w:w="3504" w:type="dxa"/>
                  <w:gridSpan w:val="2"/>
                  <w:tcBorders>
                    <w:tl2br w:val="nil"/>
                    <w:tr2bl w:val="nil"/>
                  </w:tcBorders>
                  <w:vAlign w:val="center"/>
                </w:tcPr>
                <w:p>
                  <w:pPr>
                    <w:widowControl/>
                    <w:jc w:val="left"/>
                    <w:rPr>
                      <w:color w:val="000000"/>
                      <w:kern w:val="0"/>
                      <w:szCs w:val="21"/>
                      <w:lang w:bidi="ar"/>
                    </w:rPr>
                  </w:pPr>
                  <w:r>
                    <w:rPr>
                      <w:color w:val="000000"/>
                      <w:kern w:val="0"/>
                      <w:szCs w:val="21"/>
                      <w:lang w:bidi="ar"/>
                    </w:rPr>
                    <w:t>长江岸线1公里范围内禁止新建、扩建磷矿、磷化工项目。</w:t>
                  </w:r>
                </w:p>
              </w:tc>
              <w:tc>
                <w:tcPr>
                  <w:tcW w:w="2848" w:type="dxa"/>
                  <w:tcBorders>
                    <w:tl2br w:val="nil"/>
                    <w:tr2bl w:val="nil"/>
                  </w:tcBorders>
                  <w:vAlign w:val="center"/>
                </w:tcPr>
                <w:p>
                  <w:pPr>
                    <w:widowControl/>
                    <w:rPr>
                      <w:color w:val="000000"/>
                      <w:kern w:val="0"/>
                      <w:szCs w:val="21"/>
                      <w:lang w:bidi="ar"/>
                    </w:rPr>
                  </w:pPr>
                  <w:r>
                    <w:rPr>
                      <w:color w:val="000000"/>
                      <w:kern w:val="0"/>
                      <w:szCs w:val="21"/>
                      <w:lang w:bidi="ar"/>
                    </w:rPr>
                    <w:t>本项目不属于磷矿、磷化工项目。</w:t>
                  </w:r>
                </w:p>
              </w:tc>
              <w:tc>
                <w:tcPr>
                  <w:tcW w:w="732" w:type="dxa"/>
                  <w:vMerge w:val="continue"/>
                  <w:tcBorders>
                    <w:tl2br w:val="nil"/>
                    <w:tr2bl w:val="nil"/>
                  </w:tcBorders>
                  <w:vAlign w:val="center"/>
                </w:tcPr>
                <w:p>
                  <w:pPr>
                    <w:widowControl/>
                    <w:jc w:val="left"/>
                    <w:rPr>
                      <w:color w:val="000000"/>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vMerge w:val="continue"/>
                  <w:tcBorders>
                    <w:tl2br w:val="nil"/>
                    <w:tr2bl w:val="nil"/>
                  </w:tcBorders>
                  <w:vAlign w:val="center"/>
                </w:tcPr>
                <w:p>
                  <w:pPr>
                    <w:pStyle w:val="3"/>
                    <w:spacing w:before="0" w:line="240" w:lineRule="auto"/>
                    <w:ind w:firstLine="0" w:firstLineChars="0"/>
                    <w:jc w:val="center"/>
                    <w:rPr>
                      <w:rFonts w:ascii="Times New Roman" w:hAnsi="Times New Roman"/>
                      <w:sz w:val="21"/>
                      <w:szCs w:val="21"/>
                    </w:rPr>
                  </w:pPr>
                </w:p>
              </w:tc>
              <w:tc>
                <w:tcPr>
                  <w:tcW w:w="3504" w:type="dxa"/>
                  <w:gridSpan w:val="2"/>
                  <w:tcBorders>
                    <w:tl2br w:val="nil"/>
                    <w:tr2bl w:val="nil"/>
                  </w:tcBorders>
                  <w:vAlign w:val="center"/>
                </w:tcPr>
                <w:p>
                  <w:pPr>
                    <w:widowControl/>
                    <w:jc w:val="left"/>
                    <w:rPr>
                      <w:color w:val="000000"/>
                      <w:kern w:val="0"/>
                      <w:szCs w:val="21"/>
                      <w:lang w:bidi="ar"/>
                    </w:rPr>
                  </w:pPr>
                  <w:r>
                    <w:rPr>
                      <w:color w:val="000000"/>
                      <w:kern w:val="0"/>
                      <w:szCs w:val="21"/>
                      <w:lang w:bidi="ar"/>
                    </w:rPr>
                    <w:t>严禁水泥等行业新增产能，对确有必要新建的必须实施等量或减量置换。</w:t>
                  </w:r>
                </w:p>
              </w:tc>
              <w:tc>
                <w:tcPr>
                  <w:tcW w:w="2848" w:type="dxa"/>
                  <w:tcBorders>
                    <w:tl2br w:val="nil"/>
                    <w:tr2bl w:val="nil"/>
                  </w:tcBorders>
                  <w:vAlign w:val="center"/>
                </w:tcPr>
                <w:p>
                  <w:pPr>
                    <w:widowControl/>
                    <w:rPr>
                      <w:color w:val="000000"/>
                      <w:kern w:val="0"/>
                      <w:szCs w:val="21"/>
                      <w:lang w:bidi="ar"/>
                    </w:rPr>
                  </w:pPr>
                  <w:r>
                    <w:rPr>
                      <w:color w:val="000000"/>
                      <w:kern w:val="0"/>
                      <w:szCs w:val="21"/>
                      <w:lang w:bidi="ar"/>
                    </w:rPr>
                    <w:t>本项目不属于水泥行业。</w:t>
                  </w:r>
                </w:p>
              </w:tc>
              <w:tc>
                <w:tcPr>
                  <w:tcW w:w="732" w:type="dxa"/>
                  <w:vMerge w:val="continue"/>
                  <w:tcBorders>
                    <w:tl2br w:val="nil"/>
                    <w:tr2bl w:val="nil"/>
                  </w:tcBorders>
                  <w:vAlign w:val="center"/>
                </w:tcPr>
                <w:p>
                  <w:pPr>
                    <w:widowControl/>
                    <w:jc w:val="left"/>
                    <w:rPr>
                      <w:color w:val="000000"/>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vMerge w:val="continue"/>
                  <w:tcBorders>
                    <w:tl2br w:val="nil"/>
                    <w:tr2bl w:val="nil"/>
                  </w:tcBorders>
                  <w:vAlign w:val="center"/>
                </w:tcPr>
                <w:p>
                  <w:pPr>
                    <w:pStyle w:val="3"/>
                    <w:spacing w:before="0" w:line="240" w:lineRule="auto"/>
                    <w:ind w:firstLine="0" w:firstLineChars="0"/>
                    <w:jc w:val="center"/>
                    <w:rPr>
                      <w:rFonts w:ascii="Times New Roman" w:hAnsi="Times New Roman"/>
                      <w:sz w:val="21"/>
                      <w:szCs w:val="21"/>
                    </w:rPr>
                  </w:pPr>
                </w:p>
              </w:tc>
              <w:tc>
                <w:tcPr>
                  <w:tcW w:w="3504" w:type="dxa"/>
                  <w:gridSpan w:val="2"/>
                  <w:tcBorders>
                    <w:tl2br w:val="nil"/>
                    <w:tr2bl w:val="nil"/>
                  </w:tcBorders>
                  <w:vAlign w:val="center"/>
                </w:tcPr>
                <w:p>
                  <w:pPr>
                    <w:widowControl/>
                    <w:jc w:val="left"/>
                    <w:rPr>
                      <w:color w:val="000000"/>
                      <w:kern w:val="0"/>
                      <w:szCs w:val="21"/>
                      <w:lang w:bidi="ar"/>
                    </w:rPr>
                  </w:pPr>
                  <w:r>
                    <w:rPr>
                      <w:color w:val="000000"/>
                      <w:kern w:val="0"/>
                      <w:szCs w:val="21"/>
                      <w:lang w:bidi="ar"/>
                    </w:rPr>
                    <w:t>禁止新建、扩建法律法规和相关政策明令禁止的落后产能项目，对不符合要求的落后产能项目，依法依规退出。</w:t>
                  </w:r>
                </w:p>
              </w:tc>
              <w:tc>
                <w:tcPr>
                  <w:tcW w:w="2848" w:type="dxa"/>
                  <w:tcBorders>
                    <w:tl2br w:val="nil"/>
                    <w:tr2bl w:val="nil"/>
                  </w:tcBorders>
                  <w:vAlign w:val="center"/>
                </w:tcPr>
                <w:p>
                  <w:pPr>
                    <w:widowControl/>
                    <w:rPr>
                      <w:color w:val="000000"/>
                      <w:kern w:val="0"/>
                      <w:szCs w:val="21"/>
                      <w:lang w:bidi="ar"/>
                    </w:rPr>
                  </w:pPr>
                  <w:r>
                    <w:rPr>
                      <w:color w:val="000000"/>
                      <w:kern w:val="0"/>
                      <w:szCs w:val="21"/>
                      <w:lang w:bidi="ar"/>
                    </w:rPr>
                    <w:t>本项目不属于明令禁止的落后产能项目。</w:t>
                  </w:r>
                </w:p>
              </w:tc>
              <w:tc>
                <w:tcPr>
                  <w:tcW w:w="732" w:type="dxa"/>
                  <w:vMerge w:val="continue"/>
                  <w:tcBorders>
                    <w:tl2br w:val="nil"/>
                    <w:tr2bl w:val="nil"/>
                  </w:tcBorders>
                  <w:vAlign w:val="center"/>
                </w:tcPr>
                <w:p>
                  <w:pPr>
                    <w:widowControl/>
                    <w:jc w:val="left"/>
                    <w:rPr>
                      <w:color w:val="000000"/>
                      <w:kern w:val="0"/>
                      <w:szCs w:val="21"/>
                      <w:lang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tcBorders>
                    <w:tl2br w:val="nil"/>
                    <w:tr2bl w:val="nil"/>
                  </w:tcBorders>
                  <w:vAlign w:val="center"/>
                </w:tcPr>
                <w:p>
                  <w:pPr>
                    <w:jc w:val="center"/>
                    <w:rPr>
                      <w:bCs/>
                      <w:szCs w:val="21"/>
                    </w:rPr>
                  </w:pPr>
                  <w:r>
                    <w:rPr>
                      <w:bCs/>
                      <w:szCs w:val="21"/>
                    </w:rPr>
                    <w:t>环保指标要求</w:t>
                  </w:r>
                </w:p>
              </w:tc>
              <w:tc>
                <w:tcPr>
                  <w:tcW w:w="3504" w:type="dxa"/>
                  <w:gridSpan w:val="2"/>
                  <w:tcBorders>
                    <w:tl2br w:val="nil"/>
                    <w:tr2bl w:val="nil"/>
                  </w:tcBorders>
                  <w:vAlign w:val="center"/>
                </w:tcPr>
                <w:p>
                  <w:pPr>
                    <w:widowControl/>
                    <w:jc w:val="left"/>
                    <w:rPr>
                      <w:spacing w:val="6"/>
                      <w:szCs w:val="21"/>
                    </w:rPr>
                  </w:pPr>
                  <w:r>
                    <w:rPr>
                      <w:color w:val="000000"/>
                      <w:kern w:val="0"/>
                      <w:szCs w:val="21"/>
                      <w:lang w:bidi="ar"/>
                    </w:rPr>
                    <w:t>废水、废气处理率达100%，固废处置率达100%，污染物排放达标率100%。</w:t>
                  </w:r>
                </w:p>
              </w:tc>
              <w:tc>
                <w:tcPr>
                  <w:tcW w:w="2848" w:type="dxa"/>
                  <w:tcBorders>
                    <w:tl2br w:val="nil"/>
                    <w:tr2bl w:val="nil"/>
                  </w:tcBorders>
                  <w:vAlign w:val="center"/>
                </w:tcPr>
                <w:p>
                  <w:pPr>
                    <w:rPr>
                      <w:color w:val="000000"/>
                      <w:kern w:val="0"/>
                      <w:szCs w:val="21"/>
                      <w:lang w:bidi="ar"/>
                    </w:rPr>
                  </w:pPr>
                  <w:r>
                    <w:rPr>
                      <w:color w:val="000000"/>
                      <w:kern w:val="0"/>
                      <w:szCs w:val="21"/>
                      <w:lang w:bidi="ar"/>
                    </w:rPr>
                    <w:t>建设单位在严格落实环评提出的各项环保措施的前提下，废水、废气处理率、固废处置率、污染物排放达标率可达到100%。</w:t>
                  </w:r>
                </w:p>
              </w:tc>
              <w:tc>
                <w:tcPr>
                  <w:tcW w:w="732" w:type="dxa"/>
                  <w:tcBorders>
                    <w:tl2br w:val="nil"/>
                    <w:tr2bl w:val="nil"/>
                  </w:tcBorders>
                  <w:vAlign w:val="center"/>
                </w:tcPr>
                <w:p>
                  <w:pPr>
                    <w:jc w:val="center"/>
                    <w:rPr>
                      <w:color w:val="000000"/>
                      <w:kern w:val="0"/>
                      <w:szCs w:val="21"/>
                      <w:lang w:bidi="ar"/>
                    </w:rPr>
                  </w:pPr>
                  <w:r>
                    <w:rPr>
                      <w:rFonts w:hint="eastAsia"/>
                      <w:bCs/>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dxa"/>
                  <w:tcBorders>
                    <w:tl2br w:val="nil"/>
                    <w:tr2bl w:val="nil"/>
                  </w:tcBorders>
                  <w:vAlign w:val="center"/>
                </w:tcPr>
                <w:p>
                  <w:pPr>
                    <w:jc w:val="center"/>
                    <w:rPr>
                      <w:bCs/>
                      <w:szCs w:val="21"/>
                    </w:rPr>
                  </w:pPr>
                  <w:r>
                    <w:rPr>
                      <w:bCs/>
                      <w:szCs w:val="21"/>
                    </w:rPr>
                    <w:t>其他</w:t>
                  </w:r>
                </w:p>
              </w:tc>
              <w:tc>
                <w:tcPr>
                  <w:tcW w:w="3504" w:type="dxa"/>
                  <w:gridSpan w:val="2"/>
                  <w:tcBorders>
                    <w:tl2br w:val="nil"/>
                    <w:tr2bl w:val="nil"/>
                  </w:tcBorders>
                  <w:vAlign w:val="center"/>
                </w:tcPr>
                <w:p>
                  <w:pPr>
                    <w:widowControl/>
                    <w:jc w:val="left"/>
                    <w:rPr>
                      <w:szCs w:val="21"/>
                    </w:rPr>
                  </w:pPr>
                  <w:r>
                    <w:rPr>
                      <w:color w:val="000000"/>
                      <w:kern w:val="0"/>
                      <w:szCs w:val="21"/>
                      <w:lang w:bidi="ar"/>
                    </w:rPr>
                    <w:t>①三类工业用地仅允许用于涉及三类工业的高新企业引进和发展鼓励类高新技术项目的预留用地。</w:t>
                  </w:r>
                </w:p>
                <w:p>
                  <w:pPr>
                    <w:widowControl/>
                    <w:jc w:val="left"/>
                    <w:rPr>
                      <w:spacing w:val="6"/>
                      <w:szCs w:val="21"/>
                    </w:rPr>
                  </w:pPr>
                  <w:r>
                    <w:rPr>
                      <w:color w:val="000000"/>
                      <w:kern w:val="0"/>
                      <w:szCs w:val="21"/>
                      <w:lang w:bidi="ar"/>
                    </w:rPr>
                    <w:t>②开发区依托华能电厂进行集中供热，禁止使用原煤、重油为能源的项目进入。禁止工艺废气中有大量SO2、NOx产生的产业。</w:t>
                  </w:r>
                </w:p>
              </w:tc>
              <w:tc>
                <w:tcPr>
                  <w:tcW w:w="2848" w:type="dxa"/>
                  <w:tcBorders>
                    <w:tl2br w:val="nil"/>
                    <w:tr2bl w:val="nil"/>
                  </w:tcBorders>
                  <w:vAlign w:val="center"/>
                </w:tcPr>
                <w:p>
                  <w:pPr>
                    <w:rPr>
                      <w:color w:val="000000"/>
                      <w:kern w:val="0"/>
                      <w:szCs w:val="21"/>
                      <w:lang w:bidi="ar"/>
                    </w:rPr>
                  </w:pPr>
                  <w:r>
                    <w:rPr>
                      <w:rFonts w:hint="eastAsia" w:ascii="宋体" w:hAnsi="宋体" w:cs="宋体"/>
                      <w:color w:val="000000"/>
                      <w:kern w:val="0"/>
                      <w:szCs w:val="21"/>
                      <w:lang w:bidi="ar"/>
                    </w:rPr>
                    <w:t>本项</w:t>
                  </w:r>
                  <w:r>
                    <w:rPr>
                      <w:rFonts w:hint="eastAsia" w:ascii="宋体" w:hAnsi="宋体" w:cs="宋体"/>
                      <w:kern w:val="0"/>
                      <w:szCs w:val="21"/>
                      <w:lang w:bidi="ar"/>
                    </w:rPr>
                    <w:t>目为二类工业企业，用地为二类工业用地。项目能源不采用燃煤、燃</w:t>
                  </w:r>
                  <w:r>
                    <w:rPr>
                      <w:rFonts w:hint="eastAsia" w:ascii="宋体" w:hAnsi="宋体" w:cs="宋体"/>
                      <w:color w:val="000000"/>
                      <w:kern w:val="0"/>
                      <w:szCs w:val="21"/>
                      <w:lang w:bidi="ar"/>
                    </w:rPr>
                    <w:t>油，工艺废气不含</w:t>
                  </w:r>
                  <w:r>
                    <w:rPr>
                      <w:color w:val="000000"/>
                      <w:kern w:val="0"/>
                      <w:szCs w:val="21"/>
                      <w:lang w:bidi="ar"/>
                    </w:rPr>
                    <w:t>SO</w:t>
                  </w:r>
                  <w:r>
                    <w:rPr>
                      <w:color w:val="000000"/>
                      <w:kern w:val="0"/>
                      <w:szCs w:val="21"/>
                      <w:vertAlign w:val="subscript"/>
                      <w:lang w:bidi="ar"/>
                    </w:rPr>
                    <w:t>2</w:t>
                  </w:r>
                  <w:r>
                    <w:rPr>
                      <w:rFonts w:hint="eastAsia" w:ascii="宋体" w:hAnsi="宋体" w:cs="宋体"/>
                      <w:color w:val="000000"/>
                      <w:kern w:val="0"/>
                      <w:szCs w:val="21"/>
                      <w:lang w:bidi="ar"/>
                    </w:rPr>
                    <w:t>、</w:t>
                  </w:r>
                  <w:r>
                    <w:rPr>
                      <w:color w:val="000000"/>
                      <w:kern w:val="0"/>
                      <w:szCs w:val="21"/>
                      <w:lang w:bidi="ar"/>
                    </w:rPr>
                    <w:t>NOx</w:t>
                  </w:r>
                  <w:r>
                    <w:rPr>
                      <w:rFonts w:hint="eastAsia"/>
                      <w:color w:val="000000"/>
                      <w:kern w:val="0"/>
                      <w:szCs w:val="21"/>
                      <w:lang w:bidi="ar"/>
                    </w:rPr>
                    <w:t>；项目产生的污水经预处理后通过园区污水管网排入</w:t>
                  </w:r>
                  <w:r>
                    <w:rPr>
                      <w:rFonts w:hint="eastAsia"/>
                      <w:bCs/>
                      <w:szCs w:val="21"/>
                    </w:rPr>
                    <w:t>湖南城陵矶临港产业新区污水处理厂深度处理。</w:t>
                  </w:r>
                </w:p>
              </w:tc>
              <w:tc>
                <w:tcPr>
                  <w:tcW w:w="732" w:type="dxa"/>
                  <w:tcBorders>
                    <w:tl2br w:val="nil"/>
                    <w:tr2bl w:val="nil"/>
                  </w:tcBorders>
                  <w:vAlign w:val="center"/>
                </w:tcPr>
                <w:p>
                  <w:pPr>
                    <w:jc w:val="center"/>
                    <w:rPr>
                      <w:color w:val="000000"/>
                      <w:kern w:val="0"/>
                      <w:szCs w:val="21"/>
                      <w:lang w:bidi="ar"/>
                    </w:rPr>
                  </w:pPr>
                  <w:r>
                    <w:rPr>
                      <w:bCs/>
                      <w:szCs w:val="21"/>
                    </w:rPr>
                    <w:t>满足要求</w:t>
                  </w:r>
                </w:p>
              </w:tc>
            </w:tr>
          </w:tbl>
          <w:p>
            <w:pPr>
              <w:pStyle w:val="35"/>
              <w:ind w:firstLine="480"/>
            </w:pPr>
            <w:r>
              <w:t>综上，对照调整后的企业准入条件，本项目符合准入条件相关规定。</w:t>
            </w:r>
          </w:p>
          <w:p>
            <w:pPr>
              <w:pStyle w:val="35"/>
              <w:ind w:firstLine="482"/>
              <w:rPr>
                <w:rFonts w:hint="default" w:ascii="Times New Roman" w:hAnsi="Times New Roman" w:cs="Times New Roman"/>
                <w:b/>
                <w:bCs w:val="0"/>
              </w:rPr>
            </w:pPr>
            <w:r>
              <w:rPr>
                <w:rFonts w:hint="default" w:ascii="Times New Roman" w:hAnsi="Times New Roman" w:cs="Times New Roman"/>
                <w:b/>
                <w:bCs w:val="0"/>
              </w:rPr>
              <w:t>（2）与规划环评跟踪评价批复（湘环评函﹝2021﹞33号）相符性分析</w:t>
            </w:r>
          </w:p>
          <w:p>
            <w:pPr>
              <w:pStyle w:val="35"/>
              <w:ind w:firstLine="480"/>
              <w:rPr>
                <w:rFonts w:ascii="Times New Roman" w:hAnsi="Times New Roman" w:cs="Times New Roman"/>
              </w:rPr>
            </w:pPr>
            <w:r>
              <w:rPr>
                <w:rFonts w:ascii="Times New Roman" w:hAnsi="Times New Roman" w:cs="Times New Roman"/>
              </w:rPr>
              <w:t>本项目与</w:t>
            </w:r>
            <w:r>
              <w:rPr>
                <w:rFonts w:hint="eastAsia" w:ascii="Times New Roman" w:hAnsi="Times New Roman" w:cs="Times New Roman"/>
              </w:rPr>
              <w:t>规划环评</w:t>
            </w:r>
            <w:r>
              <w:rPr>
                <w:rFonts w:ascii="Times New Roman" w:hAnsi="Times New Roman" w:cs="Times New Roman"/>
              </w:rPr>
              <w:t>跟踪环境影响评价审查意见的相符性</w:t>
            </w:r>
            <w:r>
              <w:rPr>
                <w:rFonts w:hint="eastAsia" w:ascii="Times New Roman" w:hAnsi="Times New Roman" w:cs="Times New Roman"/>
              </w:rPr>
              <w:t>：</w:t>
            </w:r>
          </w:p>
          <w:p>
            <w:pPr>
              <w:pStyle w:val="35"/>
              <w:spacing w:line="240" w:lineRule="auto"/>
              <w:ind w:firstLine="0" w:firstLineChars="0"/>
              <w:jc w:val="center"/>
              <w:rPr>
                <w:rFonts w:ascii="Times New Roman" w:hAnsi="Times New Roman" w:cs="Times New Roman"/>
                <w:b/>
                <w:bCs w:val="0"/>
                <w:sz w:val="24"/>
                <w:szCs w:val="24"/>
              </w:rPr>
            </w:pPr>
            <w:r>
              <w:rPr>
                <w:rFonts w:ascii="Times New Roman" w:hAnsi="Times New Roman" w:cs="Times New Roman"/>
                <w:b/>
                <w:bCs w:val="0"/>
                <w:sz w:val="24"/>
                <w:szCs w:val="24"/>
              </w:rPr>
              <w:t>表1-</w:t>
            </w:r>
            <w:r>
              <w:rPr>
                <w:rFonts w:hint="eastAsia" w:ascii="Times New Roman" w:hAnsi="Times New Roman" w:cs="Times New Roman"/>
                <w:b/>
                <w:bCs w:val="0"/>
                <w:sz w:val="24"/>
                <w:szCs w:val="24"/>
              </w:rPr>
              <w:t>2</w:t>
            </w:r>
            <w:r>
              <w:rPr>
                <w:rFonts w:ascii="Times New Roman" w:hAnsi="Times New Roman" w:cs="Times New Roman"/>
                <w:b/>
                <w:bCs w:val="0"/>
                <w:sz w:val="24"/>
                <w:szCs w:val="24"/>
              </w:rPr>
              <w:t xml:space="preserve">  与“湘环评函﹝2021﹞33号批复”符合性分析</w:t>
            </w:r>
          </w:p>
          <w:tbl>
            <w:tblPr>
              <w:tblStyle w:val="20"/>
              <w:tblW w:w="4998" w:type="pct"/>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3700"/>
              <w:gridCol w:w="2785"/>
              <w:gridCol w:w="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8" w:type="pct"/>
                  <w:tcBorders>
                    <w:tl2br w:val="nil"/>
                    <w:tr2bl w:val="nil"/>
                  </w:tcBorders>
                  <w:vAlign w:val="center"/>
                </w:tcPr>
                <w:p>
                  <w:pPr>
                    <w:jc w:val="center"/>
                    <w:rPr>
                      <w:b/>
                      <w:szCs w:val="21"/>
                    </w:rPr>
                  </w:pPr>
                  <w:r>
                    <w:rPr>
                      <w:rFonts w:hint="eastAsia"/>
                      <w:b/>
                      <w:szCs w:val="21"/>
                    </w:rPr>
                    <w:t>序号</w:t>
                  </w:r>
                </w:p>
              </w:tc>
              <w:tc>
                <w:tcPr>
                  <w:tcW w:w="2463" w:type="pct"/>
                  <w:tcBorders>
                    <w:tl2br w:val="nil"/>
                    <w:tr2bl w:val="nil"/>
                  </w:tcBorders>
                  <w:vAlign w:val="center"/>
                </w:tcPr>
                <w:p>
                  <w:pPr>
                    <w:jc w:val="center"/>
                    <w:rPr>
                      <w:b/>
                      <w:szCs w:val="21"/>
                    </w:rPr>
                  </w:pPr>
                  <w:r>
                    <w:rPr>
                      <w:rFonts w:hint="eastAsia"/>
                      <w:b/>
                      <w:szCs w:val="21"/>
                    </w:rPr>
                    <w:t>湘环评函﹝2021﹞33号</w:t>
                  </w:r>
                </w:p>
              </w:tc>
              <w:tc>
                <w:tcPr>
                  <w:tcW w:w="1854" w:type="pct"/>
                  <w:tcBorders>
                    <w:tl2br w:val="nil"/>
                    <w:tr2bl w:val="nil"/>
                  </w:tcBorders>
                  <w:vAlign w:val="center"/>
                </w:tcPr>
                <w:p>
                  <w:pPr>
                    <w:jc w:val="center"/>
                    <w:rPr>
                      <w:b/>
                      <w:szCs w:val="21"/>
                    </w:rPr>
                  </w:pPr>
                  <w:r>
                    <w:rPr>
                      <w:b/>
                      <w:szCs w:val="21"/>
                    </w:rPr>
                    <w:t>本项目情况</w:t>
                  </w:r>
                </w:p>
              </w:tc>
              <w:tc>
                <w:tcPr>
                  <w:tcW w:w="283" w:type="pct"/>
                  <w:tcBorders>
                    <w:tl2br w:val="nil"/>
                    <w:tr2bl w:val="nil"/>
                  </w:tcBorders>
                  <w:vAlign w:val="center"/>
                </w:tcPr>
                <w:p>
                  <w:pPr>
                    <w:jc w:val="center"/>
                    <w:rPr>
                      <w:b/>
                      <w:szCs w:val="21"/>
                    </w:rPr>
                  </w:pPr>
                  <w:r>
                    <w:rPr>
                      <w:b/>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8" w:type="pct"/>
                  <w:tcBorders>
                    <w:tl2br w:val="nil"/>
                    <w:tr2bl w:val="nil"/>
                  </w:tcBorders>
                  <w:vAlign w:val="center"/>
                </w:tcPr>
                <w:p>
                  <w:pPr>
                    <w:jc w:val="center"/>
                    <w:rPr>
                      <w:bCs/>
                      <w:szCs w:val="21"/>
                    </w:rPr>
                  </w:pPr>
                  <w:r>
                    <w:rPr>
                      <w:rFonts w:hint="eastAsia"/>
                      <w:bCs/>
                      <w:szCs w:val="21"/>
                    </w:rPr>
                    <w:t>1</w:t>
                  </w:r>
                </w:p>
              </w:tc>
              <w:tc>
                <w:tcPr>
                  <w:tcW w:w="2463" w:type="pct"/>
                  <w:tcBorders>
                    <w:tl2br w:val="nil"/>
                    <w:tr2bl w:val="nil"/>
                  </w:tcBorders>
                  <w:vAlign w:val="center"/>
                </w:tcPr>
                <w:p>
                  <w:pPr>
                    <w:jc w:val="center"/>
                    <w:rPr>
                      <w:bCs/>
                      <w:szCs w:val="21"/>
                    </w:rPr>
                  </w:pPr>
                  <w:r>
                    <w:rPr>
                      <w:rFonts w:hint="eastAsia"/>
                      <w:bCs/>
                      <w:szCs w:val="21"/>
                    </w:rPr>
                    <w:t>按程序做好园区规划调整。对位于临江1km范围内的企业，应在规定期限内完成关闭退出、搬迁改造工作。临近凌泊湖小区、亚泰花园等居住区的工业企业应强化污染防治设施的治理效果，并按《报告书》要求，设置一定距离的绿化隔离带，最大程度地避免对邻近居住区的不良环境影响；后续引进企业，应合理引导企业布局，确保各行业企业在其相应的规划产业片区内发展，严禁跨红线布局。</w:t>
                  </w:r>
                </w:p>
              </w:tc>
              <w:tc>
                <w:tcPr>
                  <w:tcW w:w="1854" w:type="pct"/>
                  <w:tcBorders>
                    <w:tl2br w:val="nil"/>
                    <w:tr2bl w:val="nil"/>
                  </w:tcBorders>
                  <w:vAlign w:val="center"/>
                </w:tcPr>
                <w:p>
                  <w:pPr>
                    <w:jc w:val="left"/>
                    <w:rPr>
                      <w:bCs/>
                      <w:szCs w:val="21"/>
                    </w:rPr>
                  </w:pPr>
                  <w:r>
                    <w:rPr>
                      <w:rFonts w:hint="eastAsia"/>
                      <w:bCs/>
                      <w:szCs w:val="21"/>
                    </w:rPr>
                    <w:t>本项目不属于临江1km范围内的企业，</w:t>
                  </w:r>
                  <w:r>
                    <w:rPr>
                      <w:color w:val="000000"/>
                      <w:kern w:val="0"/>
                      <w:szCs w:val="21"/>
                      <w:lang w:bidi="ar"/>
                    </w:rPr>
                    <w:t>本项目属于</w:t>
                  </w:r>
                  <w:r>
                    <w:rPr>
                      <w:rFonts w:hint="eastAsia"/>
                      <w:szCs w:val="21"/>
                    </w:rPr>
                    <w:t>塑料制品</w:t>
                  </w:r>
                  <w:r>
                    <w:rPr>
                      <w:szCs w:val="21"/>
                    </w:rPr>
                    <w:t>加工</w:t>
                  </w:r>
                  <w:r>
                    <w:rPr>
                      <w:rFonts w:hint="eastAsia"/>
                      <w:szCs w:val="21"/>
                    </w:rPr>
                    <w:t>项目</w:t>
                  </w:r>
                  <w:r>
                    <w:rPr>
                      <w:color w:val="000000"/>
                      <w:kern w:val="0"/>
                      <w:szCs w:val="21"/>
                      <w:lang w:bidi="ar"/>
                    </w:rPr>
                    <w:t>，不涉及所列禁止类生产项目</w:t>
                  </w:r>
                  <w:r>
                    <w:rPr>
                      <w:rFonts w:hint="eastAsia"/>
                      <w:kern w:val="0"/>
                      <w:szCs w:val="21"/>
                      <w:lang w:bidi="ar"/>
                    </w:rPr>
                    <w:t>，</w:t>
                  </w:r>
                  <w:r>
                    <w:rPr>
                      <w:rFonts w:hint="eastAsia"/>
                      <w:bCs/>
                      <w:szCs w:val="21"/>
                    </w:rPr>
                    <w:t>符合园区产业定位。根据工程分析，项目废气可做到达标排放，满足有组织排放标准要求，并在平面布局中设置一定距离的绿化隔离带。</w:t>
                  </w:r>
                </w:p>
              </w:tc>
              <w:tc>
                <w:tcPr>
                  <w:tcW w:w="283" w:type="pct"/>
                  <w:tcBorders>
                    <w:tl2br w:val="nil"/>
                    <w:tr2bl w:val="nil"/>
                  </w:tcBorders>
                  <w:vAlign w:val="center"/>
                </w:tcPr>
                <w:p>
                  <w:pPr>
                    <w:jc w:val="center"/>
                    <w:rPr>
                      <w:bCs/>
                      <w:szCs w:val="21"/>
                    </w:rPr>
                  </w:pPr>
                  <w:r>
                    <w:rPr>
                      <w:rFonts w:hint="eastAsia"/>
                      <w:bCs/>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8" w:type="pct"/>
                  <w:tcBorders>
                    <w:tl2br w:val="nil"/>
                    <w:tr2bl w:val="nil"/>
                  </w:tcBorders>
                  <w:vAlign w:val="center"/>
                </w:tcPr>
                <w:p>
                  <w:pPr>
                    <w:jc w:val="center"/>
                    <w:rPr>
                      <w:bCs/>
                      <w:szCs w:val="21"/>
                    </w:rPr>
                  </w:pPr>
                  <w:r>
                    <w:rPr>
                      <w:rFonts w:hint="eastAsia"/>
                      <w:bCs/>
                      <w:szCs w:val="21"/>
                    </w:rPr>
                    <w:t>2</w:t>
                  </w:r>
                </w:p>
              </w:tc>
              <w:tc>
                <w:tcPr>
                  <w:tcW w:w="2463" w:type="pct"/>
                  <w:tcBorders>
                    <w:tl2br w:val="nil"/>
                    <w:tr2bl w:val="nil"/>
                  </w:tcBorders>
                  <w:vAlign w:val="center"/>
                </w:tcPr>
                <w:p>
                  <w:pPr>
                    <w:jc w:val="center"/>
                    <w:rPr>
                      <w:bCs/>
                      <w:szCs w:val="21"/>
                    </w:rPr>
                  </w:pPr>
                  <w:r>
                    <w:rPr>
                      <w:rFonts w:hint="eastAsia"/>
                      <w:bCs/>
                      <w:szCs w:val="21"/>
                    </w:rPr>
                    <w:t>进一步严格产业环境准入。岳阳临港新区后续发展与规划调整须符合岳阳临港新区“三线一单”环境准入要求、长江经济带发展负面清单指南(试行)及《报告书》提出的环境准入条件和负面清单要求。对不符合园区用地规划、产业定位的现有企业，按《报告书》建议要求企业强化污染防治措施，且不得在原址新增污染物排放量，同时，做好项目周边用地的控规工作。园区范围新建、改建和扩建“两高”项目应按照《关于加强重点行业建设项目区域削减措施监督管理的通知》要求，依据区域环境质量改善目标,制定配套区域污染物削减方案，采取有效的污染物区域削减措施，腾出足够的环境容量。入园企业应优先考虑使用清洁能源、能耗低、技术工艺先进、清洁生产和环境管理水平高、污染防治技术成熟的企业，须严格执行环境保护“三同时”制度，确保外排污染物满足排污许可证管控要求。</w:t>
                  </w:r>
                </w:p>
              </w:tc>
              <w:tc>
                <w:tcPr>
                  <w:tcW w:w="1854" w:type="pct"/>
                  <w:tcBorders>
                    <w:tl2br w:val="nil"/>
                    <w:tr2bl w:val="nil"/>
                  </w:tcBorders>
                  <w:vAlign w:val="center"/>
                </w:tcPr>
                <w:p>
                  <w:pPr>
                    <w:jc w:val="center"/>
                    <w:rPr>
                      <w:bCs/>
                      <w:szCs w:val="21"/>
                    </w:rPr>
                  </w:pPr>
                  <w:r>
                    <w:rPr>
                      <w:rFonts w:hint="eastAsia"/>
                      <w:bCs/>
                      <w:szCs w:val="21"/>
                    </w:rPr>
                    <w:t>本项目已严格执行岳阳临港新区“三线一单”环境准入要求、长江经济带发展负面清单指南(试行)及《报告书》提出的环境准入条件和负面清单要求。符合园区用地规划及产业定位，本项目不属于两高项目，项目生产能耗低，环评完成后按要求办理排污许可证，并满足其管控要求。</w:t>
                  </w:r>
                </w:p>
              </w:tc>
              <w:tc>
                <w:tcPr>
                  <w:tcW w:w="283" w:type="pct"/>
                  <w:tcBorders>
                    <w:tl2br w:val="nil"/>
                    <w:tr2bl w:val="nil"/>
                  </w:tcBorders>
                  <w:vAlign w:val="center"/>
                </w:tcPr>
                <w:p>
                  <w:pPr>
                    <w:jc w:val="center"/>
                    <w:rPr>
                      <w:bCs/>
                      <w:szCs w:val="21"/>
                    </w:rPr>
                  </w:pPr>
                  <w:r>
                    <w:rPr>
                      <w:rFonts w:hint="eastAsia"/>
                      <w:bCs/>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8" w:type="pct"/>
                  <w:tcBorders>
                    <w:tl2br w:val="nil"/>
                    <w:tr2bl w:val="nil"/>
                  </w:tcBorders>
                  <w:vAlign w:val="center"/>
                </w:tcPr>
                <w:p>
                  <w:pPr>
                    <w:jc w:val="center"/>
                    <w:rPr>
                      <w:bCs/>
                      <w:szCs w:val="21"/>
                    </w:rPr>
                  </w:pPr>
                  <w:r>
                    <w:rPr>
                      <w:rFonts w:hint="eastAsia"/>
                      <w:bCs/>
                      <w:szCs w:val="21"/>
                    </w:rPr>
                    <w:t>3</w:t>
                  </w:r>
                </w:p>
              </w:tc>
              <w:tc>
                <w:tcPr>
                  <w:tcW w:w="2463" w:type="pct"/>
                  <w:tcBorders>
                    <w:tl2br w:val="nil"/>
                    <w:tr2bl w:val="nil"/>
                  </w:tcBorders>
                  <w:vAlign w:val="center"/>
                </w:tcPr>
                <w:p>
                  <w:pPr>
                    <w:jc w:val="center"/>
                    <w:rPr>
                      <w:bCs/>
                      <w:szCs w:val="21"/>
                    </w:rPr>
                  </w:pPr>
                  <w:r>
                    <w:rPr>
                      <w:rFonts w:hint="eastAsia"/>
                      <w:bCs/>
                      <w:szCs w:val="21"/>
                    </w:rPr>
                    <w:t>进一步落实园区污染管控措施。岳阳临港新区应按开发进度完善区域雨污分流和污污分流系统、污水收集管网及集中污水处理设施建设，确保园区废水应收尽收，全部送至湖南城陵矶临港产业新区污水处理厂深度处理。加强污水处理设施日常运营维护，确保可长期稳定运行。鉴于白杨湖现阶段存在总磷超标现象,地方应按要求加快开展白杨湖综合环境整治与生态修复工作,配套污水管网在未完成对接区域，不得新增水污染排放的建设项目。优化能源结构，推广清洁能源。加强园区大气污染防治，加大对区内重点排污企业废气治理措施运行情况及废气无组织排放的监管，确保大气污染物达标排放，对治理设施不能有效运行的企业，采取停产措施。做好工业固体废物和生活垃圾的分类收集、转运、综合利用和无害化处理，建立完善的固废管理体系。对危险废物应严格按照国家有关规定综合利用或妥善处置，对危险废物产生企业和经营单位，应强化日常环境监管。园区须严格落实排污许可制度和污染物排放总量控制，重点抓好企业环保手续的完善，全面落实高新区内现有企业污染物特别排放限值控制要求，采取有效措施减少污染物排放总量，确保实现区域环境质量改善目标，促进园区发展与生态环境保护相协调。</w:t>
                  </w:r>
                </w:p>
              </w:tc>
              <w:tc>
                <w:tcPr>
                  <w:tcW w:w="1854" w:type="pct"/>
                  <w:tcBorders>
                    <w:tl2br w:val="nil"/>
                    <w:tr2bl w:val="nil"/>
                  </w:tcBorders>
                  <w:vAlign w:val="center"/>
                </w:tcPr>
                <w:p>
                  <w:pPr>
                    <w:jc w:val="center"/>
                    <w:rPr>
                      <w:bCs/>
                      <w:szCs w:val="21"/>
                    </w:rPr>
                  </w:pPr>
                  <w:r>
                    <w:rPr>
                      <w:rFonts w:hint="eastAsia"/>
                      <w:bCs/>
                      <w:szCs w:val="21"/>
                    </w:rPr>
                    <w:t>企业厂区已实施雨污分流，项目外排废水为生活污水和生产废水。项目生活废水依托公司现有生活废水处理系统预处理，新增生产废水经自建污水处理设施预处理，项目排放废水经预处理达到行业排放标准及湖南城陵矶临港产业新区污水处理厂接纳标准后通过污水管网排入湖南城陵矶临港产业新区污水处理厂进行深度处理，达到《城镇污水处理厂污染物排放标准》(GB18918-2002)一级A标准后外排至象骨港，最终排入长江。</w:t>
                  </w:r>
                </w:p>
                <w:p>
                  <w:pPr>
                    <w:jc w:val="center"/>
                    <w:rPr>
                      <w:bCs/>
                      <w:szCs w:val="21"/>
                    </w:rPr>
                  </w:pPr>
                  <w:r>
                    <w:rPr>
                      <w:rFonts w:hint="eastAsia"/>
                      <w:bCs/>
                      <w:szCs w:val="21"/>
                    </w:rPr>
                    <w:t>项目废气经采取措施后均可达标排放，项目一般工业固体废物及危险废物均可得到有效处置，对周边环境影响较小。</w:t>
                  </w:r>
                </w:p>
              </w:tc>
              <w:tc>
                <w:tcPr>
                  <w:tcW w:w="283" w:type="pct"/>
                  <w:tcBorders>
                    <w:tl2br w:val="nil"/>
                    <w:tr2bl w:val="nil"/>
                  </w:tcBorders>
                  <w:vAlign w:val="center"/>
                </w:tcPr>
                <w:p>
                  <w:pPr>
                    <w:jc w:val="center"/>
                    <w:rPr>
                      <w:bCs/>
                      <w:szCs w:val="21"/>
                    </w:rPr>
                  </w:pPr>
                  <w:r>
                    <w:rPr>
                      <w:rFonts w:hint="eastAsia"/>
                      <w:bCs/>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8" w:type="pct"/>
                  <w:tcBorders>
                    <w:tl2br w:val="nil"/>
                    <w:tr2bl w:val="nil"/>
                  </w:tcBorders>
                  <w:vAlign w:val="center"/>
                </w:tcPr>
                <w:p>
                  <w:pPr>
                    <w:jc w:val="center"/>
                    <w:rPr>
                      <w:bCs/>
                      <w:szCs w:val="21"/>
                    </w:rPr>
                  </w:pPr>
                  <w:r>
                    <w:rPr>
                      <w:rFonts w:hint="eastAsia"/>
                      <w:bCs/>
                      <w:szCs w:val="21"/>
                    </w:rPr>
                    <w:t>4</w:t>
                  </w:r>
                </w:p>
              </w:tc>
              <w:tc>
                <w:tcPr>
                  <w:tcW w:w="2463" w:type="pct"/>
                  <w:tcBorders>
                    <w:tl2br w:val="nil"/>
                    <w:tr2bl w:val="nil"/>
                  </w:tcBorders>
                  <w:vAlign w:val="center"/>
                </w:tcPr>
                <w:p>
                  <w:pPr>
                    <w:jc w:val="center"/>
                    <w:rPr>
                      <w:bCs/>
                      <w:szCs w:val="21"/>
                    </w:rPr>
                  </w:pPr>
                  <w:r>
                    <w:rPr>
                      <w:rFonts w:hint="eastAsia"/>
                      <w:bCs/>
                      <w:szCs w:val="21"/>
                    </w:rPr>
                    <w:t>完善园区环境监测体系。岳阳临港新区应严格落实跟踪评价提出的监测方案，鉴于其周边分布有湖南东洞庭湖国家级自然保护区、长江监利段四大家鱼国家级水产种质资源保护区、湖北长江新螺段白饔豚国家级自然保护区、湖南云溪白泥湖国家湿地公园、东洞庭湖江豚自然保护区等生态环境敏感点，应结合临港新区规划的功能分区、产业布局、重点企业分布、特征污染物的排放种类和状况等，建立健全区域环境空气、地表水、地下水、土壤等环境要素的监控体系，并按《报告书》提出的要求，对相应点位（断面）开展主要污染物及重金属跟踪监测。加强对临港新区重点排放单位、环保投诉较多企业的监督性监测。</w:t>
                  </w:r>
                </w:p>
              </w:tc>
              <w:tc>
                <w:tcPr>
                  <w:tcW w:w="1854" w:type="pct"/>
                  <w:tcBorders>
                    <w:tl2br w:val="nil"/>
                    <w:tr2bl w:val="nil"/>
                  </w:tcBorders>
                  <w:vAlign w:val="center"/>
                </w:tcPr>
                <w:p>
                  <w:pPr>
                    <w:jc w:val="center"/>
                    <w:rPr>
                      <w:bCs/>
                      <w:szCs w:val="21"/>
                    </w:rPr>
                  </w:pPr>
                  <w:r>
                    <w:rPr>
                      <w:rFonts w:hint="eastAsia"/>
                      <w:bCs/>
                      <w:szCs w:val="21"/>
                    </w:rPr>
                    <w:t>本项目运营后，将按相关要求制订监测计划，并按计划落实日常监测。</w:t>
                  </w:r>
                </w:p>
              </w:tc>
              <w:tc>
                <w:tcPr>
                  <w:tcW w:w="283" w:type="pct"/>
                  <w:tcBorders>
                    <w:tl2br w:val="nil"/>
                    <w:tr2bl w:val="nil"/>
                  </w:tcBorders>
                  <w:vAlign w:val="center"/>
                </w:tcPr>
                <w:p>
                  <w:pPr>
                    <w:jc w:val="center"/>
                    <w:rPr>
                      <w:szCs w:val="21"/>
                    </w:rPr>
                  </w:pPr>
                  <w:r>
                    <w:rPr>
                      <w:rFonts w:hint="eastAsia"/>
                      <w:bCs/>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8" w:type="pct"/>
                  <w:tcBorders>
                    <w:tl2br w:val="nil"/>
                    <w:tr2bl w:val="nil"/>
                  </w:tcBorders>
                  <w:vAlign w:val="center"/>
                </w:tcPr>
                <w:p>
                  <w:pPr>
                    <w:jc w:val="center"/>
                    <w:rPr>
                      <w:bCs/>
                      <w:szCs w:val="21"/>
                    </w:rPr>
                  </w:pPr>
                  <w:r>
                    <w:rPr>
                      <w:rFonts w:hint="eastAsia"/>
                      <w:bCs/>
                      <w:szCs w:val="21"/>
                    </w:rPr>
                    <w:t>5</w:t>
                  </w:r>
                </w:p>
              </w:tc>
              <w:tc>
                <w:tcPr>
                  <w:tcW w:w="2463" w:type="pct"/>
                  <w:tcBorders>
                    <w:tl2br w:val="nil"/>
                    <w:tr2bl w:val="nil"/>
                  </w:tcBorders>
                  <w:vAlign w:val="center"/>
                </w:tcPr>
                <w:p>
                  <w:pPr>
                    <w:jc w:val="center"/>
                    <w:rPr>
                      <w:bCs/>
                      <w:szCs w:val="21"/>
                    </w:rPr>
                  </w:pPr>
                  <w:r>
                    <w:rPr>
                      <w:rFonts w:hint="eastAsia"/>
                      <w:bCs/>
                      <w:szCs w:val="21"/>
                    </w:rPr>
                    <w:t>健全园区环境风险防控体系。加强岳阳临港新区重要环境风险源管控，加强园区危险化学品储运的环境风险管理，严格落实应急响应联动机制，确保区域环境安全。</w:t>
                  </w:r>
                </w:p>
              </w:tc>
              <w:tc>
                <w:tcPr>
                  <w:tcW w:w="1854" w:type="pct"/>
                  <w:tcBorders>
                    <w:tl2br w:val="nil"/>
                    <w:tr2bl w:val="nil"/>
                  </w:tcBorders>
                  <w:vAlign w:val="center"/>
                </w:tcPr>
                <w:p>
                  <w:pPr>
                    <w:jc w:val="center"/>
                    <w:rPr>
                      <w:bCs/>
                      <w:szCs w:val="21"/>
                    </w:rPr>
                  </w:pPr>
                  <w:r>
                    <w:rPr>
                      <w:rFonts w:hint="eastAsia"/>
                      <w:bCs/>
                      <w:szCs w:val="21"/>
                    </w:rPr>
                    <w:t>本项目投入运营后，将按要求编制突发环境事件应急预案，并与园区应急预案联动。</w:t>
                  </w:r>
                </w:p>
              </w:tc>
              <w:tc>
                <w:tcPr>
                  <w:tcW w:w="283" w:type="pct"/>
                  <w:tcBorders>
                    <w:tl2br w:val="nil"/>
                    <w:tr2bl w:val="nil"/>
                  </w:tcBorders>
                  <w:vAlign w:val="center"/>
                </w:tcPr>
                <w:p>
                  <w:pPr>
                    <w:jc w:val="center"/>
                    <w:rPr>
                      <w:bCs/>
                      <w:szCs w:val="21"/>
                    </w:rPr>
                  </w:pPr>
                  <w:r>
                    <w:rPr>
                      <w:rFonts w:hint="eastAsia"/>
                      <w:bCs/>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8" w:type="pct"/>
                  <w:tcBorders>
                    <w:tl2br w:val="nil"/>
                    <w:tr2bl w:val="nil"/>
                  </w:tcBorders>
                  <w:vAlign w:val="center"/>
                </w:tcPr>
                <w:p>
                  <w:pPr>
                    <w:jc w:val="center"/>
                    <w:rPr>
                      <w:bCs/>
                      <w:szCs w:val="21"/>
                    </w:rPr>
                  </w:pPr>
                  <w:r>
                    <w:rPr>
                      <w:rFonts w:hint="eastAsia"/>
                      <w:bCs/>
                      <w:szCs w:val="21"/>
                    </w:rPr>
                    <w:t>6</w:t>
                  </w:r>
                </w:p>
              </w:tc>
              <w:tc>
                <w:tcPr>
                  <w:tcW w:w="2463" w:type="pct"/>
                  <w:tcBorders>
                    <w:tl2br w:val="nil"/>
                    <w:tr2bl w:val="nil"/>
                  </w:tcBorders>
                  <w:vAlign w:val="center"/>
                </w:tcPr>
                <w:p>
                  <w:pPr>
                    <w:jc w:val="center"/>
                    <w:rPr>
                      <w:bCs/>
                      <w:szCs w:val="21"/>
                    </w:rPr>
                  </w:pPr>
                  <w:r>
                    <w:rPr>
                      <w:rFonts w:hint="eastAsia"/>
                      <w:bCs/>
                      <w:szCs w:val="21"/>
                    </w:rPr>
                    <w:t>加强对环境敏感点的保护。严格做好控规，杜绝在规划的工业用地上新增环境敏感目标、建设居民区。做好商业用地、居住用地周边的规划控制，在下一轮规划调整中应从提升指导性、可操作性的角度出发推动产业集中布局、降低环境影响，严格控制气型污染企业入驻，加强对现有企业的污染防治措施。按要求做好功能区及具体项目用地周边规划控制，岳阳临港新区应根据开发规划统筹制定拆迁安置方案，落实移民生产生活安置措施，防止移民再次安置和次生环境问题。</w:t>
                  </w:r>
                </w:p>
              </w:tc>
              <w:tc>
                <w:tcPr>
                  <w:tcW w:w="1854" w:type="pct"/>
                  <w:tcBorders>
                    <w:tl2br w:val="nil"/>
                    <w:tr2bl w:val="nil"/>
                  </w:tcBorders>
                  <w:vAlign w:val="center"/>
                </w:tcPr>
                <w:p>
                  <w:pPr>
                    <w:jc w:val="center"/>
                    <w:rPr>
                      <w:bCs/>
                      <w:szCs w:val="21"/>
                    </w:rPr>
                  </w:pPr>
                  <w:r>
                    <w:rPr>
                      <w:rFonts w:hint="eastAsia"/>
                      <w:bCs/>
                      <w:szCs w:val="21"/>
                    </w:rPr>
                    <w:t>根据工程分析，项目运营期按要求落实各项污染防治措施后，各类污染物经合理处理处置，废水、废气、噪声能做到达标排放。</w:t>
                  </w:r>
                </w:p>
              </w:tc>
              <w:tc>
                <w:tcPr>
                  <w:tcW w:w="283" w:type="pct"/>
                  <w:tcBorders>
                    <w:tl2br w:val="nil"/>
                    <w:tr2bl w:val="nil"/>
                  </w:tcBorders>
                  <w:vAlign w:val="center"/>
                </w:tcPr>
                <w:p>
                  <w:pPr>
                    <w:jc w:val="center"/>
                    <w:rPr>
                      <w:bCs/>
                      <w:szCs w:val="21"/>
                    </w:rPr>
                  </w:pPr>
                  <w:r>
                    <w:rPr>
                      <w:rFonts w:hint="eastAsia"/>
                      <w:bCs/>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98" w:type="pct"/>
                  <w:tcBorders>
                    <w:tl2br w:val="nil"/>
                    <w:tr2bl w:val="nil"/>
                  </w:tcBorders>
                  <w:vAlign w:val="center"/>
                </w:tcPr>
                <w:p>
                  <w:pPr>
                    <w:jc w:val="center"/>
                    <w:rPr>
                      <w:bCs/>
                      <w:szCs w:val="21"/>
                    </w:rPr>
                  </w:pPr>
                  <w:r>
                    <w:rPr>
                      <w:rFonts w:hint="eastAsia"/>
                      <w:bCs/>
                      <w:szCs w:val="21"/>
                    </w:rPr>
                    <w:t>7</w:t>
                  </w:r>
                </w:p>
              </w:tc>
              <w:tc>
                <w:tcPr>
                  <w:tcW w:w="2463" w:type="pct"/>
                  <w:tcBorders>
                    <w:tl2br w:val="nil"/>
                    <w:tr2bl w:val="nil"/>
                  </w:tcBorders>
                  <w:vAlign w:val="center"/>
                </w:tcPr>
                <w:p>
                  <w:pPr>
                    <w:jc w:val="center"/>
                    <w:rPr>
                      <w:bCs/>
                      <w:szCs w:val="21"/>
                    </w:rPr>
                  </w:pPr>
                  <w:r>
                    <w:rPr>
                      <w:rFonts w:hint="eastAsia"/>
                      <w:bCs/>
                      <w:szCs w:val="21"/>
                    </w:rPr>
                    <w:t>做好园区后续开发过程中生态环境保护和水土保持。尽可能保留自然水体,施工期对土石方开挖、堆存及回填要实施围挡、护坡等措施，裸露地及时恢复植被，防止后续开发建设中的扬尘污染和水土流失。</w:t>
                  </w:r>
                </w:p>
              </w:tc>
              <w:tc>
                <w:tcPr>
                  <w:tcW w:w="1854" w:type="pct"/>
                  <w:tcBorders>
                    <w:tl2br w:val="nil"/>
                    <w:tr2bl w:val="nil"/>
                  </w:tcBorders>
                  <w:vAlign w:val="center"/>
                </w:tcPr>
                <w:p>
                  <w:pPr>
                    <w:jc w:val="center"/>
                    <w:rPr>
                      <w:bCs/>
                      <w:szCs w:val="21"/>
                    </w:rPr>
                  </w:pPr>
                  <w:r>
                    <w:rPr>
                      <w:rFonts w:hint="eastAsia"/>
                      <w:bCs/>
                      <w:szCs w:val="21"/>
                    </w:rPr>
                    <w:t>建设单位不进行标准化厂房建设，利用现有的厂房进行建设，施工期影响极小</w:t>
                  </w:r>
                </w:p>
              </w:tc>
              <w:tc>
                <w:tcPr>
                  <w:tcW w:w="283" w:type="pct"/>
                  <w:tcBorders>
                    <w:tl2br w:val="nil"/>
                    <w:tr2bl w:val="nil"/>
                  </w:tcBorders>
                  <w:vAlign w:val="center"/>
                </w:tcPr>
                <w:p>
                  <w:pPr>
                    <w:jc w:val="center"/>
                    <w:rPr>
                      <w:bCs/>
                      <w:szCs w:val="21"/>
                    </w:rPr>
                  </w:pPr>
                  <w:r>
                    <w:rPr>
                      <w:rFonts w:hint="eastAsia"/>
                      <w:bCs/>
                      <w:szCs w:val="21"/>
                    </w:rPr>
                    <w:t>符合</w:t>
                  </w:r>
                </w:p>
              </w:tc>
            </w:tr>
          </w:tbl>
          <w:p>
            <w:pPr>
              <w:pStyle w:val="35"/>
              <w:ind w:firstLine="480"/>
              <w:rPr>
                <w:color w:val="000000"/>
                <w:kern w:val="0"/>
                <w:szCs w:val="21"/>
              </w:rPr>
            </w:pPr>
            <w:r>
              <w:rPr>
                <w:rFonts w:hint="eastAsia"/>
              </w:rPr>
              <w:t>综上</w:t>
            </w:r>
            <w:r>
              <w:rPr>
                <w:rFonts w:ascii="Times New Roman" w:hAnsi="Times New Roman" w:cs="Times New Roman"/>
              </w:rPr>
              <w:t>，本项目与《岳阳临港高新技术产业开发区环境影响跟踪评价报告书》及其批复（湘环评函﹝2021﹞33号）相符。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1106" w:type="dxa"/>
            <w:tcBorders>
              <w:top w:val="single" w:color="auto" w:sz="4" w:space="0"/>
              <w:left w:val="single" w:color="auto" w:sz="8" w:space="0"/>
              <w:bottom w:val="single" w:color="auto" w:sz="8" w:space="0"/>
              <w:right w:val="single" w:color="auto" w:sz="4" w:space="0"/>
            </w:tcBorders>
            <w:tcMar>
              <w:top w:w="0" w:type="dxa"/>
              <w:left w:w="108" w:type="dxa"/>
              <w:bottom w:w="0" w:type="dxa"/>
              <w:right w:w="108" w:type="dxa"/>
            </w:tcMar>
            <w:vAlign w:val="center"/>
          </w:tcPr>
          <w:p>
            <w:pPr>
              <w:autoSpaceDE w:val="0"/>
              <w:autoSpaceDN w:val="0"/>
              <w:adjustRightInd w:val="0"/>
              <w:snapToGrid w:val="0"/>
              <w:jc w:val="center"/>
              <w:rPr>
                <w:rFonts w:ascii="宋体" w:hAnsi="宋体" w:cs="宋体"/>
                <w:color w:val="000000"/>
                <w:kern w:val="0"/>
                <w:sz w:val="24"/>
              </w:rPr>
            </w:pPr>
            <w:r>
              <w:rPr>
                <w:rFonts w:hint="eastAsia" w:ascii="宋体" w:hAnsi="宋体" w:cs="宋体"/>
                <w:color w:val="000000"/>
                <w:kern w:val="0"/>
                <w:sz w:val="24"/>
              </w:rPr>
              <w:t>其他符合性分析</w:t>
            </w:r>
          </w:p>
        </w:tc>
        <w:tc>
          <w:tcPr>
            <w:tcW w:w="7759" w:type="dxa"/>
            <w:gridSpan w:val="3"/>
            <w:tcBorders>
              <w:top w:val="single" w:color="auto" w:sz="4" w:space="0"/>
              <w:left w:val="single" w:color="auto" w:sz="4" w:space="0"/>
              <w:bottom w:val="single" w:color="auto" w:sz="8" w:space="0"/>
              <w:right w:val="single" w:color="auto" w:sz="8" w:space="0"/>
            </w:tcBorders>
            <w:tcMar>
              <w:top w:w="0" w:type="dxa"/>
              <w:left w:w="108" w:type="dxa"/>
              <w:bottom w:w="0" w:type="dxa"/>
              <w:right w:w="108" w:type="dxa"/>
            </w:tcMar>
            <w:vAlign w:val="center"/>
          </w:tcPr>
          <w:p>
            <w:pPr>
              <w:autoSpaceDE w:val="0"/>
              <w:autoSpaceDN w:val="0"/>
              <w:spacing w:line="360" w:lineRule="auto"/>
              <w:jc w:val="left"/>
              <w:rPr>
                <w:b/>
                <w:bCs/>
                <w:color w:val="000000"/>
                <w:sz w:val="24"/>
              </w:rPr>
            </w:pPr>
            <w:r>
              <w:rPr>
                <w:rFonts w:hint="eastAsia"/>
                <w:b/>
                <w:bCs/>
                <w:color w:val="000000"/>
                <w:sz w:val="24"/>
              </w:rPr>
              <w:t>一</w:t>
            </w:r>
            <w:r>
              <w:rPr>
                <w:rFonts w:hint="eastAsia"/>
                <w:b/>
                <w:bCs/>
                <w:sz w:val="24"/>
              </w:rPr>
              <w:t>、项目所在区域“</w:t>
            </w:r>
            <w:r>
              <w:rPr>
                <w:rFonts w:hint="eastAsia"/>
                <w:b/>
                <w:bCs/>
                <w:color w:val="000000"/>
                <w:sz w:val="24"/>
              </w:rPr>
              <w:t>三线一单”符合性</w:t>
            </w:r>
          </w:p>
          <w:p>
            <w:pPr>
              <w:spacing w:line="360" w:lineRule="auto"/>
              <w:ind w:firstLine="480" w:firstLineChars="200"/>
              <w:contextualSpacing/>
              <w:rPr>
                <w:color w:val="000000"/>
                <w:sz w:val="24"/>
              </w:rPr>
            </w:pPr>
            <w:r>
              <w:rPr>
                <w:rFonts w:hint="eastAsia"/>
                <w:bCs/>
                <w:color w:val="000000"/>
                <w:sz w:val="24"/>
              </w:rPr>
              <w:t>根据湖南省“三线一单”生态环境总体管控要求暨省级以上产业园区生态环境准入清单中</w:t>
            </w:r>
            <w:r>
              <w:rPr>
                <w:rFonts w:hint="eastAsia"/>
                <w:bCs/>
                <w:color w:val="000000"/>
                <w:sz w:val="24"/>
                <w:lang w:val="en-US" w:eastAsia="zh-CN"/>
              </w:rPr>
              <w:t>湖南城陵矶新港区</w:t>
            </w:r>
            <w:r>
              <w:rPr>
                <w:rFonts w:hint="eastAsia"/>
                <w:bCs/>
                <w:color w:val="000000"/>
                <w:sz w:val="24"/>
              </w:rPr>
              <w:t>生态环境管控单元管控要求</w:t>
            </w:r>
            <w:r>
              <w:rPr>
                <w:rFonts w:hint="eastAsia"/>
                <w:color w:val="000000"/>
                <w:sz w:val="24"/>
              </w:rPr>
              <w:t>，</w:t>
            </w:r>
            <w:r>
              <w:rPr>
                <w:color w:val="000000"/>
                <w:sz w:val="24"/>
              </w:rPr>
              <w:t>提出的准入清单</w:t>
            </w:r>
            <w:r>
              <w:rPr>
                <w:rFonts w:hint="eastAsia"/>
                <w:color w:val="000000"/>
                <w:sz w:val="24"/>
              </w:rPr>
              <w:t>与本项目实际情况分析</w:t>
            </w:r>
            <w:r>
              <w:rPr>
                <w:color w:val="000000"/>
                <w:sz w:val="24"/>
              </w:rPr>
              <w:t>详见</w:t>
            </w:r>
            <w:r>
              <w:rPr>
                <w:rFonts w:hint="eastAsia"/>
                <w:color w:val="000000"/>
                <w:sz w:val="24"/>
              </w:rPr>
              <w:t>下</w:t>
            </w:r>
            <w:r>
              <w:rPr>
                <w:color w:val="000000"/>
                <w:sz w:val="24"/>
              </w:rPr>
              <w:t>表</w:t>
            </w:r>
            <w:r>
              <w:rPr>
                <w:rFonts w:hint="eastAsia"/>
                <w:color w:val="000000"/>
                <w:sz w:val="24"/>
              </w:rPr>
              <w:t>：</w:t>
            </w:r>
          </w:p>
          <w:p>
            <w:pPr>
              <w:jc w:val="center"/>
              <w:rPr>
                <w:b/>
                <w:bCs/>
                <w:sz w:val="24"/>
                <w:szCs w:val="24"/>
              </w:rPr>
            </w:pPr>
            <w:r>
              <w:rPr>
                <w:b/>
                <w:bCs/>
                <w:sz w:val="24"/>
                <w:szCs w:val="24"/>
              </w:rPr>
              <w:t>表1-</w:t>
            </w:r>
            <w:r>
              <w:rPr>
                <w:rFonts w:hint="eastAsia"/>
                <w:b/>
                <w:bCs/>
                <w:sz w:val="24"/>
                <w:szCs w:val="24"/>
              </w:rPr>
              <w:t>3</w:t>
            </w:r>
            <w:r>
              <w:rPr>
                <w:b/>
                <w:bCs/>
                <w:sz w:val="24"/>
                <w:szCs w:val="24"/>
              </w:rPr>
              <w:t>省级以上产业园区生态环境准入清单符合性分析</w:t>
            </w:r>
          </w:p>
          <w:tbl>
            <w:tblPr>
              <w:tblStyle w:val="2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3865"/>
              <w:gridCol w:w="1993"/>
              <w:gridCol w:w="6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3" w:type="pct"/>
                  <w:tcBorders>
                    <w:tl2br w:val="nil"/>
                    <w:tr2bl w:val="nil"/>
                  </w:tcBorders>
                  <w:vAlign w:val="center"/>
                </w:tcPr>
                <w:p>
                  <w:pPr>
                    <w:adjustRightInd w:val="0"/>
                    <w:snapToGrid w:val="0"/>
                    <w:jc w:val="center"/>
                    <w:rPr>
                      <w:b/>
                      <w:bCs/>
                      <w:szCs w:val="21"/>
                    </w:rPr>
                  </w:pPr>
                  <w:r>
                    <w:rPr>
                      <w:b/>
                      <w:bCs/>
                      <w:szCs w:val="21"/>
                    </w:rPr>
                    <w:t>管控</w:t>
                  </w:r>
                </w:p>
                <w:p>
                  <w:pPr>
                    <w:adjustRightInd w:val="0"/>
                    <w:snapToGrid w:val="0"/>
                    <w:jc w:val="center"/>
                    <w:rPr>
                      <w:b/>
                      <w:bCs/>
                      <w:szCs w:val="21"/>
                    </w:rPr>
                  </w:pPr>
                  <w:r>
                    <w:rPr>
                      <w:b/>
                      <w:bCs/>
                      <w:szCs w:val="21"/>
                    </w:rPr>
                    <w:t>类型</w:t>
                  </w:r>
                </w:p>
              </w:tc>
              <w:tc>
                <w:tcPr>
                  <w:tcW w:w="2573" w:type="pct"/>
                  <w:tcBorders>
                    <w:tl2br w:val="nil"/>
                    <w:tr2bl w:val="nil"/>
                  </w:tcBorders>
                  <w:vAlign w:val="center"/>
                </w:tcPr>
                <w:p>
                  <w:pPr>
                    <w:adjustRightInd w:val="0"/>
                    <w:snapToGrid w:val="0"/>
                    <w:jc w:val="center"/>
                    <w:rPr>
                      <w:b/>
                      <w:bCs/>
                      <w:szCs w:val="21"/>
                    </w:rPr>
                  </w:pPr>
                  <w:r>
                    <w:rPr>
                      <w:b/>
                      <w:bCs/>
                      <w:szCs w:val="21"/>
                    </w:rPr>
                    <w:t>管控要求</w:t>
                  </w:r>
                </w:p>
              </w:tc>
              <w:tc>
                <w:tcPr>
                  <w:tcW w:w="1327" w:type="pct"/>
                  <w:tcBorders>
                    <w:tl2br w:val="nil"/>
                    <w:tr2bl w:val="nil"/>
                  </w:tcBorders>
                  <w:vAlign w:val="center"/>
                </w:tcPr>
                <w:p>
                  <w:pPr>
                    <w:adjustRightInd w:val="0"/>
                    <w:snapToGrid w:val="0"/>
                    <w:jc w:val="center"/>
                    <w:rPr>
                      <w:b/>
                      <w:bCs/>
                      <w:szCs w:val="21"/>
                    </w:rPr>
                  </w:pPr>
                  <w:r>
                    <w:rPr>
                      <w:b/>
                      <w:bCs/>
                      <w:szCs w:val="21"/>
                    </w:rPr>
                    <w:t>本项目情况</w:t>
                  </w:r>
                </w:p>
              </w:tc>
              <w:tc>
                <w:tcPr>
                  <w:tcW w:w="458" w:type="pct"/>
                  <w:tcBorders>
                    <w:tl2br w:val="nil"/>
                    <w:tr2bl w:val="nil"/>
                  </w:tcBorders>
                  <w:vAlign w:val="center"/>
                </w:tcPr>
                <w:p>
                  <w:pPr>
                    <w:adjustRightInd w:val="0"/>
                    <w:snapToGrid w:val="0"/>
                    <w:jc w:val="center"/>
                    <w:rPr>
                      <w:b/>
                      <w:bCs/>
                      <w:szCs w:val="21"/>
                    </w:rPr>
                  </w:pPr>
                  <w:r>
                    <w:rPr>
                      <w:b/>
                      <w:bCs/>
                      <w:szCs w:val="21"/>
                    </w:rPr>
                    <w:t>符合</w:t>
                  </w:r>
                  <w:r>
                    <w:rPr>
                      <w:rFonts w:hint="eastAsia"/>
                      <w:b/>
                      <w:bCs/>
                      <w:szCs w:val="21"/>
                    </w:rPr>
                    <w:t>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43" w:type="pct"/>
                  <w:tcBorders>
                    <w:tl2br w:val="nil"/>
                    <w:tr2bl w:val="nil"/>
                  </w:tcBorders>
                  <w:vAlign w:val="center"/>
                </w:tcPr>
                <w:p>
                  <w:pPr>
                    <w:adjustRightInd w:val="0"/>
                    <w:snapToGrid w:val="0"/>
                    <w:jc w:val="center"/>
                    <w:rPr>
                      <w:szCs w:val="21"/>
                    </w:rPr>
                  </w:pPr>
                  <w:r>
                    <w:rPr>
                      <w:szCs w:val="21"/>
                    </w:rPr>
                    <w:t>空间布局约束</w:t>
                  </w:r>
                </w:p>
              </w:tc>
              <w:tc>
                <w:tcPr>
                  <w:tcW w:w="2573" w:type="pct"/>
                  <w:tcBorders>
                    <w:tl2br w:val="nil"/>
                    <w:tr2bl w:val="nil"/>
                  </w:tcBorders>
                  <w:vAlign w:val="center"/>
                </w:tcPr>
                <w:p>
                  <w:pPr>
                    <w:autoSpaceDE w:val="0"/>
                    <w:autoSpaceDN w:val="0"/>
                    <w:adjustRightInd w:val="0"/>
                    <w:snapToGrid w:val="0"/>
                    <w:jc w:val="left"/>
                    <w:rPr>
                      <w:kern w:val="0"/>
                      <w:szCs w:val="21"/>
                    </w:rPr>
                  </w:pPr>
                  <w:r>
                    <w:rPr>
                      <w:kern w:val="0"/>
                      <w:szCs w:val="21"/>
                    </w:rPr>
                    <w:t>（1）</w:t>
                  </w:r>
                  <w:r>
                    <w:rPr>
                      <w:rFonts w:hint="eastAsia"/>
                      <w:kern w:val="0"/>
                      <w:szCs w:val="21"/>
                    </w:rPr>
                    <w:t>限制</w:t>
                  </w:r>
                  <w:r>
                    <w:rPr>
                      <w:kern w:val="0"/>
                      <w:szCs w:val="21"/>
                    </w:rPr>
                    <w:t>发展三类工业，区域内三类工业用地仅允许用于涉及三类工业的高新企业引进和发展鼓励类高新技术项目的预留用地。</w:t>
                  </w:r>
                </w:p>
                <w:p>
                  <w:pPr>
                    <w:autoSpaceDE w:val="0"/>
                    <w:autoSpaceDN w:val="0"/>
                    <w:adjustRightInd w:val="0"/>
                    <w:snapToGrid w:val="0"/>
                    <w:jc w:val="left"/>
                    <w:rPr>
                      <w:kern w:val="0"/>
                      <w:szCs w:val="21"/>
                    </w:rPr>
                  </w:pPr>
                  <w:r>
                    <w:rPr>
                      <w:kern w:val="0"/>
                      <w:szCs w:val="21"/>
                    </w:rPr>
                    <w:t>（2）禁止引入铅、锌、铬等重污染冶炼行业、纺织印染、炼油、农药工业，来料加工的海外废金属、塑料、纸张加工等工业进入开发区。</w:t>
                  </w:r>
                </w:p>
                <w:p>
                  <w:pPr>
                    <w:autoSpaceDE w:val="0"/>
                    <w:autoSpaceDN w:val="0"/>
                    <w:adjustRightInd w:val="0"/>
                    <w:snapToGrid w:val="0"/>
                    <w:jc w:val="left"/>
                    <w:rPr>
                      <w:kern w:val="0"/>
                      <w:szCs w:val="21"/>
                    </w:rPr>
                  </w:pPr>
                  <w:r>
                    <w:rPr>
                      <w:kern w:val="0"/>
                      <w:szCs w:val="21"/>
                    </w:rPr>
                    <w:t>（3）严格限制石化、有机化工等化工项目建设。</w:t>
                  </w:r>
                </w:p>
              </w:tc>
              <w:tc>
                <w:tcPr>
                  <w:tcW w:w="1327" w:type="pct"/>
                  <w:tcBorders>
                    <w:tl2br w:val="nil"/>
                    <w:tr2bl w:val="nil"/>
                  </w:tcBorders>
                  <w:vAlign w:val="center"/>
                </w:tcPr>
                <w:p>
                  <w:pPr>
                    <w:adjustRightInd w:val="0"/>
                    <w:snapToGrid w:val="0"/>
                    <w:jc w:val="center"/>
                    <w:rPr>
                      <w:szCs w:val="21"/>
                    </w:rPr>
                  </w:pPr>
                  <w:r>
                    <w:rPr>
                      <w:szCs w:val="21"/>
                    </w:rPr>
                    <w:t>本项目为</w:t>
                  </w:r>
                  <w:r>
                    <w:rPr>
                      <w:rFonts w:hint="eastAsia"/>
                      <w:szCs w:val="21"/>
                    </w:rPr>
                    <w:t>塑料制品制造项目</w:t>
                  </w:r>
                  <w:r>
                    <w:rPr>
                      <w:szCs w:val="21"/>
                    </w:rPr>
                    <w:t>，不属于三类工业，不属于禁止引入的行业项目</w:t>
                  </w:r>
                  <w:r>
                    <w:rPr>
                      <w:rFonts w:hint="eastAsia"/>
                      <w:szCs w:val="21"/>
                    </w:rPr>
                    <w:t>。</w:t>
                  </w:r>
                </w:p>
              </w:tc>
              <w:tc>
                <w:tcPr>
                  <w:tcW w:w="458" w:type="pct"/>
                  <w:tcBorders>
                    <w:tl2br w:val="nil"/>
                    <w:tr2bl w:val="nil"/>
                  </w:tcBorders>
                  <w:vAlign w:val="center"/>
                </w:tcPr>
                <w:p>
                  <w:pPr>
                    <w:adjustRightInd w:val="0"/>
                    <w:snapToGrid w:val="0"/>
                    <w:jc w:val="center"/>
                    <w:rPr>
                      <w:szCs w:val="21"/>
                    </w:rPr>
                  </w:pPr>
                  <w:r>
                    <w:rPr>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43" w:type="pct"/>
                  <w:tcBorders>
                    <w:tl2br w:val="nil"/>
                    <w:tr2bl w:val="nil"/>
                  </w:tcBorders>
                  <w:vAlign w:val="center"/>
                </w:tcPr>
                <w:p>
                  <w:pPr>
                    <w:adjustRightInd w:val="0"/>
                    <w:snapToGrid w:val="0"/>
                    <w:jc w:val="center"/>
                    <w:rPr>
                      <w:szCs w:val="21"/>
                    </w:rPr>
                  </w:pPr>
                  <w:r>
                    <w:rPr>
                      <w:szCs w:val="21"/>
                    </w:rPr>
                    <w:t>污染物排放管控</w:t>
                  </w:r>
                </w:p>
              </w:tc>
              <w:tc>
                <w:tcPr>
                  <w:tcW w:w="2573" w:type="pct"/>
                  <w:tcBorders>
                    <w:tl2br w:val="nil"/>
                    <w:tr2bl w:val="nil"/>
                  </w:tcBorders>
                  <w:vAlign w:val="center"/>
                </w:tcPr>
                <w:p>
                  <w:pPr>
                    <w:autoSpaceDE w:val="0"/>
                    <w:autoSpaceDN w:val="0"/>
                    <w:adjustRightInd w:val="0"/>
                    <w:snapToGrid w:val="0"/>
                    <w:jc w:val="left"/>
                    <w:rPr>
                      <w:kern w:val="0"/>
                      <w:szCs w:val="21"/>
                    </w:rPr>
                  </w:pPr>
                  <w:r>
                    <w:rPr>
                      <w:kern w:val="0"/>
                      <w:szCs w:val="21"/>
                    </w:rPr>
                    <w:t>（1）废水：开发区排水实施雨污分流，完善片区雨、污管网建设，区域内污水纳入湖南城陵矶临港产业新区污水处理厂处理，达标后排入象骨港，最终排入长江。开发区雨水经雨水管网排至白杨湖、松阳湖和象骨港。</w:t>
                  </w:r>
                </w:p>
                <w:p>
                  <w:pPr>
                    <w:autoSpaceDE w:val="0"/>
                    <w:autoSpaceDN w:val="0"/>
                    <w:adjustRightInd w:val="0"/>
                    <w:snapToGrid w:val="0"/>
                    <w:jc w:val="left"/>
                    <w:rPr>
                      <w:kern w:val="0"/>
                      <w:szCs w:val="21"/>
                    </w:rPr>
                  </w:pPr>
                  <w:r>
                    <w:rPr>
                      <w:kern w:val="0"/>
                      <w:szCs w:val="21"/>
                    </w:rPr>
                    <w:t>（2）废气：</w:t>
                  </w:r>
                </w:p>
                <w:p>
                  <w:pPr>
                    <w:autoSpaceDE w:val="0"/>
                    <w:autoSpaceDN w:val="0"/>
                    <w:adjustRightInd w:val="0"/>
                    <w:snapToGrid w:val="0"/>
                    <w:jc w:val="left"/>
                    <w:rPr>
                      <w:kern w:val="0"/>
                      <w:szCs w:val="21"/>
                    </w:rPr>
                  </w:pPr>
                  <w:r>
                    <w:rPr>
                      <w:kern w:val="0"/>
                      <w:szCs w:val="21"/>
                    </w:rPr>
                    <w:t>（2.1）禁止引进SO</w:t>
                  </w:r>
                  <w:r>
                    <w:rPr>
                      <w:kern w:val="0"/>
                      <w:szCs w:val="21"/>
                      <w:vertAlign w:val="subscript"/>
                    </w:rPr>
                    <w:t>2</w:t>
                  </w:r>
                  <w:r>
                    <w:rPr>
                      <w:kern w:val="0"/>
                      <w:szCs w:val="21"/>
                    </w:rPr>
                    <w:t>、NO</w:t>
                  </w:r>
                  <w:r>
                    <w:rPr>
                      <w:kern w:val="0"/>
                      <w:szCs w:val="21"/>
                      <w:vertAlign w:val="subscript"/>
                    </w:rPr>
                    <w:t>x</w:t>
                  </w:r>
                  <w:r>
                    <w:rPr>
                      <w:kern w:val="0"/>
                      <w:szCs w:val="21"/>
                    </w:rPr>
                    <w:t>排放量大的行业和项目。对各企业有工艺废气产出的生产节点，应配置废气收集与处理净化装置并确保正常运行、达标排放；加强生产工艺研究与技术改进，采取有效措施，减少工艺废气的无组织排放，入园企业各生产装置排放的废气须经处理达到相应排放标准。</w:t>
                  </w:r>
                </w:p>
                <w:p>
                  <w:pPr>
                    <w:autoSpaceDE w:val="0"/>
                    <w:autoSpaceDN w:val="0"/>
                    <w:adjustRightInd w:val="0"/>
                    <w:snapToGrid w:val="0"/>
                    <w:jc w:val="left"/>
                    <w:rPr>
                      <w:kern w:val="0"/>
                      <w:szCs w:val="21"/>
                    </w:rPr>
                  </w:pPr>
                  <w:r>
                    <w:rPr>
                      <w:kern w:val="0"/>
                      <w:szCs w:val="21"/>
                    </w:rPr>
                    <w:t>（2.2）推进源头管控，使用低（无）VOCs含量的原辅材料，对交通运输设备制造、工程机械制造行业实施油性漆改水性漆，减少VOCs产生量；强化末端治理，完成表面涂装、包装印刷行业VOCs综合治理。</w:t>
                  </w:r>
                </w:p>
                <w:p>
                  <w:pPr>
                    <w:autoSpaceDE w:val="0"/>
                    <w:autoSpaceDN w:val="0"/>
                    <w:adjustRightInd w:val="0"/>
                    <w:snapToGrid w:val="0"/>
                    <w:jc w:val="left"/>
                    <w:rPr>
                      <w:kern w:val="0"/>
                      <w:szCs w:val="21"/>
                    </w:rPr>
                  </w:pPr>
                  <w:r>
                    <w:rPr>
                      <w:kern w:val="0"/>
                      <w:szCs w:val="21"/>
                    </w:rPr>
                    <w:t>（3）开发区内相关行业及锅炉废气污染物排放满足《湖南省生态环境厅关于执行污染物特别排放限值（第一批）的公告》中的要求。</w:t>
                  </w:r>
                </w:p>
                <w:p>
                  <w:pPr>
                    <w:autoSpaceDE w:val="0"/>
                    <w:autoSpaceDN w:val="0"/>
                    <w:adjustRightInd w:val="0"/>
                    <w:snapToGrid w:val="0"/>
                    <w:jc w:val="left"/>
                    <w:rPr>
                      <w:kern w:val="0"/>
                      <w:szCs w:val="21"/>
                    </w:rPr>
                  </w:pPr>
                  <w:r>
                    <w:rPr>
                      <w:kern w:val="0"/>
                      <w:szCs w:val="21"/>
                    </w:rPr>
                    <w:t>（4）做好开发区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对工业企业产生的固体废物特别是危险废物应按国家有关规定综合利用或妥善处置，严防二次污染。</w:t>
                  </w:r>
                </w:p>
              </w:tc>
              <w:tc>
                <w:tcPr>
                  <w:tcW w:w="1327" w:type="pct"/>
                  <w:tcBorders>
                    <w:tl2br w:val="nil"/>
                    <w:tr2bl w:val="nil"/>
                  </w:tcBorders>
                  <w:vAlign w:val="center"/>
                </w:tcPr>
                <w:p>
                  <w:pPr>
                    <w:adjustRightInd w:val="0"/>
                    <w:snapToGrid w:val="0"/>
                    <w:jc w:val="center"/>
                    <w:rPr>
                      <w:szCs w:val="21"/>
                    </w:rPr>
                  </w:pPr>
                  <w:r>
                    <w:rPr>
                      <w:rFonts w:hint="eastAsia"/>
                      <w:szCs w:val="21"/>
                    </w:rPr>
                    <w:t>（1）</w:t>
                  </w:r>
                  <w:r>
                    <w:rPr>
                      <w:rFonts w:hint="eastAsia" w:ascii="宋体" w:hAnsi="宋体"/>
                      <w:szCs w:val="21"/>
                    </w:rPr>
                    <w:t>本</w:t>
                  </w:r>
                  <w:r>
                    <w:rPr>
                      <w:rFonts w:hint="eastAsia"/>
                      <w:kern w:val="0"/>
                      <w:szCs w:val="21"/>
                      <w:lang w:bidi="ar"/>
                    </w:rPr>
                    <w:t>项目生活废水经</w:t>
                  </w:r>
                  <w:r>
                    <w:rPr>
                      <w:rFonts w:hint="eastAsia"/>
                      <w:kern w:val="0"/>
                      <w:szCs w:val="21"/>
                      <w:lang w:val="en-US" w:eastAsia="zh-CN" w:bidi="ar"/>
                    </w:rPr>
                    <w:t>现有生活废水处理站</w:t>
                  </w:r>
                  <w:r>
                    <w:rPr>
                      <w:rFonts w:hint="eastAsia"/>
                      <w:kern w:val="0"/>
                      <w:szCs w:val="21"/>
                      <w:lang w:bidi="ar"/>
                    </w:rPr>
                    <w:t>处理；生产废水经厂区自建污水处理设施预处理，项目废水经预处理达到</w:t>
                  </w:r>
                  <w:r>
                    <w:rPr>
                      <w:rFonts w:hint="eastAsia" w:ascii="Times New Roman" w:cs="Times New Roman"/>
                      <w:color w:val="auto"/>
                    </w:rPr>
                    <w:t>《合成树脂工业污染物排放标准》（GB31572-2015）中的表1的间接排放限值</w:t>
                  </w:r>
                  <w:r>
                    <w:rPr>
                      <w:rFonts w:hint="eastAsia"/>
                      <w:kern w:val="0"/>
                      <w:szCs w:val="21"/>
                      <w:lang w:bidi="ar"/>
                    </w:rPr>
                    <w:t>及湖南城陵矶临港产业新区污水处理厂接纳标准后通过污水管网排入湖南城陵矶临港产业新区污水处理厂进行深度处理</w:t>
                  </w:r>
                  <w:r>
                    <w:rPr>
                      <w:rFonts w:hint="eastAsia" w:ascii="宋体" w:hAnsi="宋体"/>
                      <w:szCs w:val="21"/>
                    </w:rPr>
                    <w:t>。雨水经雨水管网排至松阳湖。</w:t>
                  </w:r>
                  <w:r>
                    <w:rPr>
                      <w:szCs w:val="21"/>
                    </w:rPr>
                    <w:t>（</w:t>
                  </w:r>
                  <w:r>
                    <w:rPr>
                      <w:rFonts w:hint="eastAsia"/>
                      <w:szCs w:val="21"/>
                    </w:rPr>
                    <w:t>2</w:t>
                  </w:r>
                  <w:r>
                    <w:rPr>
                      <w:szCs w:val="21"/>
                    </w:rPr>
                    <w:t>）本项目不属于SO</w:t>
                  </w:r>
                  <w:r>
                    <w:rPr>
                      <w:szCs w:val="21"/>
                      <w:vertAlign w:val="subscript"/>
                    </w:rPr>
                    <w:t>2</w:t>
                  </w:r>
                  <w:r>
                    <w:rPr>
                      <w:szCs w:val="21"/>
                    </w:rPr>
                    <w:t>、NO</w:t>
                  </w:r>
                  <w:r>
                    <w:rPr>
                      <w:szCs w:val="21"/>
                      <w:vertAlign w:val="subscript"/>
                    </w:rPr>
                    <w:t>x</w:t>
                  </w:r>
                  <w:r>
                    <w:rPr>
                      <w:szCs w:val="21"/>
                    </w:rPr>
                    <w:t>排放量大的行业和项目，</w:t>
                  </w:r>
                  <w:r>
                    <w:rPr>
                      <w:rFonts w:hint="eastAsia"/>
                      <w:bCs/>
                      <w:szCs w:val="21"/>
                    </w:rPr>
                    <w:t>根据工程分析，项目废气可做到达标排放，满足有组织、无组织排放标准要求。</w:t>
                  </w:r>
                  <w:r>
                    <w:rPr>
                      <w:szCs w:val="21"/>
                    </w:rPr>
                    <w:t>（</w:t>
                  </w:r>
                  <w:r>
                    <w:rPr>
                      <w:rFonts w:hint="eastAsia"/>
                      <w:szCs w:val="21"/>
                    </w:rPr>
                    <w:t>3</w:t>
                  </w:r>
                  <w:r>
                    <w:rPr>
                      <w:szCs w:val="21"/>
                    </w:rPr>
                    <w:t>）</w:t>
                  </w:r>
                  <w:r>
                    <w:rPr>
                      <w:rFonts w:hint="eastAsia"/>
                      <w:bCs/>
                      <w:szCs w:val="21"/>
                    </w:rPr>
                    <w:t>根据工程分析，</w:t>
                  </w:r>
                  <w:r>
                    <w:rPr>
                      <w:szCs w:val="21"/>
                    </w:rPr>
                    <w:t>本项目</w:t>
                  </w:r>
                  <w:r>
                    <w:rPr>
                      <w:kern w:val="0"/>
                      <w:szCs w:val="21"/>
                    </w:rPr>
                    <w:t>排放</w:t>
                  </w:r>
                  <w:r>
                    <w:rPr>
                      <w:rFonts w:hint="eastAsia"/>
                      <w:kern w:val="0"/>
                      <w:szCs w:val="21"/>
                    </w:rPr>
                    <w:t>的</w:t>
                  </w:r>
                  <w:r>
                    <w:rPr>
                      <w:kern w:val="0"/>
                      <w:szCs w:val="21"/>
                    </w:rPr>
                    <w:t>废气污染物满足《湖南省生态环境厅关于执行污染物特别排放限值（第一批）的公告》中的要求</w:t>
                  </w:r>
                  <w:r>
                    <w:rPr>
                      <w:rFonts w:hint="eastAsia"/>
                      <w:kern w:val="0"/>
                      <w:szCs w:val="21"/>
                    </w:rPr>
                    <w:t>。</w:t>
                  </w:r>
                  <w:r>
                    <w:rPr>
                      <w:szCs w:val="21"/>
                    </w:rPr>
                    <w:t>（</w:t>
                  </w:r>
                  <w:r>
                    <w:rPr>
                      <w:rFonts w:hint="eastAsia"/>
                      <w:szCs w:val="21"/>
                    </w:rPr>
                    <w:t>4</w:t>
                  </w:r>
                  <w:r>
                    <w:rPr>
                      <w:szCs w:val="21"/>
                    </w:rPr>
                    <w:t>）项目所产生的废物均合理进行了暂存和处置，符合固体废物处置处理的基本原则。</w:t>
                  </w:r>
                </w:p>
              </w:tc>
              <w:tc>
                <w:tcPr>
                  <w:tcW w:w="458" w:type="pct"/>
                  <w:tcBorders>
                    <w:tl2br w:val="nil"/>
                    <w:tr2bl w:val="nil"/>
                  </w:tcBorders>
                  <w:vAlign w:val="center"/>
                </w:tcPr>
                <w:p>
                  <w:pPr>
                    <w:adjustRightInd w:val="0"/>
                    <w:snapToGrid w:val="0"/>
                    <w:jc w:val="center"/>
                    <w:rPr>
                      <w:szCs w:val="21"/>
                    </w:rPr>
                  </w:pPr>
                  <w:r>
                    <w:rPr>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43" w:type="pct"/>
                  <w:tcBorders>
                    <w:tl2br w:val="nil"/>
                    <w:tr2bl w:val="nil"/>
                  </w:tcBorders>
                  <w:vAlign w:val="center"/>
                </w:tcPr>
                <w:p>
                  <w:pPr>
                    <w:adjustRightInd w:val="0"/>
                    <w:snapToGrid w:val="0"/>
                    <w:jc w:val="center"/>
                    <w:rPr>
                      <w:szCs w:val="21"/>
                    </w:rPr>
                  </w:pPr>
                  <w:r>
                    <w:rPr>
                      <w:szCs w:val="21"/>
                    </w:rPr>
                    <w:t>环境风险防控</w:t>
                  </w:r>
                </w:p>
              </w:tc>
              <w:tc>
                <w:tcPr>
                  <w:tcW w:w="2573" w:type="pct"/>
                  <w:tcBorders>
                    <w:tl2br w:val="nil"/>
                    <w:tr2bl w:val="nil"/>
                  </w:tcBorders>
                  <w:vAlign w:val="center"/>
                </w:tcPr>
                <w:p>
                  <w:pPr>
                    <w:autoSpaceDE w:val="0"/>
                    <w:autoSpaceDN w:val="0"/>
                    <w:adjustRightInd w:val="0"/>
                    <w:snapToGrid w:val="0"/>
                    <w:jc w:val="left"/>
                    <w:rPr>
                      <w:kern w:val="0"/>
                      <w:szCs w:val="21"/>
                    </w:rPr>
                  </w:pPr>
                  <w:r>
                    <w:rPr>
                      <w:kern w:val="0"/>
                      <w:szCs w:val="21"/>
                    </w:rPr>
                    <w:t>（1）开发区应建立健全环境风险防控体系，落实《湖南城陵矶新港区核心区突发环境事件应急预案》的相关要求，严防环境风险事故发生，提高应急处置能力。</w:t>
                  </w:r>
                </w:p>
                <w:p>
                  <w:pPr>
                    <w:autoSpaceDE w:val="0"/>
                    <w:autoSpaceDN w:val="0"/>
                    <w:adjustRightInd w:val="0"/>
                    <w:snapToGrid w:val="0"/>
                    <w:jc w:val="left"/>
                    <w:rPr>
                      <w:kern w:val="0"/>
                      <w:szCs w:val="21"/>
                    </w:rPr>
                  </w:pPr>
                  <w:r>
                    <w:rPr>
                      <w:kern w:val="0"/>
                      <w:szCs w:val="21"/>
                    </w:rPr>
                    <w:t>（2）建立区域大气污染预警应急机制，加强极端不利气象条件下大气污染预警体系建设，加强区域大气环境质量预报，实现风险信息研判和预警。当出现极端不利气象条件时，所在区域及时启动应急预案，实行重点大气污染排放源限产、建筑工地停止土方作业、机动车限行等紧急措施。</w:t>
                  </w:r>
                </w:p>
                <w:p>
                  <w:pPr>
                    <w:autoSpaceDE w:val="0"/>
                    <w:autoSpaceDN w:val="0"/>
                    <w:adjustRightInd w:val="0"/>
                    <w:snapToGrid w:val="0"/>
                    <w:jc w:val="left"/>
                    <w:rPr>
                      <w:kern w:val="0"/>
                      <w:szCs w:val="21"/>
                    </w:rPr>
                  </w:pPr>
                  <w:r>
                    <w:rPr>
                      <w:kern w:val="0"/>
                      <w:szCs w:val="21"/>
                    </w:rPr>
                    <w:t>（3）园区可能发生突发环境事件的污染物排放企业，生产、储存、运输、使用危险化学品的企业，产生、收集、贮存危险废物的企业应当编制和实施环境应急预案；鼓励其他企业制定单独的环境应急预案，或在突发事件应急预案中制定环境应急预案专章，并备案。</w:t>
                  </w:r>
                </w:p>
                <w:p>
                  <w:pPr>
                    <w:autoSpaceDE w:val="0"/>
                    <w:autoSpaceDN w:val="0"/>
                    <w:adjustRightInd w:val="0"/>
                    <w:snapToGrid w:val="0"/>
                    <w:jc w:val="left"/>
                    <w:rPr>
                      <w:kern w:val="0"/>
                      <w:szCs w:val="21"/>
                    </w:rPr>
                  </w:pPr>
                  <w:r>
                    <w:rPr>
                      <w:kern w:val="0"/>
                      <w:szCs w:val="21"/>
                    </w:rPr>
                    <w:t>（4）对拟收回土地使用权的相关行业企业用地，以及用途拟变更为居住和商业、学校、医疗、养老机构等公共设施的企业用地开展土壤环境状况调查评估。全面完成重点行业企业用地污染调查，实施综合性治理措施，分阶段、分区域、按类别解决历史遗留污染问题。</w:t>
                  </w:r>
                </w:p>
              </w:tc>
              <w:tc>
                <w:tcPr>
                  <w:tcW w:w="1327" w:type="pct"/>
                  <w:tcBorders>
                    <w:tl2br w:val="nil"/>
                    <w:tr2bl w:val="nil"/>
                  </w:tcBorders>
                  <w:vAlign w:val="center"/>
                </w:tcPr>
                <w:p>
                  <w:pPr>
                    <w:adjustRightInd w:val="0"/>
                    <w:snapToGrid w:val="0"/>
                    <w:jc w:val="center"/>
                    <w:rPr>
                      <w:szCs w:val="21"/>
                    </w:rPr>
                  </w:pPr>
                  <w:r>
                    <w:rPr>
                      <w:rFonts w:hint="eastAsia"/>
                      <w:szCs w:val="21"/>
                    </w:rPr>
                    <w:t>项目</w:t>
                  </w:r>
                  <w:r>
                    <w:rPr>
                      <w:szCs w:val="21"/>
                    </w:rPr>
                    <w:t>建成后应编制环境应急预案，并按要求进行演练</w:t>
                  </w:r>
                </w:p>
              </w:tc>
              <w:tc>
                <w:tcPr>
                  <w:tcW w:w="458" w:type="pct"/>
                  <w:tcBorders>
                    <w:tl2br w:val="nil"/>
                    <w:tr2bl w:val="nil"/>
                  </w:tcBorders>
                  <w:vAlign w:val="center"/>
                </w:tcPr>
                <w:p>
                  <w:pPr>
                    <w:adjustRightInd w:val="0"/>
                    <w:snapToGrid w:val="0"/>
                    <w:jc w:val="center"/>
                    <w:rPr>
                      <w:szCs w:val="21"/>
                    </w:rPr>
                  </w:pPr>
                  <w:r>
                    <w:rPr>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43" w:type="pct"/>
                  <w:tcBorders>
                    <w:tl2br w:val="nil"/>
                    <w:tr2bl w:val="nil"/>
                  </w:tcBorders>
                  <w:vAlign w:val="center"/>
                </w:tcPr>
                <w:p>
                  <w:pPr>
                    <w:adjustRightInd w:val="0"/>
                    <w:snapToGrid w:val="0"/>
                    <w:jc w:val="center"/>
                    <w:rPr>
                      <w:szCs w:val="21"/>
                    </w:rPr>
                  </w:pPr>
                  <w:r>
                    <w:rPr>
                      <w:szCs w:val="21"/>
                    </w:rPr>
                    <w:t>资源开发效率要求</w:t>
                  </w:r>
                </w:p>
              </w:tc>
              <w:tc>
                <w:tcPr>
                  <w:tcW w:w="2573" w:type="pct"/>
                  <w:tcBorders>
                    <w:tl2br w:val="nil"/>
                    <w:tr2bl w:val="nil"/>
                  </w:tcBorders>
                  <w:vAlign w:val="center"/>
                </w:tcPr>
                <w:p>
                  <w:pPr>
                    <w:autoSpaceDE w:val="0"/>
                    <w:autoSpaceDN w:val="0"/>
                    <w:adjustRightInd w:val="0"/>
                    <w:snapToGrid w:val="0"/>
                    <w:jc w:val="left"/>
                    <w:rPr>
                      <w:kern w:val="0"/>
                      <w:szCs w:val="21"/>
                    </w:rPr>
                  </w:pPr>
                  <w:r>
                    <w:rPr>
                      <w:kern w:val="0"/>
                      <w:szCs w:val="21"/>
                    </w:rPr>
                    <w:t>（1）能源：</w:t>
                  </w:r>
                </w:p>
                <w:p>
                  <w:pPr>
                    <w:autoSpaceDE w:val="0"/>
                    <w:autoSpaceDN w:val="0"/>
                    <w:adjustRightInd w:val="0"/>
                    <w:snapToGrid w:val="0"/>
                    <w:jc w:val="left"/>
                    <w:rPr>
                      <w:kern w:val="0"/>
                      <w:szCs w:val="21"/>
                    </w:rPr>
                  </w:pPr>
                  <w:r>
                    <w:rPr>
                      <w:kern w:val="0"/>
                      <w:szCs w:val="21"/>
                    </w:rPr>
                    <w:t>（1.1）开发区依托华能电厂进行集中供热，禁止使用以原煤、重油为能源的项目进入。</w:t>
                  </w:r>
                </w:p>
                <w:p>
                  <w:pPr>
                    <w:autoSpaceDE w:val="0"/>
                    <w:autoSpaceDN w:val="0"/>
                    <w:adjustRightInd w:val="0"/>
                    <w:snapToGrid w:val="0"/>
                    <w:jc w:val="left"/>
                    <w:rPr>
                      <w:kern w:val="0"/>
                      <w:szCs w:val="21"/>
                    </w:rPr>
                  </w:pPr>
                  <w:r>
                    <w:rPr>
                      <w:kern w:val="0"/>
                      <w:szCs w:val="21"/>
                    </w:rPr>
                    <w:t>（1.2）区域（不包括白杨湖片区范围）内能源消费主要为电力、天然气、蒸汽，无煤炭消费，能源消耗预测情况为：2020 年区域年综合能耗消费量预测当量值为514000 吨标煤，区域单位GDP 能耗预测值为0.267 吨标煤/万元，消耗量当量控制在154800 吨标煤；2025 年区域年综合能耗消费量预测当量值为97800 吨标煤，区域单位GDP 能耗预测值为0.22 吨标煤/万元，消耗增量当量值控制在464100 吨标煤。</w:t>
                  </w:r>
                </w:p>
                <w:p>
                  <w:pPr>
                    <w:autoSpaceDE w:val="0"/>
                    <w:autoSpaceDN w:val="0"/>
                    <w:adjustRightInd w:val="0"/>
                    <w:snapToGrid w:val="0"/>
                    <w:jc w:val="left"/>
                    <w:rPr>
                      <w:kern w:val="0"/>
                      <w:szCs w:val="21"/>
                    </w:rPr>
                  </w:pPr>
                  <w:r>
                    <w:rPr>
                      <w:kern w:val="0"/>
                      <w:szCs w:val="21"/>
                    </w:rPr>
                    <w:t>（1.3）区域（白杨湖片区）内能源消费主要为电力、天然气和柴油，无煤炭消费，能源消耗预测情况为：2020 年区域单位GDP 能耗预测值为0.22 吨标煤/万元，消耗增量当量控制在4409.2 吨标煤；2025年区域年综合能耗消费量预测当量值为45750 吨标煤。2025年区域单位GDP 能耗预测值为0.183 吨标煤/万元。区域“十四五”时期能源消耗增量控制在41300 吨标煤。</w:t>
                  </w:r>
                </w:p>
                <w:p>
                  <w:pPr>
                    <w:autoSpaceDE w:val="0"/>
                    <w:autoSpaceDN w:val="0"/>
                    <w:adjustRightInd w:val="0"/>
                    <w:snapToGrid w:val="0"/>
                    <w:jc w:val="left"/>
                    <w:rPr>
                      <w:kern w:val="0"/>
                      <w:szCs w:val="21"/>
                    </w:rPr>
                  </w:pPr>
                  <w:r>
                    <w:rPr>
                      <w:kern w:val="0"/>
                      <w:szCs w:val="21"/>
                    </w:rPr>
                    <w:t>（2）水资源：加强工业节水，重点开展相关工业行业节水技术改造，逐步淘汰高耗水的落后产能，积极推广工业水循环利用，支持引导企业开展水平衡测试，继续推进节水型企业、节水型工业园区建设。2020 年，云溪区万元国内生产总值用水量34 m</w:t>
                  </w:r>
                  <w:r>
                    <w:rPr>
                      <w:kern w:val="0"/>
                      <w:szCs w:val="21"/>
                      <w:vertAlign w:val="superscript"/>
                    </w:rPr>
                    <w:t>3</w:t>
                  </w:r>
                  <w:r>
                    <w:rPr>
                      <w:kern w:val="0"/>
                      <w:szCs w:val="21"/>
                    </w:rPr>
                    <w:t>/万元，万元工业增加值用水量29 m3/万元。</w:t>
                  </w:r>
                </w:p>
                <w:p>
                  <w:pPr>
                    <w:autoSpaceDE w:val="0"/>
                    <w:autoSpaceDN w:val="0"/>
                    <w:adjustRightInd w:val="0"/>
                    <w:snapToGrid w:val="0"/>
                    <w:jc w:val="left"/>
                    <w:rPr>
                      <w:kern w:val="0"/>
                      <w:szCs w:val="21"/>
                    </w:rPr>
                  </w:pPr>
                  <w:r>
                    <w:rPr>
                      <w:kern w:val="0"/>
                      <w:szCs w:val="21"/>
                    </w:rPr>
                    <w:t>（3）土地资源：新增工业企业应纳入产业园区统一布局，工业园区发展用地纳入相应的城镇建设用地规划区内，统一安排规划用地，并与周边其他用地布局相协调；现代物流产业、装备制造业、新能源产业、新材料产业、粮油加工产业投资强度拟定标准分别为200 万元/亩、230 万元/亩、210 万元/亩、210 万元/亩、150 万元/亩、300 万元/亩。</w:t>
                  </w:r>
                </w:p>
              </w:tc>
              <w:tc>
                <w:tcPr>
                  <w:tcW w:w="1327" w:type="pct"/>
                  <w:tcBorders>
                    <w:tl2br w:val="nil"/>
                    <w:tr2bl w:val="nil"/>
                  </w:tcBorders>
                  <w:vAlign w:val="center"/>
                </w:tcPr>
                <w:p>
                  <w:pPr>
                    <w:adjustRightInd w:val="0"/>
                    <w:snapToGrid w:val="0"/>
                    <w:jc w:val="center"/>
                    <w:rPr>
                      <w:szCs w:val="21"/>
                    </w:rPr>
                  </w:pPr>
                  <w:r>
                    <w:rPr>
                      <w:szCs w:val="21"/>
                    </w:rPr>
                    <w:t>本项目不使用原煤、重油等能源，主要消耗水资源、电能</w:t>
                  </w:r>
                  <w:r>
                    <w:rPr>
                      <w:rFonts w:hint="eastAsia"/>
                      <w:szCs w:val="21"/>
                    </w:rPr>
                    <w:t>、天然气</w:t>
                  </w:r>
                  <w:r>
                    <w:rPr>
                      <w:szCs w:val="21"/>
                    </w:rPr>
                    <w:t>等，不会超出产业区的资源利用上限</w:t>
                  </w:r>
                  <w:r>
                    <w:rPr>
                      <w:rFonts w:hint="eastAsia"/>
                      <w:szCs w:val="21"/>
                    </w:rPr>
                    <w:t>。</w:t>
                  </w:r>
                </w:p>
              </w:tc>
              <w:tc>
                <w:tcPr>
                  <w:tcW w:w="458" w:type="pct"/>
                  <w:tcBorders>
                    <w:tl2br w:val="nil"/>
                    <w:tr2bl w:val="nil"/>
                  </w:tcBorders>
                  <w:vAlign w:val="center"/>
                </w:tcPr>
                <w:p>
                  <w:pPr>
                    <w:adjustRightInd w:val="0"/>
                    <w:snapToGrid w:val="0"/>
                    <w:jc w:val="center"/>
                    <w:rPr>
                      <w:szCs w:val="21"/>
                    </w:rPr>
                  </w:pPr>
                  <w:r>
                    <w:rPr>
                      <w:szCs w:val="21"/>
                    </w:rPr>
                    <w:t>符合</w:t>
                  </w:r>
                </w:p>
              </w:tc>
            </w:tr>
          </w:tbl>
          <w:p>
            <w:pPr>
              <w:spacing w:line="360" w:lineRule="auto"/>
              <w:ind w:firstLine="480" w:firstLineChars="200"/>
              <w:rPr>
                <w:color w:val="000000"/>
                <w:sz w:val="24"/>
              </w:rPr>
            </w:pPr>
            <w:r>
              <w:rPr>
                <w:sz w:val="24"/>
              </w:rPr>
              <w:t>按照上述分析内容，本项目的建设符合</w:t>
            </w:r>
            <w:r>
              <w:rPr>
                <w:rFonts w:hint="eastAsia"/>
                <w:sz w:val="24"/>
              </w:rPr>
              <w:t>“三线一单”提出的</w:t>
            </w:r>
            <w:r>
              <w:rPr>
                <w:rFonts w:hint="eastAsia"/>
                <w:color w:val="000000"/>
                <w:sz w:val="24"/>
              </w:rPr>
              <w:t>生态环境准入清单管控中管控单元中的相关管控要求。</w:t>
            </w:r>
          </w:p>
          <w:p>
            <w:pPr>
              <w:autoSpaceDE w:val="0"/>
              <w:autoSpaceDN w:val="0"/>
              <w:spacing w:line="360" w:lineRule="auto"/>
              <w:jc w:val="left"/>
              <w:rPr>
                <w:b/>
                <w:bCs/>
                <w:color w:val="000000"/>
                <w:sz w:val="24"/>
              </w:rPr>
            </w:pPr>
            <w:r>
              <w:rPr>
                <w:rFonts w:hint="eastAsia"/>
                <w:b/>
                <w:bCs/>
                <w:color w:val="000000"/>
                <w:sz w:val="24"/>
              </w:rPr>
              <w:t>二、项目与湖南省“两高”项目管理要求分析</w:t>
            </w:r>
          </w:p>
          <w:p>
            <w:pPr>
              <w:autoSpaceDE w:val="0"/>
              <w:autoSpaceDN w:val="0"/>
              <w:spacing w:line="360" w:lineRule="auto"/>
              <w:ind w:firstLine="480" w:firstLineChars="200"/>
              <w:jc w:val="left"/>
              <w:rPr>
                <w:color w:val="000000"/>
                <w:sz w:val="24"/>
              </w:rPr>
            </w:pPr>
            <w:r>
              <w:rPr>
                <w:rFonts w:hint="eastAsia"/>
                <w:color w:val="000000"/>
                <w:sz w:val="24"/>
              </w:rPr>
              <w:t>根据湖南省发改委《关于印发〈湖南省“两高”项目管理目录〉的通知》(湘发改环资〔2021〕968号)中湖南省“两高”项目目录包括石化、化工、煤化工、焦化、钢铁、建材、有色、煤电行业，本项目属于</w:t>
            </w:r>
            <w:r>
              <w:rPr>
                <w:sz w:val="24"/>
              </w:rPr>
              <w:t>塑料零件及其他塑料制品制造</w:t>
            </w:r>
            <w:r>
              <w:rPr>
                <w:rFonts w:hint="eastAsia"/>
                <w:color w:val="000000"/>
                <w:sz w:val="24"/>
              </w:rPr>
              <w:t>行业，不属于上述行业类别；同时涉煤及煤制品、石油焦、渣油、重油等高污染物燃料使用的工业炉窑、锅炉项目也属于“两高”项目。本项目不使用不属于涉煤及煤制品、石油焦、渣油、重油等高污染燃料。因此，按照湘发改环资〔2021〕968号文件中规划的“两高”行业及产品有关内容，结合本项目实际情况分析，本项目不属于湖南省“两高”项目。</w:t>
            </w:r>
          </w:p>
          <w:p>
            <w:pPr>
              <w:autoSpaceDE w:val="0"/>
              <w:autoSpaceDN w:val="0"/>
              <w:spacing w:line="360" w:lineRule="auto"/>
              <w:jc w:val="left"/>
              <w:rPr>
                <w:b/>
                <w:bCs/>
                <w:color w:val="000000"/>
                <w:sz w:val="24"/>
              </w:rPr>
            </w:pPr>
            <w:r>
              <w:rPr>
                <w:rFonts w:hint="eastAsia"/>
                <w:b/>
                <w:bCs/>
                <w:color w:val="000000"/>
                <w:sz w:val="24"/>
              </w:rPr>
              <w:t>三、产业政策符合性</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color w:val="000000"/>
                <w:sz w:val="24"/>
                <w:lang w:bidi="ar"/>
              </w:rPr>
            </w:pPr>
            <w:r>
              <w:rPr>
                <w:rFonts w:hint="eastAsia"/>
                <w:bCs/>
                <w:color w:val="000000"/>
                <w:sz w:val="24"/>
              </w:rPr>
              <w:t>根据现行的</w:t>
            </w:r>
            <w:r>
              <w:rPr>
                <w:rFonts w:hint="eastAsia"/>
                <w:color w:val="000000"/>
                <w:sz w:val="24"/>
                <w:lang w:bidi="ar"/>
              </w:rPr>
              <w:t>《产业结构调整指导目录（</w:t>
            </w:r>
            <w:r>
              <w:rPr>
                <w:color w:val="000000"/>
                <w:sz w:val="24"/>
                <w:lang w:bidi="ar"/>
              </w:rPr>
              <w:t>20</w:t>
            </w:r>
            <w:r>
              <w:rPr>
                <w:rFonts w:hint="eastAsia"/>
                <w:color w:val="000000"/>
                <w:sz w:val="24"/>
                <w:lang w:val="en-US" w:eastAsia="zh-CN" w:bidi="ar"/>
              </w:rPr>
              <w:t>24</w:t>
            </w:r>
            <w:r>
              <w:rPr>
                <w:rFonts w:hint="eastAsia"/>
                <w:color w:val="000000"/>
                <w:sz w:val="24"/>
                <w:lang w:bidi="ar"/>
              </w:rPr>
              <w:t>年本）》中有关条款，本项目建设内容和采用的工艺、设备和产品不属于产业政策中限制类、淘汰类有关内容。因此</w:t>
            </w:r>
            <w:r>
              <w:rPr>
                <w:rFonts w:hint="eastAsia"/>
                <w:bCs/>
                <w:color w:val="000000"/>
                <w:sz w:val="24"/>
              </w:rPr>
              <w:t>，项目符合</w:t>
            </w:r>
            <w:r>
              <w:rPr>
                <w:rFonts w:hint="eastAsia"/>
                <w:color w:val="000000"/>
                <w:sz w:val="24"/>
                <w:lang w:bidi="ar"/>
              </w:rPr>
              <w:t>《产业结构调整指导目录（</w:t>
            </w:r>
            <w:r>
              <w:rPr>
                <w:rFonts w:hint="eastAsia"/>
                <w:color w:val="000000"/>
                <w:sz w:val="24"/>
                <w:lang w:val="en-US" w:eastAsia="zh-CN" w:bidi="ar"/>
              </w:rPr>
              <w:t>2024</w:t>
            </w:r>
            <w:r>
              <w:rPr>
                <w:rFonts w:hint="eastAsia"/>
                <w:color w:val="000000"/>
                <w:sz w:val="24"/>
                <w:lang w:bidi="ar"/>
              </w:rPr>
              <w:t>年本）》要求。</w:t>
            </w:r>
          </w:p>
          <w:p>
            <w:pPr>
              <w:autoSpaceDE w:val="0"/>
              <w:autoSpaceDN w:val="0"/>
              <w:spacing w:line="360" w:lineRule="auto"/>
              <w:jc w:val="left"/>
              <w:rPr>
                <w:b/>
                <w:bCs/>
                <w:sz w:val="24"/>
              </w:rPr>
            </w:pPr>
            <w:r>
              <w:rPr>
                <w:rFonts w:hint="eastAsia"/>
                <w:b/>
                <w:bCs/>
                <w:sz w:val="24"/>
              </w:rPr>
              <w:t>四、项目与《湖南省长江经济带发展负面清单实施细则（试行，2022年版）》相符性分析</w:t>
            </w:r>
          </w:p>
          <w:p>
            <w:pPr>
              <w:autoSpaceDE w:val="0"/>
              <w:autoSpaceDN w:val="0"/>
              <w:spacing w:line="360" w:lineRule="auto"/>
              <w:ind w:firstLine="480" w:firstLineChars="200"/>
              <w:jc w:val="left"/>
              <w:rPr>
                <w:rFonts w:hint="eastAsia"/>
                <w:sz w:val="24"/>
              </w:rPr>
            </w:pPr>
            <w:r>
              <w:rPr>
                <w:rFonts w:hint="eastAsia"/>
                <w:sz w:val="24"/>
              </w:rPr>
              <w:t>按照项目所属长江经济带区域位置因素，结合项目实际建设内容相关情况与省级实施细则中有关条款要求符合情况分析见下表：</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sz w:val="24"/>
              </w:rPr>
            </w:pPr>
            <w:r>
              <w:rPr>
                <w:rFonts w:hint="eastAsia" w:ascii="Times New Roman" w:hAnsi="Times New Roman" w:eastAsia="宋体" w:cs="Times New Roman"/>
                <w:b/>
                <w:bCs/>
                <w:color w:val="auto"/>
                <w:sz w:val="24"/>
              </w:rPr>
              <w:t>表1-</w:t>
            </w:r>
            <w:r>
              <w:rPr>
                <w:rFonts w:hint="eastAsia" w:ascii="Times New Roman" w:hAnsi="Times New Roman" w:eastAsia="宋体" w:cs="Times New Roman"/>
                <w:b/>
                <w:bCs/>
                <w:color w:val="auto"/>
                <w:sz w:val="24"/>
                <w:lang w:val="en-US" w:eastAsia="zh-CN"/>
              </w:rPr>
              <w:t>4 项目与</w:t>
            </w:r>
            <w:r>
              <w:rPr>
                <w:rFonts w:hint="eastAsia" w:ascii="Times New Roman" w:hAnsi="Times New Roman" w:eastAsia="宋体" w:cs="Times New Roman"/>
                <w:b/>
                <w:bCs/>
                <w:color w:val="auto"/>
                <w:sz w:val="24"/>
              </w:rPr>
              <w:t>《湖南</w:t>
            </w:r>
            <w:r>
              <w:rPr>
                <w:rFonts w:hint="eastAsia"/>
                <w:b/>
                <w:bCs/>
                <w:color w:val="auto"/>
                <w:sz w:val="24"/>
              </w:rPr>
              <w:t>省长江经济带发展负面清单实施细则（试行，2022年版）》相符性分析</w:t>
            </w:r>
          </w:p>
          <w:tbl>
            <w:tblPr>
              <w:tblStyle w:val="20"/>
              <w:tblpPr w:leftFromText="180" w:rightFromText="180" w:vertAnchor="text" w:tblpXSpec="center" w:tblpY="1"/>
              <w:tblOverlap w:val="never"/>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738"/>
              <w:gridCol w:w="177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3819" w:type="pct"/>
                  <w:tcBorders>
                    <w:tl2br w:val="nil"/>
                    <w:tr2bl w:val="nil"/>
                  </w:tcBorders>
                  <w:vAlign w:val="top"/>
                </w:tcPr>
                <w:p>
                  <w:pPr>
                    <w:pStyle w:val="8"/>
                    <w:snapToGrid/>
                    <w:spacing w:before="0" w:after="0" w:line="240" w:lineRule="auto"/>
                    <w:ind w:right="0"/>
                    <w:contextualSpacing/>
                    <w:jc w:val="center"/>
                    <w:rPr>
                      <w:b/>
                      <w:sz w:val="21"/>
                      <w:szCs w:val="21"/>
                    </w:rPr>
                  </w:pPr>
                  <w:r>
                    <w:rPr>
                      <w:b/>
                      <w:sz w:val="21"/>
                      <w:szCs w:val="21"/>
                    </w:rPr>
                    <w:t>要求内容</w:t>
                  </w:r>
                </w:p>
              </w:tc>
              <w:tc>
                <w:tcPr>
                  <w:tcW w:w="1181" w:type="pct"/>
                  <w:tcBorders>
                    <w:tl2br w:val="nil"/>
                    <w:tr2bl w:val="nil"/>
                  </w:tcBorders>
                  <w:vAlign w:val="top"/>
                </w:tcPr>
                <w:p>
                  <w:pPr>
                    <w:pStyle w:val="8"/>
                    <w:snapToGrid/>
                    <w:spacing w:before="0" w:after="0" w:line="240" w:lineRule="auto"/>
                    <w:ind w:right="0"/>
                    <w:contextualSpacing/>
                    <w:jc w:val="center"/>
                    <w:rPr>
                      <w:b/>
                      <w:sz w:val="21"/>
                      <w:szCs w:val="21"/>
                    </w:rPr>
                  </w:pPr>
                  <w:r>
                    <w:rPr>
                      <w:rFonts w:hint="eastAsia"/>
                      <w:b/>
                      <w:sz w:val="21"/>
                      <w:szCs w:val="21"/>
                    </w:rPr>
                    <w:t>相符性分析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3819" w:type="pct"/>
                  <w:tcBorders>
                    <w:tl2br w:val="nil"/>
                    <w:tr2bl w:val="nil"/>
                  </w:tcBorders>
                  <w:vAlign w:val="top"/>
                </w:tcPr>
                <w:p>
                  <w:pPr>
                    <w:pStyle w:val="17"/>
                    <w:spacing w:before="0" w:beforeAutospacing="0" w:after="0" w:afterAutospacing="0"/>
                    <w:contextualSpacing/>
                    <w:rPr>
                      <w:rStyle w:val="30"/>
                      <w:rFonts w:cs="宋体"/>
                      <w:sz w:val="21"/>
                      <w:szCs w:val="21"/>
                    </w:rPr>
                  </w:pPr>
                  <w:r>
                    <w:rPr>
                      <w:rFonts w:hint="eastAsia"/>
                      <w:sz w:val="21"/>
                      <w:szCs w:val="21"/>
                    </w:rPr>
                    <w:t>禁止建设不符合全国和省级港口布局规划以及港口总体规划的码头项目。对不符合港口总体规划的新建、改建和扩建的码头工程（含舾装码头工程）及其同时建设的配套设施、防波堤、锚地、护岸等工程，投资主管部门不得审批或核准。码头工程建设项目需要使用港口岸线的，项目单位应当按照国省港口岸线使用的管理规定办理港口岸线使用手续。未取得岸线使用批准文件或者岸线使用意见的，不得开工建设。禁止建设不</w:t>
                  </w:r>
                  <w:r>
                    <w:rPr>
                      <w:rFonts w:ascii="Times New Roman" w:hAnsi="Times New Roman"/>
                      <w:sz w:val="21"/>
                      <w:szCs w:val="21"/>
                    </w:rPr>
                    <w:t>符合《长江干线过江通道布局规划（2020-2035年</w:t>
                  </w:r>
                  <w:r>
                    <w:rPr>
                      <w:rFonts w:hint="eastAsia"/>
                      <w:sz w:val="21"/>
                      <w:szCs w:val="21"/>
                    </w:rPr>
                    <w:t>）</w:t>
                  </w:r>
                  <w:r>
                    <w:rPr>
                      <w:rFonts w:ascii="Times New Roman" w:hAnsi="Times New Roman"/>
                      <w:sz w:val="21"/>
                      <w:szCs w:val="21"/>
                    </w:rPr>
                    <w:t>》的过长江通道项目</w:t>
                  </w:r>
                </w:p>
              </w:tc>
              <w:tc>
                <w:tcPr>
                  <w:tcW w:w="1181" w:type="pct"/>
                  <w:tcBorders>
                    <w:tl2br w:val="nil"/>
                    <w:tr2bl w:val="nil"/>
                  </w:tcBorders>
                  <w:vAlign w:val="top"/>
                </w:tcPr>
                <w:p>
                  <w:pPr>
                    <w:pStyle w:val="8"/>
                    <w:snapToGrid/>
                    <w:spacing w:before="0" w:after="0" w:line="240" w:lineRule="auto"/>
                    <w:ind w:right="0"/>
                    <w:contextualSpacing/>
                    <w:jc w:val="left"/>
                    <w:rPr>
                      <w:sz w:val="21"/>
                      <w:szCs w:val="21"/>
                    </w:rPr>
                  </w:pPr>
                  <w:r>
                    <w:rPr>
                      <w:rFonts w:hint="eastAsia"/>
                      <w:sz w:val="21"/>
                      <w:szCs w:val="21"/>
                    </w:rPr>
                    <w:t>本项目主要建设内容为塑料制品制造，不属于码头、过江通道类型项目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3819" w:type="pct"/>
                  <w:tcBorders>
                    <w:tl2br w:val="nil"/>
                    <w:tr2bl w:val="nil"/>
                  </w:tcBorders>
                  <w:vAlign w:val="top"/>
                </w:tcPr>
                <w:p>
                  <w:pPr>
                    <w:pStyle w:val="17"/>
                    <w:spacing w:before="0" w:beforeAutospacing="0" w:after="0" w:afterAutospacing="0"/>
                    <w:contextualSpacing/>
                    <w:rPr>
                      <w:sz w:val="21"/>
                      <w:szCs w:val="21"/>
                    </w:rPr>
                  </w:pPr>
                  <w:r>
                    <w:rPr>
                      <w:sz w:val="21"/>
                      <w:szCs w:val="21"/>
                    </w:rPr>
                    <w:t>禁止在自然保护区核心区、缓冲区的岸线和河段范围内投资建设以下旅游和生产经营项目</w:t>
                  </w:r>
                  <w:r>
                    <w:rPr>
                      <w:rFonts w:hint="eastAsia"/>
                      <w:sz w:val="21"/>
                      <w:szCs w:val="21"/>
                    </w:rPr>
                    <w:t>：</w:t>
                  </w:r>
                </w:p>
                <w:p>
                  <w:pPr>
                    <w:pStyle w:val="17"/>
                    <w:spacing w:before="0" w:beforeAutospacing="0" w:after="0" w:afterAutospacing="0"/>
                    <w:contextualSpacing/>
                    <w:rPr>
                      <w:rStyle w:val="30"/>
                      <w:rFonts w:cs="宋体"/>
                      <w:sz w:val="21"/>
                      <w:szCs w:val="21"/>
                    </w:rPr>
                  </w:pPr>
                  <w:r>
                    <w:rPr>
                      <w:rFonts w:hint="eastAsia"/>
                      <w:sz w:val="21"/>
                      <w:szCs w:val="21"/>
                    </w:rPr>
                    <w:t>（一）高尔夫球场开发、房地产开发、索道建设、会所建设等项目；（二）光伏发电、风力发电、火力发电建设项目；（三）社会资金进行商业性探矿勘查，以及不属于国家紧缺矿种资源的基础地质调查和矿产远景调查等公益性工作的设施建设；（四）野生动物驯养繁殖、展览基地建设项目；（五）污染环境、破坏自然资源或自然景观的建设设施；（六）对自然保护区主要保护对象产生重大影响、改变自然生态系统完整性、原真性、破坏自然景观的设施；（七）其他不符合自然保护区主体功能定位和国家禁止的设施</w:t>
                  </w:r>
                </w:p>
              </w:tc>
              <w:tc>
                <w:tcPr>
                  <w:tcW w:w="1181" w:type="pct"/>
                  <w:tcBorders>
                    <w:tl2br w:val="nil"/>
                    <w:tr2bl w:val="nil"/>
                  </w:tcBorders>
                  <w:vAlign w:val="top"/>
                </w:tcPr>
                <w:p>
                  <w:pPr>
                    <w:pStyle w:val="8"/>
                    <w:snapToGrid/>
                    <w:spacing w:before="0" w:after="0" w:line="240" w:lineRule="auto"/>
                    <w:ind w:right="0"/>
                    <w:contextualSpacing/>
                    <w:jc w:val="left"/>
                    <w:rPr>
                      <w:sz w:val="21"/>
                      <w:szCs w:val="21"/>
                    </w:rPr>
                  </w:pPr>
                  <w:r>
                    <w:rPr>
                      <w:rFonts w:hint="eastAsia"/>
                      <w:sz w:val="21"/>
                      <w:szCs w:val="21"/>
                    </w:rPr>
                    <w:t>本项目建设</w:t>
                  </w:r>
                  <w:r>
                    <w:rPr>
                      <w:sz w:val="21"/>
                      <w:szCs w:val="21"/>
                    </w:rPr>
                    <w:t>符合</w:t>
                  </w:r>
                  <w:r>
                    <w:rPr>
                      <w:rFonts w:hint="eastAsia"/>
                      <w:sz w:val="21"/>
                      <w:szCs w:val="21"/>
                    </w:rPr>
                    <w:t>所在园区生态环境管控的</w:t>
                  </w:r>
                  <w:r>
                    <w:rPr>
                      <w:sz w:val="21"/>
                      <w:szCs w:val="21"/>
                    </w:rPr>
                    <w:t>“三线一单”</w:t>
                  </w:r>
                  <w:r>
                    <w:rPr>
                      <w:rFonts w:hint="eastAsia"/>
                      <w:sz w:val="21"/>
                      <w:szCs w:val="21"/>
                    </w:rPr>
                    <w:t>生态</w:t>
                  </w:r>
                  <w:r>
                    <w:rPr>
                      <w:sz w:val="21"/>
                      <w:szCs w:val="21"/>
                    </w:rPr>
                    <w:t>环境准入要求；本项目</w:t>
                  </w:r>
                  <w:r>
                    <w:rPr>
                      <w:rFonts w:hint="eastAsia"/>
                      <w:sz w:val="21"/>
                      <w:szCs w:val="21"/>
                    </w:rPr>
                    <w:t>所在地规划占地区域不涉及</w:t>
                  </w:r>
                  <w:r>
                    <w:rPr>
                      <w:sz w:val="21"/>
                      <w:szCs w:val="21"/>
                    </w:rPr>
                    <w:t>自然保护区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3819" w:type="pct"/>
                  <w:tcBorders>
                    <w:tl2br w:val="nil"/>
                    <w:tr2bl w:val="nil"/>
                  </w:tcBorders>
                  <w:vAlign w:val="top"/>
                </w:tcPr>
                <w:p>
                  <w:pPr>
                    <w:pStyle w:val="17"/>
                    <w:spacing w:before="0" w:beforeAutospacing="0" w:after="0" w:afterAutospacing="0"/>
                    <w:contextualSpacing/>
                    <w:rPr>
                      <w:sz w:val="21"/>
                      <w:szCs w:val="21"/>
                    </w:rPr>
                  </w:pPr>
                  <w:r>
                    <w:rPr>
                      <w:rFonts w:hint="eastAsia"/>
                      <w:sz w:val="21"/>
                      <w:szCs w:val="21"/>
                    </w:rPr>
                    <w:t>机场、铁路、公路、水利、围堰等公益性基础设施的选址选线应多方案优化比选，尽量避让相关自然保护区域、野生动物迁徙洄游通道；无法避让的，应当采取修建野生动物通道、过鱼设施等措施，消除或者减少对野生动物的不利影响</w:t>
                  </w:r>
                </w:p>
              </w:tc>
              <w:tc>
                <w:tcPr>
                  <w:tcW w:w="1181" w:type="pct"/>
                  <w:tcBorders>
                    <w:tl2br w:val="nil"/>
                    <w:tr2bl w:val="nil"/>
                  </w:tcBorders>
                  <w:vAlign w:val="top"/>
                </w:tcPr>
                <w:p>
                  <w:pPr>
                    <w:pStyle w:val="8"/>
                    <w:snapToGrid/>
                    <w:spacing w:before="0" w:after="0" w:line="240" w:lineRule="auto"/>
                    <w:ind w:right="0"/>
                    <w:contextualSpacing/>
                    <w:jc w:val="left"/>
                    <w:rPr>
                      <w:sz w:val="21"/>
                      <w:szCs w:val="21"/>
                    </w:rPr>
                  </w:pPr>
                  <w:r>
                    <w:rPr>
                      <w:rFonts w:hint="eastAsia"/>
                      <w:sz w:val="21"/>
                      <w:szCs w:val="21"/>
                    </w:rPr>
                    <w:t>本项目选址地不涉及自然保护区、野生动物迁徙洄游通道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3819" w:type="pct"/>
                  <w:tcBorders>
                    <w:tl2br w:val="nil"/>
                    <w:tr2bl w:val="nil"/>
                  </w:tcBorders>
                  <w:vAlign w:val="top"/>
                </w:tcPr>
                <w:p>
                  <w:pPr>
                    <w:pStyle w:val="17"/>
                    <w:spacing w:before="0" w:beforeAutospacing="0" w:after="0" w:afterAutospacing="0"/>
                    <w:contextualSpacing/>
                    <w:rPr>
                      <w:sz w:val="21"/>
                      <w:szCs w:val="21"/>
                    </w:rPr>
                  </w:pPr>
                  <w:r>
                    <w:rPr>
                      <w:rFonts w:hint="eastAsia"/>
                      <w:sz w:val="21"/>
                      <w:szCs w:val="21"/>
                    </w:rPr>
                    <w:t>禁止违反风景名胜区规划，在风景名胜区内设立各类开发区和在核心景区内建设宾馆、招待所、培训中心、疗养院以及与风景名胜资源保护无关的其他建筑物；已经建设的，应当按照风景名胜区规划，逐步迁出</w:t>
                  </w:r>
                </w:p>
              </w:tc>
              <w:tc>
                <w:tcPr>
                  <w:tcW w:w="1181" w:type="pct"/>
                  <w:tcBorders>
                    <w:tl2br w:val="nil"/>
                    <w:tr2bl w:val="nil"/>
                  </w:tcBorders>
                  <w:vAlign w:val="top"/>
                </w:tcPr>
                <w:p>
                  <w:pPr>
                    <w:pStyle w:val="8"/>
                    <w:snapToGrid/>
                    <w:spacing w:before="0" w:after="0" w:line="240" w:lineRule="auto"/>
                    <w:ind w:right="0"/>
                    <w:contextualSpacing/>
                    <w:jc w:val="left"/>
                    <w:rPr>
                      <w:sz w:val="21"/>
                      <w:szCs w:val="21"/>
                    </w:rPr>
                  </w:pPr>
                  <w:r>
                    <w:rPr>
                      <w:sz w:val="21"/>
                      <w:szCs w:val="21"/>
                    </w:rPr>
                    <w:t>本项目选址地区域不在</w:t>
                  </w:r>
                  <w:r>
                    <w:rPr>
                      <w:rFonts w:hint="eastAsia"/>
                      <w:sz w:val="21"/>
                      <w:szCs w:val="21"/>
                    </w:rPr>
                    <w:t>风景名胜区</w:t>
                  </w:r>
                  <w:r>
                    <w:rPr>
                      <w:sz w:val="21"/>
                      <w:szCs w:val="21"/>
                    </w:rPr>
                    <w:t>范围内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3819" w:type="pct"/>
                  <w:tcBorders>
                    <w:tl2br w:val="nil"/>
                    <w:tr2bl w:val="nil"/>
                  </w:tcBorders>
                  <w:vAlign w:val="top"/>
                </w:tcPr>
                <w:p>
                  <w:pPr>
                    <w:pStyle w:val="17"/>
                    <w:spacing w:before="0" w:beforeAutospacing="0" w:after="0" w:afterAutospacing="0"/>
                    <w:contextualSpacing/>
                    <w:rPr>
                      <w:sz w:val="21"/>
                      <w:szCs w:val="21"/>
                    </w:rPr>
                  </w:pPr>
                  <w:r>
                    <w:rPr>
                      <w:rFonts w:hint="eastAsia"/>
                      <w:sz w:val="21"/>
                      <w:szCs w:val="21"/>
                    </w:rPr>
                    <w:t>饮用水水源一级保护区内禁止新建、改建、扩建与供水设施和保护水源无关的建设项目，以及网箱养殖、畜禽养殖、旅游等可能污染饮用水水体的投资建设项目；禁止向水域排放污水，已设置的排污口必须拆除；不得设置与供水需要无关的码头，禁止停靠船舶；禁止堆置和存放工业废渣、城市垃圾、粪便和其它废弃物；禁止设置油库；禁止使用含磷洗涤用品</w:t>
                  </w:r>
                </w:p>
              </w:tc>
              <w:tc>
                <w:tcPr>
                  <w:tcW w:w="1181" w:type="pct"/>
                  <w:vMerge w:val="restart"/>
                  <w:tcBorders>
                    <w:tl2br w:val="nil"/>
                    <w:tr2bl w:val="nil"/>
                  </w:tcBorders>
                  <w:vAlign w:val="top"/>
                </w:tcPr>
                <w:p>
                  <w:pPr>
                    <w:pStyle w:val="8"/>
                    <w:snapToGrid/>
                    <w:spacing w:before="0" w:after="0" w:line="240" w:lineRule="auto"/>
                    <w:ind w:right="0"/>
                    <w:contextualSpacing/>
                    <w:jc w:val="left"/>
                    <w:rPr>
                      <w:sz w:val="21"/>
                      <w:szCs w:val="21"/>
                    </w:rPr>
                  </w:pPr>
                  <w:r>
                    <w:rPr>
                      <w:sz w:val="21"/>
                      <w:szCs w:val="21"/>
                    </w:rPr>
                    <w:t>本项目</w:t>
                  </w:r>
                  <w:r>
                    <w:rPr>
                      <w:rFonts w:hint="eastAsia"/>
                      <w:sz w:val="21"/>
                      <w:szCs w:val="21"/>
                    </w:rPr>
                    <w:t>选址地范围内不涉及</w:t>
                  </w:r>
                  <w:r>
                    <w:rPr>
                      <w:sz w:val="21"/>
                      <w:szCs w:val="21"/>
                    </w:rPr>
                    <w:t>饮用水水源保护区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3819" w:type="pct"/>
                  <w:tcBorders>
                    <w:tl2br w:val="nil"/>
                    <w:tr2bl w:val="nil"/>
                  </w:tcBorders>
                  <w:vAlign w:val="top"/>
                </w:tcPr>
                <w:p>
                  <w:pPr>
                    <w:pStyle w:val="17"/>
                    <w:spacing w:before="0" w:beforeAutospacing="0" w:after="0" w:afterAutospacing="0"/>
                    <w:contextualSpacing/>
                    <w:rPr>
                      <w:sz w:val="21"/>
                      <w:szCs w:val="21"/>
                    </w:rPr>
                  </w:pPr>
                  <w:r>
                    <w:rPr>
                      <w:rFonts w:hint="eastAsia"/>
                      <w:sz w:val="21"/>
                      <w:szCs w:val="21"/>
                    </w:rPr>
                    <w:t>饮用水水源二级保护区内禁止新建、改建、扩建向水体排放污染物的投资建设项目。原有排污口依法拆除或关闭。禁止设立装卸垃圾、粪便、油类和有毒物品的码头</w:t>
                  </w:r>
                </w:p>
              </w:tc>
              <w:tc>
                <w:tcPr>
                  <w:tcW w:w="1181" w:type="pct"/>
                  <w:vMerge w:val="continue"/>
                  <w:tcBorders>
                    <w:tl2br w:val="nil"/>
                    <w:tr2bl w:val="nil"/>
                  </w:tcBorders>
                  <w:vAlign w:val="top"/>
                </w:tcPr>
                <w:p>
                  <w:pPr>
                    <w:pStyle w:val="8"/>
                    <w:snapToGrid/>
                    <w:spacing w:before="0" w:after="0" w:line="240" w:lineRule="auto"/>
                    <w:ind w:right="0"/>
                    <w:contextualSpacing/>
                    <w:jc w:val="left"/>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3819" w:type="pct"/>
                  <w:tcBorders>
                    <w:tl2br w:val="nil"/>
                    <w:tr2bl w:val="nil"/>
                  </w:tcBorders>
                  <w:vAlign w:val="top"/>
                </w:tcPr>
                <w:p>
                  <w:pPr>
                    <w:pStyle w:val="17"/>
                    <w:spacing w:before="0" w:beforeAutospacing="0" w:after="0" w:afterAutospacing="0"/>
                    <w:contextualSpacing/>
                    <w:rPr>
                      <w:sz w:val="21"/>
                      <w:szCs w:val="21"/>
                    </w:rPr>
                  </w:pPr>
                  <w:r>
                    <w:rPr>
                      <w:rFonts w:hint="eastAsia"/>
                      <w:sz w:val="21"/>
                      <w:szCs w:val="21"/>
                    </w:rPr>
                    <w:t>禁止在水产种质资源保护区的岸线和河段范围内新建排污口、实施非法围垦河道和围湖造田造地等投资建设项目</w:t>
                  </w:r>
                </w:p>
              </w:tc>
              <w:tc>
                <w:tcPr>
                  <w:tcW w:w="1181" w:type="pct"/>
                  <w:tcBorders>
                    <w:tl2br w:val="nil"/>
                    <w:tr2bl w:val="nil"/>
                  </w:tcBorders>
                  <w:vAlign w:val="top"/>
                </w:tcPr>
                <w:p>
                  <w:pPr>
                    <w:pStyle w:val="8"/>
                    <w:snapToGrid/>
                    <w:spacing w:before="0" w:after="0" w:line="240" w:lineRule="auto"/>
                    <w:ind w:right="0"/>
                    <w:contextualSpacing/>
                    <w:jc w:val="left"/>
                    <w:rPr>
                      <w:sz w:val="21"/>
                      <w:szCs w:val="21"/>
                    </w:rPr>
                  </w:pPr>
                  <w:r>
                    <w:rPr>
                      <w:sz w:val="21"/>
                      <w:szCs w:val="21"/>
                    </w:rPr>
                    <w:t>本项目</w:t>
                  </w:r>
                  <w:r>
                    <w:rPr>
                      <w:rFonts w:hint="eastAsia"/>
                      <w:sz w:val="21"/>
                      <w:szCs w:val="21"/>
                    </w:rPr>
                    <w:t>选址地范围内不涉及</w:t>
                  </w:r>
                  <w:r>
                    <w:rPr>
                      <w:sz w:val="21"/>
                      <w:szCs w:val="21"/>
                    </w:rPr>
                    <w:t>水产种质资源保护区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3819" w:type="pct"/>
                  <w:tcBorders>
                    <w:tl2br w:val="nil"/>
                    <w:tr2bl w:val="nil"/>
                  </w:tcBorders>
                  <w:vAlign w:val="top"/>
                </w:tcPr>
                <w:p>
                  <w:pPr>
                    <w:pStyle w:val="17"/>
                    <w:spacing w:before="0" w:beforeAutospacing="0" w:after="0" w:afterAutospacing="0"/>
                    <w:contextualSpacing/>
                    <w:rPr>
                      <w:sz w:val="21"/>
                      <w:szCs w:val="21"/>
                    </w:rPr>
                  </w:pPr>
                  <w:r>
                    <w:rPr>
                      <w:rFonts w:hint="eastAsia"/>
                      <w:sz w:val="21"/>
                      <w:szCs w:val="21"/>
                    </w:rPr>
                    <w:t>除《中华人民共和国防洪法》规定的紧急防汛期采取的紧急措施外，禁止在国家湿地公园的岸线和河段范围内挖沙、采矿，以及以下不符合主体功能定位的行为和活动：</w:t>
                  </w:r>
                </w:p>
                <w:p>
                  <w:pPr>
                    <w:pStyle w:val="17"/>
                    <w:spacing w:before="0" w:beforeAutospacing="0" w:after="0" w:afterAutospacing="0"/>
                    <w:contextualSpacing/>
                    <w:rPr>
                      <w:sz w:val="21"/>
                      <w:szCs w:val="21"/>
                    </w:rPr>
                  </w:pPr>
                  <w:r>
                    <w:rPr>
                      <w:rFonts w:hint="eastAsia"/>
                      <w:sz w:val="21"/>
                      <w:szCs w:val="21"/>
                    </w:rPr>
                    <w:t>（一）开（围）垦、填埋或者排干湿地。（二）截断湿地水源。（三）倾倒有毒有害物质、废弃物、垃圾。（四）从事房地产、度假村、高尔夫球场、风力发电、光伏发电等任何不符合主体功能定位的建设项目和开发活动。（五）破坏野生动物栖息地和迁徙通道、鱼类徊游通道，滥采滥捕野生动植物。（六）引入外来物种。（七）擅自放牧、捕捞、取土、取水、排污、放生。（八）其他破坏湿地及其生态功能的活动。</w:t>
                  </w:r>
                </w:p>
              </w:tc>
              <w:tc>
                <w:tcPr>
                  <w:tcW w:w="1181" w:type="pct"/>
                  <w:tcBorders>
                    <w:tl2br w:val="nil"/>
                    <w:tr2bl w:val="nil"/>
                  </w:tcBorders>
                  <w:vAlign w:val="top"/>
                </w:tcPr>
                <w:p>
                  <w:pPr>
                    <w:pStyle w:val="8"/>
                    <w:snapToGrid/>
                    <w:spacing w:before="0" w:after="0" w:line="240" w:lineRule="auto"/>
                    <w:ind w:right="0"/>
                    <w:contextualSpacing/>
                    <w:jc w:val="left"/>
                    <w:rPr>
                      <w:sz w:val="21"/>
                      <w:szCs w:val="21"/>
                    </w:rPr>
                  </w:pPr>
                  <w:r>
                    <w:rPr>
                      <w:sz w:val="21"/>
                      <w:szCs w:val="21"/>
                    </w:rPr>
                    <w:t>本项目</w:t>
                  </w:r>
                  <w:r>
                    <w:rPr>
                      <w:rFonts w:hint="eastAsia"/>
                      <w:sz w:val="21"/>
                      <w:szCs w:val="21"/>
                    </w:rPr>
                    <w:t>选址地范围内不涉及国家湿地公园</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3819" w:type="pct"/>
                  <w:tcBorders>
                    <w:tl2br w:val="nil"/>
                    <w:tr2bl w:val="nil"/>
                  </w:tcBorders>
                  <w:vAlign w:val="top"/>
                </w:tcPr>
                <w:p>
                  <w:pPr>
                    <w:pStyle w:val="17"/>
                    <w:spacing w:before="0" w:beforeAutospacing="0" w:after="0" w:afterAutospacing="0"/>
                    <w:contextualSpacing/>
                    <w:rPr>
                      <w:sz w:val="21"/>
                      <w:szCs w:val="21"/>
                    </w:rPr>
                  </w:pPr>
                  <w:r>
                    <w:rPr>
                      <w:rFonts w:hint="eastAsia"/>
                      <w:sz w:val="21"/>
                      <w:szCs w:val="21"/>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w:t>
                  </w:r>
                </w:p>
                <w:p>
                  <w:pPr>
                    <w:pStyle w:val="17"/>
                    <w:spacing w:before="0" w:beforeAutospacing="0" w:after="0" w:afterAutospacing="0"/>
                    <w:contextualSpacing/>
                    <w:rPr>
                      <w:sz w:val="21"/>
                      <w:szCs w:val="21"/>
                    </w:rPr>
                  </w:pPr>
                  <w:r>
                    <w:rPr>
                      <w:rFonts w:hint="eastAsia"/>
                      <w:sz w:val="21"/>
                      <w:szCs w:val="21"/>
                    </w:rPr>
                    <w:t>禁止填湖造地、围湖造田及非法围垦河道，禁止非法建设矮围网围、填埋湿地等侵占河湖水域或者违法利用、占用河湖岸线的行为。</w:t>
                  </w:r>
                </w:p>
              </w:tc>
              <w:tc>
                <w:tcPr>
                  <w:tcW w:w="1181" w:type="pct"/>
                  <w:tcBorders>
                    <w:tl2br w:val="nil"/>
                    <w:tr2bl w:val="nil"/>
                  </w:tcBorders>
                  <w:vAlign w:val="top"/>
                </w:tcPr>
                <w:p>
                  <w:pPr>
                    <w:pStyle w:val="8"/>
                    <w:snapToGrid/>
                    <w:spacing w:before="0" w:after="0" w:line="240" w:lineRule="auto"/>
                    <w:ind w:right="0"/>
                    <w:contextualSpacing/>
                    <w:jc w:val="left"/>
                    <w:rPr>
                      <w:sz w:val="21"/>
                      <w:szCs w:val="21"/>
                    </w:rPr>
                  </w:pPr>
                  <w:r>
                    <w:rPr>
                      <w:sz w:val="21"/>
                      <w:szCs w:val="21"/>
                    </w:rPr>
                    <w:t>本项目</w:t>
                  </w:r>
                  <w:r>
                    <w:rPr>
                      <w:rFonts w:hint="eastAsia"/>
                      <w:sz w:val="21"/>
                      <w:szCs w:val="21"/>
                    </w:rPr>
                    <w:t>选址地范围内不涉及《长江岸线保护和开发利用总体规划》划定的岸线保护区和保留区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3819" w:type="pct"/>
                  <w:tcBorders>
                    <w:tl2br w:val="nil"/>
                    <w:tr2bl w:val="nil"/>
                  </w:tcBorders>
                  <w:vAlign w:val="top"/>
                </w:tcPr>
                <w:p>
                  <w:pPr>
                    <w:pStyle w:val="17"/>
                    <w:spacing w:before="0" w:beforeAutospacing="0" w:after="0" w:afterAutospacing="0"/>
                    <w:contextualSpacing/>
                    <w:rPr>
                      <w:sz w:val="21"/>
                      <w:szCs w:val="21"/>
                    </w:rPr>
                  </w:pPr>
                  <w:r>
                    <w:rPr>
                      <w:rFonts w:hint="eastAsia"/>
                      <w:sz w:val="21"/>
                      <w:szCs w:val="21"/>
                    </w:rPr>
                    <w:t>禁止在《全国重要江河湖泊水功能区划》划定的河段及湖泊保护区、保留区内投资建设不利于水资源及自然生态保护的项目。</w:t>
                  </w:r>
                </w:p>
              </w:tc>
              <w:tc>
                <w:tcPr>
                  <w:tcW w:w="1181" w:type="pct"/>
                  <w:tcBorders>
                    <w:tl2br w:val="nil"/>
                    <w:tr2bl w:val="nil"/>
                  </w:tcBorders>
                  <w:vAlign w:val="top"/>
                </w:tcPr>
                <w:p>
                  <w:pPr>
                    <w:pStyle w:val="8"/>
                    <w:snapToGrid/>
                    <w:spacing w:before="0" w:after="0" w:line="240" w:lineRule="auto"/>
                    <w:ind w:right="0"/>
                    <w:contextualSpacing/>
                    <w:jc w:val="left"/>
                    <w:rPr>
                      <w:sz w:val="21"/>
                      <w:szCs w:val="21"/>
                    </w:rPr>
                  </w:pPr>
                  <w:r>
                    <w:rPr>
                      <w:sz w:val="21"/>
                      <w:szCs w:val="21"/>
                    </w:rPr>
                    <w:t>本项目</w:t>
                  </w:r>
                  <w:r>
                    <w:rPr>
                      <w:rFonts w:hint="eastAsia"/>
                      <w:sz w:val="21"/>
                      <w:szCs w:val="21"/>
                    </w:rPr>
                    <w:t>选址地不涉及《全国重要江河湖泊水功能区划》划定的河段及湖泊保护区、保留区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3819" w:type="pct"/>
                  <w:tcBorders>
                    <w:tl2br w:val="nil"/>
                    <w:tr2bl w:val="nil"/>
                  </w:tcBorders>
                  <w:vAlign w:val="top"/>
                </w:tcPr>
                <w:p>
                  <w:pPr>
                    <w:pStyle w:val="17"/>
                    <w:spacing w:before="0" w:beforeAutospacing="0" w:after="0" w:afterAutospacing="0"/>
                    <w:contextualSpacing/>
                    <w:rPr>
                      <w:sz w:val="21"/>
                      <w:szCs w:val="21"/>
                    </w:rPr>
                  </w:pPr>
                  <w:r>
                    <w:rPr>
                      <w:rFonts w:hint="eastAsia"/>
                      <w:sz w:val="21"/>
                      <w:szCs w:val="21"/>
                    </w:rPr>
                    <w:t>禁止未经许可在长江干支流及湖泊新设、改设或扩大排污口。</w:t>
                  </w:r>
                </w:p>
              </w:tc>
              <w:tc>
                <w:tcPr>
                  <w:tcW w:w="1181" w:type="pct"/>
                  <w:tcBorders>
                    <w:tl2br w:val="nil"/>
                    <w:tr2bl w:val="nil"/>
                  </w:tcBorders>
                  <w:vAlign w:val="top"/>
                </w:tcPr>
                <w:p>
                  <w:pPr>
                    <w:pStyle w:val="8"/>
                    <w:snapToGrid/>
                    <w:spacing w:before="0" w:after="0" w:line="240" w:lineRule="auto"/>
                    <w:ind w:right="0"/>
                    <w:contextualSpacing/>
                    <w:jc w:val="left"/>
                    <w:rPr>
                      <w:sz w:val="21"/>
                      <w:szCs w:val="21"/>
                    </w:rPr>
                  </w:pPr>
                  <w:r>
                    <w:rPr>
                      <w:sz w:val="21"/>
                      <w:szCs w:val="21"/>
                    </w:rPr>
                    <w:t>本项目不涉及</w:t>
                  </w:r>
                  <w:r>
                    <w:rPr>
                      <w:rFonts w:hint="eastAsia"/>
                      <w:sz w:val="21"/>
                      <w:szCs w:val="21"/>
                    </w:rPr>
                    <w:t>新设、改设或扩大污水排放口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3819" w:type="pct"/>
                  <w:tcBorders>
                    <w:tl2br w:val="nil"/>
                    <w:tr2bl w:val="nil"/>
                  </w:tcBorders>
                  <w:vAlign w:val="top"/>
                </w:tcPr>
                <w:p>
                  <w:pPr>
                    <w:pStyle w:val="17"/>
                    <w:spacing w:before="0" w:beforeAutospacing="0" w:after="0" w:afterAutospacing="0"/>
                    <w:contextualSpacing/>
                    <w:rPr>
                      <w:rFonts w:ascii="Times New Roman" w:hAnsi="Times New Roman"/>
                      <w:sz w:val="21"/>
                      <w:szCs w:val="21"/>
                    </w:rPr>
                  </w:pPr>
                  <w:r>
                    <w:rPr>
                      <w:rFonts w:ascii="Times New Roman" w:hAnsi="Times New Roman"/>
                      <w:sz w:val="21"/>
                      <w:szCs w:val="21"/>
                    </w:rPr>
                    <w:t>禁止在洞庭湖、湘江、资江、沅江、澧水干流和45个水生生物保护区开展生产性捕捞。在相关自然保护区域和禁猎（渔）区、禁猎（渔）期内，禁止猎捕以及其他妨碍野生动物生息繁衍的活动，但法律法规另有规定的除外。</w:t>
                  </w:r>
                </w:p>
              </w:tc>
              <w:tc>
                <w:tcPr>
                  <w:tcW w:w="1181" w:type="pct"/>
                  <w:tcBorders>
                    <w:tl2br w:val="nil"/>
                    <w:tr2bl w:val="nil"/>
                  </w:tcBorders>
                  <w:vAlign w:val="top"/>
                </w:tcPr>
                <w:p>
                  <w:pPr>
                    <w:pStyle w:val="8"/>
                    <w:snapToGrid/>
                    <w:spacing w:before="0" w:after="0" w:line="240" w:lineRule="auto"/>
                    <w:ind w:right="0"/>
                    <w:contextualSpacing/>
                    <w:jc w:val="left"/>
                    <w:rPr>
                      <w:sz w:val="21"/>
                      <w:szCs w:val="21"/>
                    </w:rPr>
                  </w:pPr>
                  <w:r>
                    <w:rPr>
                      <w:sz w:val="21"/>
                      <w:szCs w:val="21"/>
                    </w:rPr>
                    <w:t>本项目不涉及</w:t>
                  </w:r>
                  <w:r>
                    <w:rPr>
                      <w:rFonts w:hint="eastAsia"/>
                      <w:sz w:val="21"/>
                      <w:szCs w:val="21"/>
                    </w:rPr>
                    <w:t>捕捞行为活动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3819" w:type="pct"/>
                  <w:tcBorders>
                    <w:tl2br w:val="nil"/>
                    <w:tr2bl w:val="nil"/>
                  </w:tcBorders>
                  <w:vAlign w:val="top"/>
                </w:tcPr>
                <w:p>
                  <w:pPr>
                    <w:pStyle w:val="17"/>
                    <w:spacing w:before="0" w:beforeAutospacing="0" w:after="0" w:afterAutospacing="0"/>
                    <w:contextualSpacing/>
                    <w:rPr>
                      <w:rStyle w:val="30"/>
                      <w:rFonts w:cs="宋体"/>
                      <w:sz w:val="21"/>
                      <w:szCs w:val="21"/>
                    </w:rPr>
                  </w:pPr>
                  <w:r>
                    <w:rPr>
                      <w:rStyle w:val="30"/>
                      <w:rFonts w:hint="eastAsia" w:cs="宋体"/>
                      <w:sz w:val="21"/>
                      <w:szCs w:val="21"/>
                    </w:rPr>
                    <w:t>禁止在长江湖南段和洞庭湖、湘江、资江、沅江、澧水干流岸线一公里范围内新建、扩建化工园区和化工项目。禁止在长江湖南段岸线三公里范围内和湘江、资江、沅江、澧水岸线一公里范围内新建、改建、扩建尾矿库、冶炼渣库和磷石膏库，以提升安全、生态环境保护水平为目的的改建除外。</w:t>
                  </w:r>
                </w:p>
              </w:tc>
              <w:tc>
                <w:tcPr>
                  <w:tcW w:w="1181" w:type="pct"/>
                  <w:tcBorders>
                    <w:tl2br w:val="nil"/>
                    <w:tr2bl w:val="nil"/>
                  </w:tcBorders>
                  <w:vAlign w:val="top"/>
                </w:tcPr>
                <w:p>
                  <w:pPr>
                    <w:pStyle w:val="8"/>
                    <w:snapToGrid/>
                    <w:spacing w:before="0" w:after="0" w:line="240" w:lineRule="auto"/>
                    <w:ind w:right="0"/>
                    <w:contextualSpacing/>
                    <w:jc w:val="left"/>
                    <w:rPr>
                      <w:sz w:val="21"/>
                      <w:szCs w:val="21"/>
                    </w:rPr>
                  </w:pPr>
                  <w:r>
                    <w:rPr>
                      <w:sz w:val="21"/>
                      <w:szCs w:val="21"/>
                    </w:rPr>
                    <w:t>本</w:t>
                  </w:r>
                  <w:r>
                    <w:rPr>
                      <w:rFonts w:hint="eastAsia"/>
                      <w:sz w:val="21"/>
                      <w:szCs w:val="21"/>
                    </w:rPr>
                    <w:t>项目建设内容不属于</w:t>
                  </w:r>
                  <w:r>
                    <w:rPr>
                      <w:sz w:val="21"/>
                      <w:szCs w:val="21"/>
                    </w:rPr>
                    <w:t>尾矿库、</w:t>
                  </w:r>
                  <w:r>
                    <w:rPr>
                      <w:rFonts w:hint="eastAsia"/>
                      <w:sz w:val="21"/>
                      <w:szCs w:val="21"/>
                    </w:rPr>
                    <w:t>冶炼</w:t>
                  </w:r>
                  <w:r>
                    <w:rPr>
                      <w:sz w:val="21"/>
                      <w:szCs w:val="21"/>
                    </w:rPr>
                    <w:t>渣库和磷石膏库，项目不属于化工项目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3819" w:type="pct"/>
                  <w:tcBorders>
                    <w:tl2br w:val="nil"/>
                    <w:tr2bl w:val="nil"/>
                  </w:tcBorders>
                  <w:vAlign w:val="top"/>
                </w:tcPr>
                <w:p>
                  <w:pPr>
                    <w:pStyle w:val="17"/>
                    <w:spacing w:before="0" w:beforeAutospacing="0" w:after="0" w:afterAutospacing="0"/>
                    <w:contextualSpacing/>
                    <w:rPr>
                      <w:rStyle w:val="30"/>
                      <w:rFonts w:cs="宋体"/>
                      <w:sz w:val="21"/>
                      <w:szCs w:val="21"/>
                    </w:rPr>
                  </w:pPr>
                  <w:r>
                    <w:rPr>
                      <w:rStyle w:val="30"/>
                      <w:rFonts w:hint="eastAsia" w:cs="宋体"/>
                      <w:sz w:val="21"/>
                      <w:szCs w:val="21"/>
                    </w:rPr>
                    <w:t>禁止新建、扩建不符合国家石化、现代煤化工等产业布局规划的项目。未通过认定的化工园区，不得新建、改扩建化工项目（安全、环保、节能和智能化改造项目除外)。</w:t>
                  </w:r>
                </w:p>
              </w:tc>
              <w:tc>
                <w:tcPr>
                  <w:tcW w:w="1181" w:type="pct"/>
                  <w:tcBorders>
                    <w:tl2br w:val="nil"/>
                    <w:tr2bl w:val="nil"/>
                  </w:tcBorders>
                  <w:vAlign w:val="top"/>
                </w:tcPr>
                <w:p>
                  <w:pPr>
                    <w:pStyle w:val="8"/>
                    <w:snapToGrid/>
                    <w:spacing w:before="0" w:after="0" w:line="240" w:lineRule="auto"/>
                    <w:ind w:right="0"/>
                    <w:contextualSpacing/>
                    <w:jc w:val="left"/>
                    <w:rPr>
                      <w:sz w:val="21"/>
                      <w:szCs w:val="21"/>
                    </w:rPr>
                  </w:pPr>
                  <w:r>
                    <w:rPr>
                      <w:rFonts w:hint="eastAsia"/>
                      <w:sz w:val="21"/>
                      <w:szCs w:val="21"/>
                    </w:rPr>
                    <w:t>本项目不属于</w:t>
                  </w:r>
                  <w:r>
                    <w:rPr>
                      <w:rFonts w:hint="eastAsia" w:ascii="宋体" w:hAnsi="宋体" w:cs="宋体"/>
                      <w:sz w:val="21"/>
                      <w:szCs w:val="21"/>
                    </w:rPr>
                    <w:t>石化现代煤化工等产业、</w:t>
                  </w:r>
                  <w:r>
                    <w:rPr>
                      <w:rFonts w:hint="eastAsia"/>
                      <w:sz w:val="21"/>
                      <w:szCs w:val="21"/>
                    </w:rPr>
                    <w:t>不属于化工项目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3819" w:type="pct"/>
                  <w:tcBorders>
                    <w:tl2br w:val="nil"/>
                    <w:tr2bl w:val="nil"/>
                  </w:tcBorders>
                  <w:vAlign w:val="top"/>
                </w:tcPr>
                <w:p>
                  <w:pPr>
                    <w:pStyle w:val="17"/>
                    <w:spacing w:before="0" w:beforeAutospacing="0" w:after="0" w:afterAutospacing="0"/>
                    <w:contextualSpacing/>
                    <w:rPr>
                      <w:rFonts w:cs="宋体"/>
                      <w:sz w:val="21"/>
                      <w:szCs w:val="21"/>
                    </w:rPr>
                  </w:pPr>
                  <w:r>
                    <w:rPr>
                      <w:rFonts w:hint="eastAsia"/>
                      <w:sz w:val="21"/>
                      <w:szCs w:val="21"/>
                    </w:rPr>
                    <w:t>禁止新建、扩建法律法规和相关政策明令禁止的落后产能项目；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1181" w:type="pct"/>
                  <w:tcBorders>
                    <w:tl2br w:val="nil"/>
                    <w:tr2bl w:val="nil"/>
                  </w:tcBorders>
                  <w:vAlign w:val="top"/>
                </w:tcPr>
                <w:p>
                  <w:pPr>
                    <w:pStyle w:val="8"/>
                    <w:snapToGrid/>
                    <w:spacing w:before="0" w:after="0" w:line="240" w:lineRule="auto"/>
                    <w:ind w:right="0"/>
                    <w:contextualSpacing/>
                    <w:jc w:val="left"/>
                    <w:rPr>
                      <w:sz w:val="21"/>
                      <w:szCs w:val="21"/>
                    </w:rPr>
                  </w:pPr>
                  <w:r>
                    <w:rPr>
                      <w:rFonts w:hint="eastAsia"/>
                      <w:sz w:val="21"/>
                      <w:szCs w:val="21"/>
                    </w:rPr>
                    <w:t>本项目不属于</w:t>
                  </w:r>
                  <w:r>
                    <w:rPr>
                      <w:sz w:val="21"/>
                      <w:szCs w:val="21"/>
                    </w:rPr>
                    <w:t>落后产能</w:t>
                  </w:r>
                  <w:r>
                    <w:rPr>
                      <w:rFonts w:hint="eastAsia"/>
                      <w:sz w:val="21"/>
                      <w:szCs w:val="21"/>
                    </w:rPr>
                    <w:t>、</w:t>
                  </w:r>
                  <w:r>
                    <w:rPr>
                      <w:sz w:val="21"/>
                      <w:szCs w:val="21"/>
                    </w:rPr>
                    <w:t>严重过剩产能行业项目</w:t>
                  </w:r>
                  <w:r>
                    <w:rPr>
                      <w:rFonts w:hint="eastAsia"/>
                      <w:sz w:val="21"/>
                      <w:szCs w:val="21"/>
                    </w:rPr>
                    <w:t>，不属于</w:t>
                  </w:r>
                  <w:r>
                    <w:rPr>
                      <w:sz w:val="21"/>
                      <w:szCs w:val="21"/>
                    </w:rPr>
                    <w:t>高耗能高排放项目</w:t>
                  </w:r>
                </w:p>
              </w:tc>
            </w:tr>
          </w:tbl>
          <w:p>
            <w:pPr>
              <w:autoSpaceDE w:val="0"/>
              <w:autoSpaceDN w:val="0"/>
              <w:spacing w:line="360" w:lineRule="auto"/>
              <w:ind w:firstLine="480" w:firstLineChars="200"/>
              <w:jc w:val="left"/>
              <w:rPr>
                <w:sz w:val="24"/>
              </w:rPr>
            </w:pPr>
            <w:r>
              <w:rPr>
                <w:rFonts w:hint="eastAsia"/>
                <w:sz w:val="24"/>
              </w:rPr>
              <w:t>根据上表分析内容可知，本项目不属于《湖南省长江经济带发展负面清单实施细则（试行，2022年版）》中禁止建设项目类型。</w:t>
            </w:r>
          </w:p>
          <w:p>
            <w:pPr>
              <w:autoSpaceDE w:val="0"/>
              <w:autoSpaceDN w:val="0"/>
              <w:spacing w:line="360" w:lineRule="auto"/>
              <w:jc w:val="left"/>
              <w:rPr>
                <w:rFonts w:hint="eastAsia"/>
                <w:b/>
                <w:bCs/>
                <w:color w:val="auto"/>
                <w:sz w:val="24"/>
                <w:szCs w:val="32"/>
                <w:highlight w:val="none"/>
              </w:rPr>
            </w:pPr>
            <w:r>
              <w:rPr>
                <w:rFonts w:hint="eastAsia"/>
                <w:b/>
                <w:bCs/>
                <w:color w:val="auto"/>
                <w:sz w:val="24"/>
                <w:szCs w:val="32"/>
                <w:highlight w:val="none"/>
                <w:lang w:val="en-US" w:eastAsia="zh-CN"/>
              </w:rPr>
              <w:t>五</w:t>
            </w:r>
            <w:r>
              <w:rPr>
                <w:rFonts w:hint="eastAsia"/>
                <w:b/>
                <w:bCs/>
                <w:color w:val="auto"/>
                <w:sz w:val="24"/>
                <w:szCs w:val="32"/>
                <w:highlight w:val="none"/>
              </w:rPr>
              <w:t>、与《挥发性有机物（VOCs）污染防治技术政策》的相符性分析</w:t>
            </w:r>
          </w:p>
          <w:p>
            <w:pPr>
              <w:autoSpaceDE w:val="0"/>
              <w:autoSpaceDN w:val="0"/>
              <w:spacing w:line="360" w:lineRule="auto"/>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本项目与《挥发性有机物（VOCs）污染防治技术政策》的相符性分析分析如下：</w:t>
            </w:r>
          </w:p>
          <w:p>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eastAsia" w:ascii="Times New Roman" w:hAnsi="Times New Roman" w:eastAsia="宋体" w:cs="Times New Roman"/>
                <w:b/>
                <w:bCs/>
                <w:color w:val="auto"/>
                <w:sz w:val="24"/>
              </w:rPr>
            </w:pPr>
            <w:r>
              <w:rPr>
                <w:rFonts w:hint="eastAsia" w:ascii="Times New Roman" w:hAnsi="Times New Roman" w:eastAsia="宋体" w:cs="Times New Roman"/>
                <w:b/>
                <w:bCs/>
                <w:color w:val="auto"/>
                <w:sz w:val="24"/>
              </w:rPr>
              <w:t>表1-</w:t>
            </w:r>
            <w:r>
              <w:rPr>
                <w:rFonts w:hint="eastAsia" w:ascii="Times New Roman" w:hAnsi="Times New Roman" w:eastAsia="宋体" w:cs="Times New Roman"/>
                <w:b/>
                <w:bCs/>
                <w:color w:val="auto"/>
                <w:sz w:val="24"/>
                <w:lang w:val="en-US" w:eastAsia="zh-CN"/>
              </w:rPr>
              <w:t>5</w:t>
            </w:r>
            <w:r>
              <w:rPr>
                <w:rFonts w:hint="eastAsia" w:ascii="Times New Roman" w:hAnsi="Times New Roman" w:eastAsia="宋体" w:cs="Times New Roman"/>
                <w:b/>
                <w:bCs/>
                <w:color w:val="auto"/>
                <w:sz w:val="24"/>
              </w:rPr>
              <w:t xml:space="preserve"> 与《挥发性有机物（VOCs）污染防治技术政策》符合性分析</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3871"/>
              <w:gridCol w:w="2100"/>
              <w:gridCol w:w="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77" w:type="pct"/>
                  <w:noWrap w:val="0"/>
                  <w:vAlign w:val="center"/>
                </w:tcPr>
                <w:p>
                  <w:pPr>
                    <w:pStyle w:val="75"/>
                    <w:bidi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2575" w:type="pct"/>
                  <w:noWrap w:val="0"/>
                  <w:vAlign w:val="center"/>
                </w:tcPr>
                <w:p>
                  <w:pPr>
                    <w:pStyle w:val="75"/>
                    <w:bidi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标准要求</w:t>
                  </w:r>
                </w:p>
              </w:tc>
              <w:tc>
                <w:tcPr>
                  <w:tcW w:w="1397" w:type="pct"/>
                  <w:noWrap w:val="0"/>
                  <w:vAlign w:val="center"/>
                </w:tcPr>
                <w:p>
                  <w:pPr>
                    <w:pStyle w:val="75"/>
                    <w:bidi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本项目情况</w:t>
                  </w:r>
                </w:p>
              </w:tc>
              <w:tc>
                <w:tcPr>
                  <w:tcW w:w="549" w:type="pct"/>
                  <w:noWrap w:val="0"/>
                  <w:vAlign w:val="center"/>
                </w:tcPr>
                <w:p>
                  <w:pPr>
                    <w:pStyle w:val="75"/>
                    <w:bidi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是否符合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noWrap w:val="0"/>
                  <w:vAlign w:val="center"/>
                </w:tcPr>
                <w:p>
                  <w:pPr>
                    <w:pStyle w:val="75"/>
                    <w:bidi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575" w:type="pct"/>
                  <w:noWrap w:val="0"/>
                  <w:vAlign w:val="center"/>
                </w:tcPr>
                <w:p>
                  <w:pPr>
                    <w:pStyle w:val="75"/>
                    <w:bidi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VOCs污染防治应遵循源头和过程控制与末端治理相结合的综合防治原则。在工业生产中采用清洁生产技术，严格控制含VOCs原料与产品在生产和储运销过程中的VOCs排放，鼓励对资源和能源的回收利用；鼓励在生产和生活中使用不含VOCs的替代产品或低VOCs含量的产品</w:t>
                  </w:r>
                </w:p>
              </w:tc>
              <w:tc>
                <w:tcPr>
                  <w:tcW w:w="1397" w:type="pct"/>
                  <w:vMerge w:val="restart"/>
                  <w:noWrap w:val="0"/>
                  <w:vAlign w:val="center"/>
                </w:tcPr>
                <w:p>
                  <w:pPr>
                    <w:pStyle w:val="75"/>
                    <w:keepNext w:val="0"/>
                    <w:keepLines w:val="0"/>
                    <w:pageBreakBefore w:val="0"/>
                    <w:widowControl/>
                    <w:kinsoku/>
                    <w:wordWrap/>
                    <w:overflowPunct/>
                    <w:topLinePunct w:val="0"/>
                    <w:autoSpaceDE/>
                    <w:autoSpaceDN/>
                    <w:bidi w:val="0"/>
                    <w:adjustRightInd w:val="0"/>
                    <w:snapToGrid w:val="0"/>
                    <w:spacing w:before="0" w:after="0" w:line="240" w:lineRule="auto"/>
                    <w:ind w:right="0"/>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①</w:t>
                  </w:r>
                  <w:r>
                    <w:rPr>
                      <w:rFonts w:hint="default" w:ascii="Times New Roman" w:hAnsi="Times New Roman" w:eastAsia="宋体" w:cs="Times New Roman"/>
                      <w:color w:val="auto"/>
                      <w:sz w:val="21"/>
                      <w:szCs w:val="21"/>
                      <w:highlight w:val="none"/>
                    </w:rPr>
                    <w:t>项目使用低挥发分原辅料</w:t>
                  </w:r>
                </w:p>
                <w:p>
                  <w:pPr>
                    <w:pStyle w:val="75"/>
                    <w:keepNext w:val="0"/>
                    <w:keepLines w:val="0"/>
                    <w:pageBreakBefore w:val="0"/>
                    <w:widowControl/>
                    <w:kinsoku/>
                    <w:wordWrap/>
                    <w:overflowPunct/>
                    <w:topLinePunct w:val="0"/>
                    <w:autoSpaceDE/>
                    <w:autoSpaceDN/>
                    <w:bidi w:val="0"/>
                    <w:adjustRightInd w:val="0"/>
                    <w:snapToGrid w:val="0"/>
                    <w:spacing w:before="0" w:after="0" w:line="240" w:lineRule="auto"/>
                    <w:ind w:right="0"/>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w:t>
                  </w:r>
                  <w:r>
                    <w:rPr>
                      <w:rFonts w:hint="eastAsia" w:ascii="Times New Roman" w:hAnsi="Times New Roman" w:eastAsia="宋体" w:cs="Times New Roman"/>
                      <w:color w:val="auto"/>
                      <w:sz w:val="21"/>
                      <w:szCs w:val="21"/>
                      <w:highlight w:val="none"/>
                      <w:lang w:val="en-US" w:eastAsia="zh-CN"/>
                    </w:rPr>
                    <w:t>挤条产生的有机废气</w:t>
                  </w:r>
                  <w:r>
                    <w:rPr>
                      <w:rFonts w:hint="default" w:ascii="Times New Roman" w:hAnsi="Times New Roman" w:eastAsia="宋体" w:cs="Times New Roman"/>
                      <w:color w:val="auto"/>
                      <w:sz w:val="21"/>
                      <w:szCs w:val="21"/>
                      <w:highlight w:val="none"/>
                    </w:rPr>
                    <w:t>经“</w:t>
                  </w:r>
                  <w:r>
                    <w:rPr>
                      <w:rFonts w:hint="eastAsia" w:ascii="Times New Roman" w:hAnsi="Times New Roman" w:eastAsia="宋体" w:cs="Times New Roman"/>
                      <w:color w:val="auto"/>
                      <w:sz w:val="21"/>
                      <w:szCs w:val="21"/>
                      <w:highlight w:val="none"/>
                      <w:lang w:val="en-US" w:eastAsia="zh-CN"/>
                    </w:rPr>
                    <w:t>集气</w:t>
                  </w:r>
                  <w:r>
                    <w:rPr>
                      <w:rFonts w:hint="default" w:ascii="Times New Roman" w:hAnsi="Times New Roman" w:eastAsia="宋体" w:cs="Times New Roman"/>
                      <w:color w:val="auto"/>
                      <w:sz w:val="21"/>
                      <w:szCs w:val="21"/>
                      <w:highlight w:val="none"/>
                    </w:rPr>
                    <w:t>十</w:t>
                  </w:r>
                  <w:r>
                    <w:rPr>
                      <w:rFonts w:hint="eastAsia" w:ascii="Times New Roman" w:hAnsi="Times New Roman" w:eastAsia="宋体" w:cs="Times New Roman"/>
                      <w:color w:val="auto"/>
                      <w:sz w:val="21"/>
                      <w:szCs w:val="21"/>
                      <w:highlight w:val="none"/>
                      <w:lang w:val="en-US" w:eastAsia="zh-CN"/>
                    </w:rPr>
                    <w:t>布袋除尘</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rPr>
                    <w:t>RCO催化燃烧</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处理后经</w:t>
                  </w: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5m排气筒排放</w:t>
                  </w:r>
                  <w:r>
                    <w:rPr>
                      <w:rFonts w:hint="default" w:ascii="Times New Roman" w:hAnsi="Times New Roman" w:eastAsia="宋体" w:cs="Times New Roman"/>
                      <w:color w:val="auto"/>
                      <w:sz w:val="21"/>
                      <w:szCs w:val="21"/>
                      <w:highlight w:val="none"/>
                    </w:rPr>
                    <w:t>。</w:t>
                  </w:r>
                </w:p>
              </w:tc>
              <w:tc>
                <w:tcPr>
                  <w:tcW w:w="549" w:type="pct"/>
                  <w:noWrap w:val="0"/>
                  <w:vAlign w:val="center"/>
                </w:tcPr>
                <w:p>
                  <w:pPr>
                    <w:pStyle w:val="75"/>
                    <w:bidi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noWrap w:val="0"/>
                  <w:vAlign w:val="center"/>
                </w:tcPr>
                <w:p>
                  <w:pPr>
                    <w:pStyle w:val="75"/>
                    <w:bidi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2575" w:type="pct"/>
                  <w:noWrap w:val="0"/>
                  <w:vAlign w:val="center"/>
                </w:tcPr>
                <w:p>
                  <w:pPr>
                    <w:pStyle w:val="75"/>
                    <w:bidi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含VOCs产品的使用过程中，应采取废气收集措施，提高废气收集效率，减少废气的无组织排放与逸散，并对收集后的废气进行回收或处理后达标排放</w:t>
                  </w:r>
                </w:p>
              </w:tc>
              <w:tc>
                <w:tcPr>
                  <w:tcW w:w="1397" w:type="pct"/>
                  <w:vMerge w:val="continue"/>
                  <w:noWrap w:val="0"/>
                  <w:vAlign w:val="center"/>
                </w:tcPr>
                <w:p>
                  <w:pPr>
                    <w:pStyle w:val="75"/>
                    <w:bidi w:val="0"/>
                    <w:rPr>
                      <w:rFonts w:hint="default" w:ascii="Times New Roman" w:hAnsi="Times New Roman" w:eastAsia="宋体" w:cs="Times New Roman"/>
                      <w:color w:val="auto"/>
                      <w:sz w:val="21"/>
                      <w:szCs w:val="21"/>
                      <w:highlight w:val="none"/>
                    </w:rPr>
                  </w:pPr>
                </w:p>
              </w:tc>
              <w:tc>
                <w:tcPr>
                  <w:tcW w:w="549" w:type="pct"/>
                  <w:noWrap w:val="0"/>
                  <w:vAlign w:val="center"/>
                </w:tcPr>
                <w:p>
                  <w:pPr>
                    <w:pStyle w:val="75"/>
                    <w:bidi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77" w:type="pct"/>
                  <w:noWrap w:val="0"/>
                  <w:vAlign w:val="center"/>
                </w:tcPr>
                <w:p>
                  <w:pPr>
                    <w:pStyle w:val="75"/>
                    <w:bidi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2575" w:type="pct"/>
                  <w:noWrap w:val="0"/>
                  <w:vAlign w:val="center"/>
                </w:tcPr>
                <w:p>
                  <w:pPr>
                    <w:pStyle w:val="75"/>
                    <w:bidi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对于不能再生的过滤材料、吸附剂及催化剂等净化材料，应按照国家固体废物管理的相关规定处理处置</w:t>
                  </w:r>
                </w:p>
              </w:tc>
              <w:tc>
                <w:tcPr>
                  <w:tcW w:w="1397" w:type="pct"/>
                  <w:noWrap w:val="0"/>
                  <w:vAlign w:val="center"/>
                </w:tcPr>
                <w:p>
                  <w:pPr>
                    <w:pStyle w:val="75"/>
                    <w:bidi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项目不适用过滤、吸附材料，采取催化燃烧处理有机废气，无相关固体废物产生</w:t>
                  </w:r>
                </w:p>
              </w:tc>
              <w:tc>
                <w:tcPr>
                  <w:tcW w:w="549" w:type="pct"/>
                  <w:noWrap w:val="0"/>
                  <w:vAlign w:val="center"/>
                </w:tcPr>
                <w:p>
                  <w:pPr>
                    <w:pStyle w:val="75"/>
                    <w:bidi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bl>
          <w:p>
            <w:pPr>
              <w:autoSpaceDE w:val="0"/>
              <w:autoSpaceDN w:val="0"/>
              <w:spacing w:line="360" w:lineRule="auto"/>
              <w:ind w:firstLine="480" w:firstLineChars="200"/>
              <w:jc w:val="left"/>
              <w:rPr>
                <w:rFonts w:hint="eastAsia" w:ascii="Times New Roman" w:hAnsi="Times New Roman" w:eastAsia="宋体" w:cs="Times New Roman"/>
                <w:sz w:val="24"/>
              </w:rPr>
            </w:pPr>
            <w:r>
              <w:rPr>
                <w:rFonts w:hint="eastAsia" w:ascii="Times New Roman" w:hAnsi="Times New Roman" w:eastAsia="宋体" w:cs="Times New Roman"/>
                <w:sz w:val="24"/>
              </w:rPr>
              <w:t>根据上述分析，建设单位采取的措施和落实本次评价提出的相关措施后，能够满足《挥发性有机物（VOCs）污染防治技术政策》中相关要求。</w:t>
            </w:r>
          </w:p>
          <w:p>
            <w:pPr>
              <w:autoSpaceDE w:val="0"/>
              <w:autoSpaceDN w:val="0"/>
              <w:spacing w:line="360" w:lineRule="auto"/>
              <w:ind w:firstLine="482" w:firstLineChars="200"/>
              <w:jc w:val="left"/>
              <w:rPr>
                <w:b/>
                <w:bCs/>
                <w:color w:val="000000"/>
                <w:sz w:val="24"/>
              </w:rPr>
            </w:pPr>
          </w:p>
          <w:p>
            <w:pPr>
              <w:autoSpaceDE w:val="0"/>
              <w:autoSpaceDN w:val="0"/>
              <w:spacing w:line="360" w:lineRule="auto"/>
              <w:ind w:firstLine="420" w:firstLineChars="200"/>
              <w:jc w:val="left"/>
              <w:rPr>
                <w:color w:val="000000"/>
                <w:kern w:val="0"/>
                <w:szCs w:val="21"/>
              </w:rPr>
            </w:pPr>
          </w:p>
        </w:tc>
      </w:tr>
    </w:tbl>
    <w:p>
      <w:pPr>
        <w:widowControl/>
        <w:jc w:val="left"/>
      </w:pPr>
      <w:r>
        <w:br w:type="page"/>
      </w:r>
    </w:p>
    <w:p>
      <w:pPr>
        <w:pStyle w:val="17"/>
        <w:jc w:val="center"/>
        <w:outlineLvl w:val="0"/>
        <w:rPr>
          <w:rFonts w:ascii="黑体" w:hAnsi="黑体" w:eastAsia="黑体"/>
          <w:snapToGrid w:val="0"/>
          <w:sz w:val="30"/>
          <w:szCs w:val="30"/>
        </w:rPr>
      </w:pPr>
      <w:bookmarkStart w:id="6" w:name="_Toc29110"/>
      <w:bookmarkStart w:id="7" w:name="_Toc140573027"/>
      <w:r>
        <w:rPr>
          <w:rFonts w:hint="eastAsia" w:ascii="黑体" w:hAnsi="黑体" w:eastAsia="黑体"/>
          <w:snapToGrid w:val="0"/>
          <w:sz w:val="30"/>
          <w:szCs w:val="30"/>
        </w:rPr>
        <w:t>二、建设项目工程分析</w:t>
      </w:r>
      <w:bookmarkEnd w:id="6"/>
      <w:bookmarkEnd w:id="7"/>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79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vAlign w:val="center"/>
          </w:tcPr>
          <w:p>
            <w:pPr>
              <w:pStyle w:val="17"/>
              <w:adjustRightInd w:val="0"/>
              <w:snapToGrid w:val="0"/>
              <w:spacing w:before="0" w:beforeAutospacing="0" w:after="0" w:afterAutospacing="0"/>
              <w:jc w:val="center"/>
              <w:rPr>
                <w:rFonts w:ascii="Times New Roman" w:hAnsi="Times New Roman"/>
                <w:sz w:val="21"/>
                <w:szCs w:val="21"/>
              </w:rPr>
            </w:pPr>
            <w:r>
              <w:rPr>
                <w:rFonts w:ascii="Times New Roman" w:hAnsi="Times New Roman"/>
                <w:b/>
                <w:bCs/>
                <w:szCs w:val="24"/>
              </w:rPr>
              <w:t>建设内容</w:t>
            </w:r>
          </w:p>
        </w:tc>
        <w:tc>
          <w:tcPr>
            <w:tcW w:w="7971" w:type="dxa"/>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default" w:ascii="Times New Roman" w:hAnsi="Times New Roman" w:eastAsia="宋体" w:cs="Times New Roman"/>
                <w:sz w:val="24"/>
                <w:lang w:val="en-US" w:eastAsia="zh-CN"/>
              </w:rPr>
            </w:pPr>
            <w:r>
              <w:rPr>
                <w:rFonts w:hint="eastAsia"/>
                <w:sz w:val="24"/>
              </w:rPr>
              <w:t>际华三五一七橡胶制品有限公司（现名“际华橡胶工业有限公司”）于2019年1月整体搬迁至岳阳城陵矶新港区际华高分子材料高科产业园。际华三五一七橡胶制品有限公司整体搬迁项目于2013年3月由南京科泓环保技术有限责任公司编制完成《际华三五一七橡胶制品有限公司整体搬迁项目环境影响报告书》，并于2013年4月26日取得了项目环评批复（岳城港环评〔2013〕12号）；项目于2016年3月开工，于2019年1月29日竣工，于2019年5月投入试生产，于2019年9月完成了项目自主竣工环境保护验收，并于202</w:t>
            </w:r>
            <w:r>
              <w:rPr>
                <w:rFonts w:hint="eastAsia" w:ascii="Times New Roman" w:hAnsi="Times New Roman" w:eastAsia="宋体" w:cs="Times New Roman"/>
                <w:sz w:val="24"/>
              </w:rPr>
              <w:t>0年5月申领了排污许可证。</w:t>
            </w:r>
            <w:r>
              <w:rPr>
                <w:rFonts w:hint="eastAsia" w:ascii="Times New Roman" w:hAnsi="Times New Roman" w:eastAsia="宋体" w:cs="Times New Roman"/>
                <w:sz w:val="24"/>
                <w:lang w:val="en-US" w:eastAsia="zh-CN"/>
              </w:rPr>
              <w:t>2021年9月委托湖南亿科检测有限公司编制了《</w:t>
            </w:r>
            <w:r>
              <w:rPr>
                <w:rFonts w:hint="eastAsia"/>
                <w:sz w:val="24"/>
              </w:rPr>
              <w:t>际华三五一七橡胶制品有限公司</w:t>
            </w:r>
            <w:r>
              <w:rPr>
                <w:rFonts w:hint="eastAsia" w:ascii="Times New Roman" w:hAnsi="Times New Roman" w:eastAsia="宋体" w:cs="Times New Roman"/>
                <w:sz w:val="24"/>
                <w:lang w:val="en-US" w:eastAsia="zh-CN"/>
              </w:rPr>
              <w:t>5号工房120万双/年复合大底项目环境影响报告表》</w:t>
            </w:r>
            <w:r>
              <w:rPr>
                <w:rFonts w:hint="eastAsia" w:ascii="Times New Roman" w:hAnsi="Times New Roman" w:eastAsia="宋体" w:cs="Times New Roman"/>
                <w:sz w:val="24"/>
              </w:rPr>
              <w:t>，并于20</w:t>
            </w:r>
            <w:r>
              <w:rPr>
                <w:rFonts w:hint="eastAsia" w:ascii="Times New Roman" w:hAnsi="Times New Roman" w:eastAsia="宋体" w:cs="Times New Roman"/>
                <w:sz w:val="24"/>
                <w:lang w:val="en-US" w:eastAsia="zh-CN"/>
              </w:rPr>
              <w:t>21</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11</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rPr>
              <w:t>6日取得了项目环评批复（岳港环评〔20</w:t>
            </w:r>
            <w:r>
              <w:rPr>
                <w:rFonts w:hint="eastAsia" w:ascii="Times New Roman" w:hAnsi="Times New Roman" w:eastAsia="宋体" w:cs="Times New Roman"/>
                <w:sz w:val="24"/>
                <w:lang w:val="en-US" w:eastAsia="zh-CN"/>
              </w:rPr>
              <w:t>21</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20</w:t>
            </w:r>
            <w:r>
              <w:rPr>
                <w:rFonts w:hint="eastAsia" w:ascii="Times New Roman" w:hAnsi="Times New Roman" w:eastAsia="宋体" w:cs="Times New Roman"/>
                <w:sz w:val="24"/>
              </w:rPr>
              <w:t>号）</w:t>
            </w:r>
            <w:r>
              <w:rPr>
                <w:rFonts w:hint="eastAsia" w:ascii="Times New Roman" w:hAnsi="Times New Roman" w:eastAsia="宋体" w:cs="Times New Roman"/>
                <w:sz w:val="24"/>
                <w:lang w:val="en-US" w:eastAsia="zh-CN"/>
              </w:rPr>
              <w:t>见附件3</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并于20</w:t>
            </w:r>
            <w:r>
              <w:rPr>
                <w:rFonts w:hint="eastAsia" w:ascii="Times New Roman" w:hAnsi="Times New Roman" w:eastAsia="宋体" w:cs="Times New Roman"/>
                <w:sz w:val="24"/>
                <w:lang w:val="en-US" w:eastAsia="zh-CN"/>
              </w:rPr>
              <w:t>22</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4</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29</w:t>
            </w:r>
            <w:r>
              <w:rPr>
                <w:rFonts w:hint="eastAsia" w:ascii="Times New Roman" w:hAnsi="Times New Roman" w:eastAsia="宋体" w:cs="Times New Roman"/>
                <w:sz w:val="24"/>
              </w:rPr>
              <w:t>日取得了项目</w:t>
            </w:r>
            <w:r>
              <w:rPr>
                <w:rFonts w:hint="eastAsia" w:ascii="Times New Roman" w:hAnsi="Times New Roman" w:eastAsia="宋体" w:cs="Times New Roman"/>
                <w:sz w:val="24"/>
                <w:lang w:val="en-US" w:eastAsia="zh-CN"/>
              </w:rPr>
              <w:t>验收备案证</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见附件4</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；2022年8月委托长沙博均环保科技有限公司完成了《际华橡胶工业有限公司5号工房600万双/年硫化鞋底项目环境影响报告表》，并于2022年11月21日取得了项目环评批复（岳港环评〔2022〕18号），见附件5，</w:t>
            </w:r>
            <w:r>
              <w:rPr>
                <w:rFonts w:hint="eastAsia" w:ascii="Times New Roman" w:hAnsi="Times New Roman" w:eastAsia="宋体" w:cs="Times New Roman"/>
                <w:color w:val="00B0F0"/>
                <w:sz w:val="24"/>
                <w:lang w:val="en-US" w:eastAsia="zh-CN"/>
              </w:rPr>
              <w:t>并于2022年4月29日</w:t>
            </w:r>
            <w:r>
              <w:rPr>
                <w:rFonts w:hint="eastAsia" w:ascii="Times New Roman" w:hAnsi="Times New Roman" w:eastAsia="宋体" w:cs="Times New Roman"/>
                <w:color w:val="00B0F0"/>
                <w:sz w:val="24"/>
              </w:rPr>
              <w:t>取得了项目</w:t>
            </w:r>
            <w:r>
              <w:rPr>
                <w:rFonts w:hint="eastAsia" w:ascii="Times New Roman" w:hAnsi="Times New Roman" w:eastAsia="宋体" w:cs="Times New Roman"/>
                <w:color w:val="00B0F0"/>
                <w:sz w:val="24"/>
                <w:lang w:val="en-US" w:eastAsia="zh-CN"/>
              </w:rPr>
              <w:t>验收备案证</w:t>
            </w:r>
            <w:r>
              <w:rPr>
                <w:rFonts w:hint="eastAsia" w:ascii="Times New Roman" w:hAnsi="Times New Roman" w:eastAsia="宋体" w:cs="Times New Roman"/>
                <w:color w:val="00B0F0"/>
                <w:sz w:val="24"/>
              </w:rPr>
              <w:t>（</w:t>
            </w:r>
            <w:r>
              <w:rPr>
                <w:rFonts w:hint="eastAsia" w:ascii="Times New Roman" w:hAnsi="Times New Roman" w:eastAsia="宋体" w:cs="Times New Roman"/>
                <w:color w:val="00B0F0"/>
                <w:sz w:val="24"/>
                <w:lang w:val="en-US" w:eastAsia="zh-CN"/>
              </w:rPr>
              <w:t>见附件6</w:t>
            </w:r>
            <w:r>
              <w:rPr>
                <w:rFonts w:hint="eastAsia" w:ascii="Times New Roman" w:hAnsi="Times New Roman" w:eastAsia="宋体" w:cs="Times New Roman"/>
                <w:color w:val="00B0F0"/>
                <w:sz w:val="24"/>
              </w:rPr>
              <w:t>）</w:t>
            </w:r>
            <w:r>
              <w:rPr>
                <w:rFonts w:hint="eastAsia" w:ascii="Times New Roman" w:hAnsi="Times New Roman" w:eastAsia="宋体" w:cs="Times New Roman"/>
                <w:color w:val="00B0F0"/>
                <w:sz w:val="24"/>
                <w:lang w:eastAsia="zh-CN"/>
              </w:rPr>
              <w:t>。</w:t>
            </w:r>
            <w:r>
              <w:rPr>
                <w:rFonts w:hint="eastAsia"/>
                <w:sz w:val="24"/>
              </w:rPr>
              <w:t>际华橡胶工业有限公司</w:t>
            </w:r>
            <w:r>
              <w:rPr>
                <w:rFonts w:hint="eastAsia" w:ascii="Times New Roman" w:hAnsi="Times New Roman" w:eastAsia="宋体" w:cs="Times New Roman"/>
                <w:color w:val="auto"/>
                <w:sz w:val="24"/>
                <w:lang w:val="en-US" w:eastAsia="zh-CN"/>
              </w:rPr>
              <w:t>于2023年1月14日取得突发环境事件应急预案备案表（编号：430603-2023-004-L），见附件8；于2023年5月</w:t>
            </w:r>
            <w:r>
              <w:rPr>
                <w:rFonts w:hint="eastAsia" w:ascii="Times New Roman" w:hAnsi="Times New Roman" w:eastAsia="宋体" w:cs="Times New Roman"/>
                <w:sz w:val="24"/>
                <w:lang w:val="en-US" w:eastAsia="zh-CN"/>
              </w:rPr>
              <w:t>12日重新办理了排污许可证（编号：914306001860814346001U），见附件7。</w:t>
            </w:r>
          </w:p>
          <w:p>
            <w:pPr>
              <w:spacing w:line="360" w:lineRule="auto"/>
              <w:ind w:firstLine="480" w:firstLineChars="200"/>
              <w:contextualSpacing/>
              <w:jc w:val="left"/>
              <w:rPr>
                <w:sz w:val="24"/>
              </w:rPr>
            </w:pPr>
            <w:r>
              <w:rPr>
                <w:rFonts w:hint="eastAsia" w:ascii="Times New Roman" w:hAnsi="Times New Roman" w:eastAsia="宋体" w:cs="Times New Roman"/>
                <w:sz w:val="24"/>
                <w:lang w:val="en-US" w:eastAsia="zh-CN"/>
              </w:rPr>
              <w:t>根据目前塑料制品市场行情发展，建设方规划了《2.4万t/a塑料弹性体颗粒、4.2万t/a隔热条颗粒建设项目》及《9#工房隔热条项目（年产聚酰胺隔热条8800t）</w:t>
            </w:r>
            <w:r>
              <w:rPr>
                <w:rFonts w:hint="eastAsia" w:ascii="Times New Roman" w:hAnsi="Times New Roman" w:eastAsia="宋体" w:cs="Times New Roman"/>
                <w:sz w:val="24"/>
                <w:lang w:val="en-US" w:eastAsia="zh-CN"/>
              </w:rPr>
              <w:t>》，本项目为9#工房隔热条项目（年产聚酰胺隔热条8800t），主要为利用《2.4万t/a塑料弹性体颗粒、4.2万t/a隔热条颗粒建设项目》的产品生产隔热条，目前《2.4万t/a塑料弹性体颗粒、4.2万t/a隔热条颗粒建设项目》正在环评编制阶段，根据建设方规划，该项目先于本项目投产</w:t>
            </w:r>
            <w:r>
              <w:rPr>
                <w:rFonts w:hint="eastAsia"/>
                <w:sz w:val="24"/>
              </w:rPr>
              <w:t>。</w:t>
            </w:r>
            <w:r>
              <w:rPr>
                <w:rFonts w:hint="eastAsia"/>
                <w:sz w:val="24"/>
                <w:lang w:val="en-US" w:eastAsia="zh-CN"/>
              </w:rPr>
              <w:t>本</w:t>
            </w:r>
            <w:r>
              <w:rPr>
                <w:sz w:val="24"/>
              </w:rPr>
              <w:t>项目建成后可以年产</w:t>
            </w:r>
            <w:r>
              <w:rPr>
                <w:rFonts w:hint="eastAsia"/>
                <w:sz w:val="24"/>
                <w:lang w:val="en-US" w:eastAsia="zh-CN"/>
              </w:rPr>
              <w:t>聚酰胺隔热条8800t</w:t>
            </w:r>
            <w:r>
              <w:rPr>
                <w:rFonts w:hint="eastAsia"/>
                <w:color w:val="000000"/>
                <w:sz w:val="24"/>
              </w:rPr>
              <w:t>。</w:t>
            </w:r>
          </w:p>
          <w:p>
            <w:pPr>
              <w:spacing w:line="360" w:lineRule="auto"/>
              <w:ind w:firstLine="480" w:firstLineChars="200"/>
              <w:contextualSpacing/>
              <w:jc w:val="left"/>
              <w:rPr>
                <w:sz w:val="24"/>
              </w:rPr>
            </w:pPr>
            <w:r>
              <w:rPr>
                <w:sz w:val="24"/>
              </w:rPr>
              <w:t>根据《中华人民共和国环境影响评价法》、《建设项目环境保护管理条例》（国务院682号令）、《建设项目环境影响评价分类管理名录》（2021年版）等有关规定，本项目归入名录项目类别中“二十六、橡胶和塑料制品业29</w:t>
            </w:r>
            <w:r>
              <w:rPr>
                <w:rFonts w:hint="eastAsia"/>
                <w:sz w:val="24"/>
              </w:rPr>
              <w:t>中</w:t>
            </w:r>
            <w:r>
              <w:rPr>
                <w:sz w:val="24"/>
              </w:rPr>
              <w:t>塑料制品制造</w:t>
            </w:r>
            <w:r>
              <w:rPr>
                <w:color w:val="000000"/>
                <w:kern w:val="0"/>
                <w:sz w:val="24"/>
                <w:lang w:bidi="ar"/>
              </w:rPr>
              <w:t>292</w:t>
            </w:r>
            <w:r>
              <w:rPr>
                <w:rStyle w:val="26"/>
                <w:rFonts w:hint="eastAsia"/>
              </w:rPr>
              <w:t>”</w:t>
            </w:r>
            <w:r>
              <w:rPr>
                <w:rFonts w:hint="eastAsia"/>
                <w:sz w:val="24"/>
              </w:rPr>
              <w:t>中的</w:t>
            </w:r>
            <w:r>
              <w:rPr>
                <w:rStyle w:val="26"/>
                <w:rFonts w:hint="eastAsia"/>
              </w:rPr>
              <w:t>“</w:t>
            </w:r>
            <w:r>
              <w:rPr>
                <w:sz w:val="24"/>
              </w:rPr>
              <w:t>其他</w:t>
            </w:r>
            <w:r>
              <w:rPr>
                <w:rFonts w:hint="eastAsia"/>
                <w:sz w:val="24"/>
              </w:rPr>
              <w:t>”</w:t>
            </w:r>
            <w:r>
              <w:rPr>
                <w:sz w:val="24"/>
              </w:rPr>
              <w:t>，</w:t>
            </w:r>
            <w:r>
              <w:rPr>
                <w:rFonts w:hint="eastAsia"/>
                <w:sz w:val="24"/>
              </w:rPr>
              <w:t>环境影响</w:t>
            </w:r>
            <w:r>
              <w:rPr>
                <w:sz w:val="24"/>
              </w:rPr>
              <w:t>评价类别为报告表，</w:t>
            </w:r>
            <w:r>
              <w:rPr>
                <w:rFonts w:hint="eastAsia"/>
                <w:sz w:val="24"/>
              </w:rPr>
              <w:t>因此，</w:t>
            </w:r>
            <w:r>
              <w:rPr>
                <w:sz w:val="24"/>
              </w:rPr>
              <w:t>本项目需编制环境影响报告表。</w:t>
            </w:r>
          </w:p>
          <w:p>
            <w:pPr>
              <w:spacing w:line="360" w:lineRule="auto"/>
              <w:contextualSpacing/>
              <w:jc w:val="left"/>
              <w:rPr>
                <w:b/>
                <w:bCs/>
                <w:sz w:val="24"/>
              </w:rPr>
            </w:pPr>
            <w:r>
              <w:rPr>
                <w:rFonts w:hint="eastAsia"/>
                <w:b/>
                <w:bCs/>
                <w:sz w:val="24"/>
              </w:rPr>
              <w:t>一、</w:t>
            </w:r>
            <w:r>
              <w:rPr>
                <w:b/>
                <w:bCs/>
                <w:sz w:val="24"/>
              </w:rPr>
              <w:t>项目建设工程组成</w:t>
            </w:r>
          </w:p>
          <w:p>
            <w:pPr>
              <w:pStyle w:val="3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cs="Times New Roman"/>
                <w:b/>
                <w:bCs/>
              </w:rPr>
            </w:pPr>
            <w:r>
              <w:rPr>
                <w:rFonts w:ascii="Times New Roman" w:cs="Times New Roman"/>
                <w:b/>
                <w:bCs/>
              </w:rPr>
              <w:t>表2-1 项目建设工程组成</w:t>
            </w:r>
          </w:p>
          <w:tbl>
            <w:tblPr>
              <w:tblStyle w:val="20"/>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64"/>
              <w:gridCol w:w="5041"/>
              <w:gridCol w:w="10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tcBorders>
                    <w:tl2br w:val="nil"/>
                    <w:tr2bl w:val="nil"/>
                  </w:tcBorders>
                  <w:vAlign w:val="center"/>
                </w:tcPr>
                <w:p>
                  <w:pPr>
                    <w:pStyle w:val="32"/>
                    <w:contextualSpacing/>
                    <w:jc w:val="center"/>
                    <w:rPr>
                      <w:rFonts w:ascii="Times New Roman" w:cs="Times New Roman"/>
                      <w:b/>
                      <w:bCs/>
                      <w:sz w:val="21"/>
                      <w:szCs w:val="21"/>
                      <w:lang w:bidi="ar"/>
                    </w:rPr>
                  </w:pPr>
                  <w:r>
                    <w:rPr>
                      <w:rFonts w:ascii="Times New Roman" w:cs="Times New Roman"/>
                      <w:b/>
                      <w:bCs/>
                      <w:sz w:val="21"/>
                      <w:szCs w:val="21"/>
                      <w:lang w:bidi="ar"/>
                    </w:rPr>
                    <w:t>类别</w:t>
                  </w:r>
                </w:p>
              </w:tc>
              <w:tc>
                <w:tcPr>
                  <w:tcW w:w="754" w:type="pct"/>
                  <w:tcBorders>
                    <w:tl2br w:val="nil"/>
                    <w:tr2bl w:val="nil"/>
                  </w:tcBorders>
                  <w:vAlign w:val="center"/>
                </w:tcPr>
                <w:p>
                  <w:pPr>
                    <w:pStyle w:val="32"/>
                    <w:contextualSpacing/>
                    <w:jc w:val="center"/>
                    <w:rPr>
                      <w:rFonts w:ascii="Times New Roman" w:cs="Times New Roman"/>
                      <w:b/>
                      <w:bCs/>
                      <w:sz w:val="21"/>
                      <w:szCs w:val="21"/>
                      <w:lang w:bidi="ar"/>
                    </w:rPr>
                  </w:pPr>
                  <w:r>
                    <w:rPr>
                      <w:rFonts w:ascii="Times New Roman" w:cs="Times New Roman"/>
                      <w:b/>
                      <w:bCs/>
                      <w:sz w:val="21"/>
                      <w:szCs w:val="21"/>
                      <w:lang w:bidi="ar"/>
                    </w:rPr>
                    <w:t>工程名称</w:t>
                  </w:r>
                </w:p>
              </w:tc>
              <w:tc>
                <w:tcPr>
                  <w:tcW w:w="3262" w:type="pct"/>
                  <w:tcBorders>
                    <w:tl2br w:val="nil"/>
                    <w:tr2bl w:val="nil"/>
                  </w:tcBorders>
                  <w:vAlign w:val="center"/>
                </w:tcPr>
                <w:p>
                  <w:pPr>
                    <w:pStyle w:val="32"/>
                    <w:contextualSpacing/>
                    <w:jc w:val="center"/>
                    <w:rPr>
                      <w:rFonts w:ascii="Times New Roman" w:cs="Times New Roman"/>
                      <w:b/>
                      <w:bCs/>
                      <w:sz w:val="21"/>
                      <w:szCs w:val="21"/>
                      <w:lang w:bidi="ar"/>
                    </w:rPr>
                  </w:pPr>
                  <w:r>
                    <w:rPr>
                      <w:rFonts w:ascii="Times New Roman" w:cs="Times New Roman"/>
                      <w:b/>
                      <w:bCs/>
                      <w:sz w:val="21"/>
                      <w:szCs w:val="21"/>
                      <w:lang w:bidi="ar"/>
                    </w:rPr>
                    <w:t>建设规模及内容</w:t>
                  </w:r>
                </w:p>
              </w:tc>
              <w:tc>
                <w:tcPr>
                  <w:tcW w:w="705" w:type="pct"/>
                  <w:tcBorders>
                    <w:tl2br w:val="nil"/>
                    <w:tr2bl w:val="nil"/>
                  </w:tcBorders>
                  <w:vAlign w:val="center"/>
                </w:tcPr>
                <w:p>
                  <w:pPr>
                    <w:pStyle w:val="32"/>
                    <w:contextualSpacing/>
                    <w:jc w:val="center"/>
                    <w:rPr>
                      <w:rFonts w:hint="eastAsia" w:ascii="Times New Roman" w:eastAsia="宋体" w:cs="Times New Roman"/>
                      <w:b/>
                      <w:bCs/>
                      <w:sz w:val="21"/>
                      <w:szCs w:val="21"/>
                      <w:lang w:val="en-US" w:eastAsia="zh-CN" w:bidi="ar"/>
                    </w:rPr>
                  </w:pPr>
                  <w:r>
                    <w:rPr>
                      <w:rFonts w:hint="eastAsia" w:ascii="Times New Roman" w:cs="Times New Roman"/>
                      <w:b/>
                      <w:bCs/>
                      <w:sz w:val="21"/>
                      <w:szCs w:val="21"/>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tcBorders>
                    <w:tl2br w:val="nil"/>
                    <w:tr2bl w:val="nil"/>
                  </w:tcBorders>
                  <w:vAlign w:val="center"/>
                </w:tcPr>
                <w:p>
                  <w:pPr>
                    <w:pStyle w:val="32"/>
                    <w:contextualSpacing/>
                    <w:jc w:val="center"/>
                    <w:rPr>
                      <w:rFonts w:ascii="Times New Roman" w:cs="Times New Roman"/>
                      <w:sz w:val="21"/>
                      <w:szCs w:val="21"/>
                      <w:lang w:bidi="ar"/>
                    </w:rPr>
                  </w:pPr>
                  <w:r>
                    <w:rPr>
                      <w:rFonts w:ascii="Times New Roman" w:cs="Times New Roman"/>
                      <w:sz w:val="21"/>
                      <w:szCs w:val="21"/>
                      <w:lang w:bidi="ar"/>
                    </w:rPr>
                    <w:t>主体工程</w:t>
                  </w:r>
                </w:p>
              </w:tc>
              <w:tc>
                <w:tcPr>
                  <w:tcW w:w="754" w:type="pct"/>
                  <w:tcBorders>
                    <w:tl2br w:val="nil"/>
                    <w:tr2bl w:val="nil"/>
                  </w:tcBorders>
                  <w:vAlign w:val="center"/>
                </w:tcPr>
                <w:p>
                  <w:pPr>
                    <w:pStyle w:val="32"/>
                    <w:contextualSpacing/>
                    <w:jc w:val="center"/>
                    <w:rPr>
                      <w:rFonts w:ascii="Times New Roman" w:cs="Times New Roman"/>
                      <w:sz w:val="21"/>
                      <w:szCs w:val="21"/>
                      <w:lang w:bidi="ar"/>
                    </w:rPr>
                  </w:pPr>
                  <w:r>
                    <w:rPr>
                      <w:rFonts w:hint="eastAsia" w:ascii="Times New Roman" w:hAnsi="Times New Roman" w:eastAsia="宋体" w:cs="Times New Roman"/>
                      <w:sz w:val="21"/>
                      <w:szCs w:val="21"/>
                      <w:lang w:val="en-US" w:eastAsia="zh-CN" w:bidi="ar"/>
                    </w:rPr>
                    <w:t>聚酰胺隔热条</w:t>
                  </w:r>
                  <w:r>
                    <w:rPr>
                      <w:rFonts w:hint="eastAsia" w:ascii="Times New Roman" w:hAnsi="Times New Roman" w:eastAsia="宋体" w:cs="Times New Roman"/>
                      <w:sz w:val="21"/>
                      <w:szCs w:val="21"/>
                      <w:lang w:bidi="ar"/>
                    </w:rPr>
                    <w:t>生产区</w:t>
                  </w:r>
                </w:p>
              </w:tc>
              <w:tc>
                <w:tcPr>
                  <w:tcW w:w="3262" w:type="pct"/>
                  <w:tcBorders>
                    <w:tl2br w:val="nil"/>
                    <w:tr2bl w:val="nil"/>
                  </w:tcBorders>
                  <w:vAlign w:val="center"/>
                </w:tcPr>
                <w:p>
                  <w:pPr>
                    <w:pStyle w:val="32"/>
                    <w:contextualSpacing/>
                    <w:jc w:val="center"/>
                    <w:rPr>
                      <w:rFonts w:hint="default" w:ascii="Times New Roman" w:cs="Times New Roman"/>
                      <w:sz w:val="21"/>
                      <w:szCs w:val="21"/>
                      <w:lang w:val="en-US" w:bidi="ar"/>
                    </w:rPr>
                  </w:pPr>
                  <w:r>
                    <w:rPr>
                      <w:rFonts w:ascii="Times New Roman" w:cs="Times New Roman"/>
                      <w:sz w:val="21"/>
                      <w:szCs w:val="21"/>
                      <w:lang w:bidi="ar"/>
                    </w:rPr>
                    <w:t>占地</w:t>
                  </w:r>
                  <w:r>
                    <w:rPr>
                      <w:rFonts w:hint="eastAsia" w:ascii="Times New Roman" w:cs="Times New Roman"/>
                      <w:sz w:val="21"/>
                      <w:szCs w:val="21"/>
                      <w:lang w:bidi="ar"/>
                    </w:rPr>
                    <w:t>区域</w:t>
                  </w:r>
                  <w:r>
                    <w:rPr>
                      <w:rFonts w:ascii="Times New Roman" w:cs="Times New Roman"/>
                      <w:sz w:val="21"/>
                      <w:szCs w:val="21"/>
                      <w:lang w:bidi="ar"/>
                    </w:rPr>
                    <w:t>面积约</w:t>
                  </w:r>
                  <w:r>
                    <w:rPr>
                      <w:rFonts w:hint="eastAsia" w:ascii="Times New Roman" w:cs="Times New Roman"/>
                      <w:sz w:val="21"/>
                      <w:szCs w:val="21"/>
                      <w:lang w:val="en-US" w:eastAsia="zh-CN" w:bidi="ar"/>
                    </w:rPr>
                    <w:t>48</w:t>
                  </w:r>
                  <w:r>
                    <w:rPr>
                      <w:rFonts w:ascii="Times New Roman" w:cs="Times New Roman"/>
                      <w:sz w:val="21"/>
                      <w:szCs w:val="21"/>
                      <w:lang w:bidi="ar"/>
                    </w:rPr>
                    <w:t>00m</w:t>
                  </w:r>
                  <w:r>
                    <w:rPr>
                      <w:rFonts w:ascii="Times New Roman" w:cs="Times New Roman"/>
                      <w:sz w:val="21"/>
                      <w:szCs w:val="21"/>
                      <w:vertAlign w:val="superscript"/>
                      <w:lang w:bidi="ar"/>
                    </w:rPr>
                    <w:t>2</w:t>
                  </w:r>
                  <w:r>
                    <w:rPr>
                      <w:rFonts w:ascii="Times New Roman" w:cs="Times New Roman"/>
                      <w:sz w:val="21"/>
                      <w:szCs w:val="21"/>
                      <w:lang w:bidi="ar"/>
                    </w:rPr>
                    <w:t>，位于</w:t>
                  </w:r>
                  <w:r>
                    <w:rPr>
                      <w:rFonts w:hint="eastAsia" w:ascii="Times New Roman" w:hAnsi="Times New Roman" w:eastAsia="宋体" w:cs="Times New Roman"/>
                      <w:sz w:val="21"/>
                      <w:szCs w:val="21"/>
                      <w:lang w:val="en-US" w:eastAsia="zh-CN" w:bidi="ar"/>
                    </w:rPr>
                    <w:t>公司现有生产区9#工房南侧，布设聚酰胺隔热条生产设施、原料存放区、产品存放区等</w:t>
                  </w:r>
                </w:p>
              </w:tc>
              <w:tc>
                <w:tcPr>
                  <w:tcW w:w="705" w:type="pct"/>
                  <w:tcBorders>
                    <w:tl2br w:val="nil"/>
                    <w:tr2bl w:val="nil"/>
                  </w:tcBorders>
                  <w:vAlign w:val="center"/>
                </w:tcPr>
                <w:p>
                  <w:pPr>
                    <w:pStyle w:val="32"/>
                    <w:contextualSpacing/>
                    <w:jc w:val="center"/>
                    <w:rPr>
                      <w:rFonts w:hint="default" w:ascii="Times New Roman" w:eastAsia="宋体" w:cs="Times New Roman"/>
                      <w:sz w:val="21"/>
                      <w:szCs w:val="21"/>
                      <w:lang w:val="en-US" w:eastAsia="zh-CN" w:bidi="ar"/>
                    </w:rPr>
                  </w:pPr>
                  <w:r>
                    <w:rPr>
                      <w:rFonts w:hint="eastAsia" w:ascii="Times New Roman" w:cs="Times New Roman"/>
                      <w:sz w:val="21"/>
                      <w:szCs w:val="21"/>
                      <w:lang w:val="en-US" w:eastAsia="zh-CN" w:bidi="ar"/>
                    </w:rPr>
                    <w:t>9#工房现有，仅需新增设备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Merge w:val="restart"/>
                  <w:tcBorders>
                    <w:tl2br w:val="nil"/>
                    <w:tr2bl w:val="nil"/>
                  </w:tcBorders>
                  <w:vAlign w:val="center"/>
                </w:tcPr>
                <w:p>
                  <w:pPr>
                    <w:pStyle w:val="32"/>
                    <w:contextualSpacing/>
                    <w:jc w:val="center"/>
                    <w:rPr>
                      <w:rFonts w:ascii="Times New Roman" w:cs="Times New Roman"/>
                      <w:sz w:val="21"/>
                      <w:szCs w:val="21"/>
                      <w:lang w:bidi="ar"/>
                    </w:rPr>
                  </w:pPr>
                  <w:r>
                    <w:rPr>
                      <w:rFonts w:ascii="Times New Roman" w:cs="Times New Roman"/>
                      <w:sz w:val="21"/>
                      <w:szCs w:val="21"/>
                      <w:lang w:bidi="ar"/>
                    </w:rPr>
                    <w:t>辅助工程</w:t>
                  </w:r>
                </w:p>
              </w:tc>
              <w:tc>
                <w:tcPr>
                  <w:tcW w:w="754" w:type="pct"/>
                  <w:tcBorders>
                    <w:tl2br w:val="nil"/>
                    <w:tr2bl w:val="nil"/>
                  </w:tcBorders>
                  <w:vAlign w:val="center"/>
                </w:tcPr>
                <w:p>
                  <w:pPr>
                    <w:pStyle w:val="32"/>
                    <w:contextualSpacing/>
                    <w:jc w:val="center"/>
                    <w:rPr>
                      <w:rFonts w:ascii="Times New Roman" w:cs="Times New Roman"/>
                      <w:sz w:val="21"/>
                      <w:szCs w:val="21"/>
                      <w:lang w:bidi="ar"/>
                    </w:rPr>
                  </w:pPr>
                  <w:r>
                    <w:rPr>
                      <w:rFonts w:ascii="Times New Roman" w:cs="Times New Roman"/>
                      <w:sz w:val="21"/>
                      <w:szCs w:val="21"/>
                      <w:lang w:bidi="ar"/>
                    </w:rPr>
                    <w:t>办公区</w:t>
                  </w:r>
                </w:p>
              </w:tc>
              <w:tc>
                <w:tcPr>
                  <w:tcW w:w="3262" w:type="pct"/>
                  <w:tcBorders>
                    <w:tl2br w:val="nil"/>
                    <w:tr2bl w:val="nil"/>
                  </w:tcBorders>
                  <w:vAlign w:val="center"/>
                </w:tcPr>
                <w:p>
                  <w:pPr>
                    <w:pStyle w:val="32"/>
                    <w:contextualSpacing/>
                    <w:jc w:val="center"/>
                    <w:rPr>
                      <w:rFonts w:ascii="Times New Roman" w:cs="Times New Roman"/>
                      <w:sz w:val="21"/>
                      <w:szCs w:val="21"/>
                      <w:lang w:bidi="ar"/>
                    </w:rPr>
                  </w:pPr>
                  <w:r>
                    <w:rPr>
                      <w:rFonts w:hint="eastAsia" w:ascii="Times New Roman" w:cs="Times New Roman"/>
                      <w:sz w:val="21"/>
                      <w:szCs w:val="21"/>
                      <w:lang w:bidi="ar"/>
                    </w:rPr>
                    <w:t>依托公司现有办公楼</w:t>
                  </w:r>
                </w:p>
              </w:tc>
              <w:tc>
                <w:tcPr>
                  <w:tcW w:w="705" w:type="pct"/>
                  <w:tcBorders>
                    <w:tl2br w:val="nil"/>
                    <w:tr2bl w:val="nil"/>
                  </w:tcBorders>
                  <w:vAlign w:val="center"/>
                </w:tcPr>
                <w:p>
                  <w:pPr>
                    <w:pStyle w:val="32"/>
                    <w:contextualSpacing/>
                    <w:jc w:val="center"/>
                    <w:rPr>
                      <w:rFonts w:hint="eastAsia" w:ascii="Times New Roman" w:eastAsia="宋体" w:cs="Times New Roman"/>
                      <w:sz w:val="21"/>
                      <w:szCs w:val="21"/>
                      <w:lang w:val="en-US" w:eastAsia="zh-CN" w:bidi="ar"/>
                    </w:rPr>
                  </w:pPr>
                  <w:r>
                    <w:rPr>
                      <w:rFonts w:hint="eastAsia" w:ascii="Times New Roman" w:cs="Times New Roman"/>
                      <w:sz w:val="21"/>
                      <w:szCs w:val="21"/>
                      <w:lang w:val="en-US" w:eastAsia="zh-CN" w:bidi="ar"/>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Merge w:val="continue"/>
                  <w:tcBorders>
                    <w:tl2br w:val="nil"/>
                    <w:tr2bl w:val="nil"/>
                  </w:tcBorders>
                  <w:vAlign w:val="center"/>
                </w:tcPr>
                <w:p>
                  <w:pPr>
                    <w:pStyle w:val="32"/>
                    <w:contextualSpacing/>
                    <w:jc w:val="center"/>
                    <w:rPr>
                      <w:rFonts w:ascii="Times New Roman" w:cs="Times New Roman"/>
                      <w:sz w:val="21"/>
                      <w:szCs w:val="21"/>
                      <w:lang w:bidi="ar"/>
                    </w:rPr>
                  </w:pPr>
                </w:p>
              </w:tc>
              <w:tc>
                <w:tcPr>
                  <w:tcW w:w="754" w:type="pct"/>
                  <w:tcBorders>
                    <w:tl2br w:val="nil"/>
                    <w:tr2bl w:val="nil"/>
                  </w:tcBorders>
                  <w:vAlign w:val="center"/>
                </w:tcPr>
                <w:p>
                  <w:pPr>
                    <w:pStyle w:val="32"/>
                    <w:contextualSpacing/>
                    <w:jc w:val="center"/>
                    <w:rPr>
                      <w:rFonts w:ascii="Times New Roman" w:cs="Times New Roman"/>
                      <w:sz w:val="21"/>
                      <w:szCs w:val="21"/>
                      <w:lang w:bidi="ar"/>
                    </w:rPr>
                  </w:pPr>
                  <w:r>
                    <w:rPr>
                      <w:rFonts w:hint="eastAsia" w:ascii="Times New Roman" w:cs="Times New Roman"/>
                      <w:sz w:val="21"/>
                      <w:szCs w:val="21"/>
                      <w:lang w:bidi="ar"/>
                    </w:rPr>
                    <w:t>倒班宿舍区</w:t>
                  </w:r>
                </w:p>
              </w:tc>
              <w:tc>
                <w:tcPr>
                  <w:tcW w:w="3262" w:type="pct"/>
                  <w:tcBorders>
                    <w:tl2br w:val="nil"/>
                    <w:tr2bl w:val="nil"/>
                  </w:tcBorders>
                  <w:vAlign w:val="center"/>
                </w:tcPr>
                <w:p>
                  <w:pPr>
                    <w:pStyle w:val="32"/>
                    <w:contextualSpacing/>
                    <w:jc w:val="center"/>
                    <w:rPr>
                      <w:rFonts w:ascii="Times New Roman" w:cs="Times New Roman"/>
                      <w:sz w:val="21"/>
                      <w:szCs w:val="21"/>
                      <w:lang w:bidi="ar"/>
                    </w:rPr>
                  </w:pPr>
                  <w:r>
                    <w:rPr>
                      <w:rFonts w:hint="eastAsia" w:ascii="Times New Roman" w:cs="Times New Roman"/>
                      <w:sz w:val="21"/>
                      <w:szCs w:val="21"/>
                      <w:lang w:bidi="ar"/>
                    </w:rPr>
                    <w:t>依托公司现有员工倒班宿舍</w:t>
                  </w:r>
                </w:p>
              </w:tc>
              <w:tc>
                <w:tcPr>
                  <w:tcW w:w="705" w:type="pct"/>
                  <w:tcBorders>
                    <w:tl2br w:val="nil"/>
                    <w:tr2bl w:val="nil"/>
                  </w:tcBorders>
                  <w:vAlign w:val="center"/>
                </w:tcPr>
                <w:p>
                  <w:pPr>
                    <w:pStyle w:val="32"/>
                    <w:contextualSpacing/>
                    <w:jc w:val="center"/>
                    <w:rPr>
                      <w:rFonts w:hint="eastAsia" w:ascii="Times New Roman" w:hAnsi="Times New Roman" w:eastAsia="宋体" w:cs="Times New Roman"/>
                      <w:color w:val="000000"/>
                      <w:kern w:val="0"/>
                      <w:sz w:val="21"/>
                      <w:szCs w:val="21"/>
                      <w:lang w:val="en-US" w:eastAsia="zh-CN" w:bidi="ar"/>
                    </w:rPr>
                  </w:pPr>
                  <w:r>
                    <w:rPr>
                      <w:rFonts w:hint="eastAsia" w:ascii="Times New Roman" w:cs="Times New Roman"/>
                      <w:sz w:val="21"/>
                      <w:szCs w:val="21"/>
                      <w:lang w:val="en-US" w:eastAsia="zh-CN" w:bidi="ar"/>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Merge w:val="restart"/>
                  <w:tcBorders>
                    <w:tl2br w:val="nil"/>
                    <w:tr2bl w:val="nil"/>
                  </w:tcBorders>
                  <w:vAlign w:val="center"/>
                </w:tcPr>
                <w:p>
                  <w:pPr>
                    <w:pStyle w:val="32"/>
                    <w:contextualSpacing/>
                    <w:jc w:val="center"/>
                    <w:rPr>
                      <w:rFonts w:ascii="Times New Roman" w:cs="Times New Roman"/>
                      <w:sz w:val="21"/>
                      <w:szCs w:val="21"/>
                      <w:lang w:bidi="ar"/>
                    </w:rPr>
                  </w:pPr>
                  <w:r>
                    <w:rPr>
                      <w:rFonts w:ascii="Times New Roman" w:cs="Times New Roman"/>
                      <w:sz w:val="21"/>
                      <w:szCs w:val="21"/>
                      <w:lang w:bidi="ar"/>
                    </w:rPr>
                    <w:t>储运工程</w:t>
                  </w:r>
                </w:p>
              </w:tc>
              <w:tc>
                <w:tcPr>
                  <w:tcW w:w="754" w:type="pct"/>
                  <w:tcBorders>
                    <w:tl2br w:val="nil"/>
                    <w:tr2bl w:val="nil"/>
                  </w:tcBorders>
                  <w:vAlign w:val="center"/>
                </w:tcPr>
                <w:p>
                  <w:pPr>
                    <w:pStyle w:val="32"/>
                    <w:contextualSpacing/>
                    <w:jc w:val="center"/>
                    <w:rPr>
                      <w:rFonts w:ascii="Times New Roman" w:cs="Times New Roman"/>
                      <w:sz w:val="21"/>
                      <w:szCs w:val="21"/>
                      <w:lang w:bidi="ar"/>
                    </w:rPr>
                  </w:pPr>
                  <w:r>
                    <w:rPr>
                      <w:rFonts w:hint="eastAsia" w:ascii="Times New Roman" w:hAnsi="Times New Roman" w:eastAsia="宋体" w:cs="Times New Roman"/>
                      <w:sz w:val="21"/>
                      <w:szCs w:val="21"/>
                      <w:lang w:val="en-US" w:eastAsia="zh-CN" w:bidi="ar"/>
                    </w:rPr>
                    <w:t>原料存放区</w:t>
                  </w:r>
                </w:p>
              </w:tc>
              <w:tc>
                <w:tcPr>
                  <w:tcW w:w="3262" w:type="pct"/>
                  <w:tcBorders>
                    <w:tl2br w:val="nil"/>
                    <w:tr2bl w:val="nil"/>
                  </w:tcBorders>
                  <w:vAlign w:val="center"/>
                </w:tcPr>
                <w:p>
                  <w:pPr>
                    <w:pStyle w:val="32"/>
                    <w:contextualSpacing/>
                    <w:jc w:val="center"/>
                    <w:rPr>
                      <w:rFonts w:ascii="Times New Roman" w:cs="Times New Roman"/>
                      <w:sz w:val="21"/>
                      <w:szCs w:val="21"/>
                      <w:lang w:bidi="ar"/>
                    </w:rPr>
                  </w:pPr>
                  <w:r>
                    <w:rPr>
                      <w:rFonts w:ascii="Times New Roman" w:cs="Times New Roman"/>
                      <w:sz w:val="21"/>
                      <w:szCs w:val="21"/>
                      <w:lang w:bidi="ar"/>
                    </w:rPr>
                    <w:t>位于</w:t>
                  </w:r>
                  <w:r>
                    <w:rPr>
                      <w:rFonts w:hint="eastAsia" w:ascii="Times New Roman" w:hAnsi="Times New Roman" w:eastAsia="宋体" w:cs="Times New Roman"/>
                      <w:sz w:val="21"/>
                      <w:szCs w:val="21"/>
                      <w:lang w:val="en-US" w:eastAsia="zh-CN" w:bidi="ar"/>
                    </w:rPr>
                    <w:t>9#工房西南侧，面积约100m</w:t>
                  </w:r>
                  <w:r>
                    <w:rPr>
                      <w:rFonts w:hint="eastAsia" w:ascii="Times New Roman" w:hAnsi="Times New Roman" w:eastAsia="宋体" w:cs="Times New Roman"/>
                      <w:sz w:val="21"/>
                      <w:szCs w:val="21"/>
                      <w:vertAlign w:val="superscript"/>
                      <w:lang w:val="en-US" w:eastAsia="zh-CN" w:bidi="ar"/>
                    </w:rPr>
                    <w:t>2</w:t>
                  </w:r>
                </w:p>
              </w:tc>
              <w:tc>
                <w:tcPr>
                  <w:tcW w:w="705" w:type="pct"/>
                  <w:tcBorders>
                    <w:tl2br w:val="nil"/>
                    <w:tr2bl w:val="nil"/>
                  </w:tcBorders>
                  <w:vAlign w:val="center"/>
                </w:tcPr>
                <w:p>
                  <w:pPr>
                    <w:pStyle w:val="32"/>
                    <w:contextualSpacing/>
                    <w:jc w:val="center"/>
                    <w:rPr>
                      <w:rFonts w:hint="default" w:ascii="Times New Roman" w:eastAsia="宋体" w:cs="Times New Roman"/>
                      <w:sz w:val="21"/>
                      <w:szCs w:val="21"/>
                      <w:lang w:val="en-US" w:eastAsia="zh-CN" w:bidi="ar"/>
                    </w:rPr>
                  </w:pPr>
                  <w:r>
                    <w:rPr>
                      <w:rFonts w:hint="eastAsia" w:ascii="Times New Roman" w:cs="Times New Roman"/>
                      <w:sz w:val="21"/>
                      <w:szCs w:val="21"/>
                      <w:lang w:val="en-US" w:eastAsia="zh-CN" w:bidi="ar"/>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Merge w:val="continue"/>
                  <w:tcBorders>
                    <w:tl2br w:val="nil"/>
                    <w:tr2bl w:val="nil"/>
                  </w:tcBorders>
                  <w:vAlign w:val="center"/>
                </w:tcPr>
                <w:p>
                  <w:pPr>
                    <w:pStyle w:val="32"/>
                    <w:contextualSpacing/>
                    <w:jc w:val="center"/>
                    <w:rPr>
                      <w:rFonts w:ascii="Times New Roman" w:cs="Times New Roman"/>
                      <w:sz w:val="21"/>
                      <w:szCs w:val="21"/>
                      <w:lang w:bidi="ar"/>
                    </w:rPr>
                  </w:pPr>
                </w:p>
              </w:tc>
              <w:tc>
                <w:tcPr>
                  <w:tcW w:w="754" w:type="pct"/>
                  <w:tcBorders>
                    <w:tl2br w:val="nil"/>
                    <w:tr2bl w:val="nil"/>
                  </w:tcBorders>
                  <w:vAlign w:val="center"/>
                </w:tcPr>
                <w:p>
                  <w:pPr>
                    <w:pStyle w:val="32"/>
                    <w:contextualSpacing/>
                    <w:jc w:val="center"/>
                    <w:rPr>
                      <w:rFonts w:ascii="Times New Roman" w:cs="Times New Roman"/>
                      <w:sz w:val="21"/>
                      <w:szCs w:val="21"/>
                      <w:lang w:bidi="ar"/>
                    </w:rPr>
                  </w:pPr>
                  <w:r>
                    <w:rPr>
                      <w:rFonts w:hint="eastAsia" w:ascii="Times New Roman" w:hAnsi="Times New Roman" w:eastAsia="宋体" w:cs="Times New Roman"/>
                      <w:sz w:val="21"/>
                      <w:szCs w:val="21"/>
                      <w:lang w:val="en-US" w:eastAsia="zh-CN" w:bidi="ar"/>
                    </w:rPr>
                    <w:t>产品存放区</w:t>
                  </w:r>
                </w:p>
              </w:tc>
              <w:tc>
                <w:tcPr>
                  <w:tcW w:w="3262" w:type="pct"/>
                  <w:tcBorders>
                    <w:tl2br w:val="nil"/>
                    <w:tr2bl w:val="nil"/>
                  </w:tcBorders>
                  <w:vAlign w:val="center"/>
                </w:tcPr>
                <w:p>
                  <w:pPr>
                    <w:pStyle w:val="32"/>
                    <w:contextualSpacing/>
                    <w:jc w:val="center"/>
                    <w:rPr>
                      <w:rFonts w:ascii="Times New Roman" w:hAnsi="Times New Roman" w:eastAsia="宋体" w:cs="Times New Roman"/>
                      <w:color w:val="000000"/>
                      <w:kern w:val="0"/>
                      <w:sz w:val="21"/>
                      <w:szCs w:val="21"/>
                      <w:lang w:val="en-US" w:eastAsia="zh-CN" w:bidi="ar"/>
                    </w:rPr>
                  </w:pPr>
                  <w:r>
                    <w:rPr>
                      <w:rFonts w:ascii="Times New Roman" w:cs="Times New Roman"/>
                      <w:sz w:val="21"/>
                      <w:szCs w:val="21"/>
                      <w:lang w:bidi="ar"/>
                    </w:rPr>
                    <w:t>位于</w:t>
                  </w:r>
                  <w:r>
                    <w:rPr>
                      <w:rFonts w:hint="eastAsia" w:ascii="Times New Roman" w:hAnsi="Times New Roman" w:eastAsia="宋体" w:cs="Times New Roman"/>
                      <w:sz w:val="21"/>
                      <w:szCs w:val="21"/>
                      <w:lang w:val="en-US" w:eastAsia="zh-CN" w:bidi="ar"/>
                    </w:rPr>
                    <w:t>9#工房东南侧，面积约80m</w:t>
                  </w:r>
                  <w:r>
                    <w:rPr>
                      <w:rFonts w:hint="eastAsia" w:ascii="Times New Roman" w:hAnsi="Times New Roman" w:eastAsia="宋体" w:cs="Times New Roman"/>
                      <w:sz w:val="21"/>
                      <w:szCs w:val="21"/>
                      <w:vertAlign w:val="superscript"/>
                      <w:lang w:val="en-US" w:eastAsia="zh-CN" w:bidi="ar"/>
                    </w:rPr>
                    <w:t>2</w:t>
                  </w:r>
                </w:p>
              </w:tc>
              <w:tc>
                <w:tcPr>
                  <w:tcW w:w="705" w:type="pct"/>
                  <w:tcBorders>
                    <w:tl2br w:val="nil"/>
                    <w:tr2bl w:val="nil"/>
                  </w:tcBorders>
                  <w:vAlign w:val="center"/>
                </w:tcPr>
                <w:p>
                  <w:pPr>
                    <w:pStyle w:val="32"/>
                    <w:contextualSpacing/>
                    <w:jc w:val="center"/>
                    <w:rPr>
                      <w:rFonts w:hint="default" w:ascii="Times New Roman" w:hAnsi="Times New Roman" w:eastAsia="宋体" w:cs="Times New Roman"/>
                      <w:color w:val="000000"/>
                      <w:kern w:val="0"/>
                      <w:sz w:val="21"/>
                      <w:szCs w:val="21"/>
                      <w:lang w:val="en-US" w:eastAsia="zh-CN" w:bidi="ar"/>
                    </w:rPr>
                  </w:pPr>
                  <w:r>
                    <w:rPr>
                      <w:rFonts w:hint="eastAsia" w:ascii="Times New Roman" w:cs="Times New Roman"/>
                      <w:sz w:val="21"/>
                      <w:szCs w:val="21"/>
                      <w:lang w:val="en-US" w:eastAsia="zh-CN" w:bidi="ar"/>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6" w:type="pct"/>
                  <w:vMerge w:val="continue"/>
                  <w:tcBorders>
                    <w:tl2br w:val="nil"/>
                    <w:tr2bl w:val="nil"/>
                  </w:tcBorders>
                  <w:vAlign w:val="center"/>
                </w:tcPr>
                <w:p>
                  <w:pPr>
                    <w:pStyle w:val="32"/>
                    <w:contextualSpacing/>
                    <w:jc w:val="center"/>
                    <w:rPr>
                      <w:rFonts w:ascii="Times New Roman" w:cs="Times New Roman"/>
                      <w:sz w:val="21"/>
                      <w:szCs w:val="21"/>
                      <w:lang w:bidi="ar"/>
                    </w:rPr>
                  </w:pPr>
                </w:p>
              </w:tc>
              <w:tc>
                <w:tcPr>
                  <w:tcW w:w="754" w:type="pct"/>
                  <w:tcBorders>
                    <w:tl2br w:val="nil"/>
                    <w:tr2bl w:val="nil"/>
                  </w:tcBorders>
                  <w:vAlign w:val="center"/>
                </w:tcPr>
                <w:p>
                  <w:pPr>
                    <w:pStyle w:val="32"/>
                    <w:contextualSpacing/>
                    <w:jc w:val="center"/>
                    <w:rPr>
                      <w:rFonts w:ascii="Times New Roman" w:cs="Times New Roman"/>
                      <w:sz w:val="21"/>
                      <w:szCs w:val="21"/>
                      <w:lang w:bidi="ar"/>
                    </w:rPr>
                  </w:pPr>
                  <w:r>
                    <w:rPr>
                      <w:rFonts w:hint="eastAsia" w:ascii="Times New Roman" w:cs="Times New Roman"/>
                      <w:sz w:val="21"/>
                      <w:szCs w:val="21"/>
                      <w:lang w:bidi="ar"/>
                    </w:rPr>
                    <w:t>一般</w:t>
                  </w:r>
                  <w:r>
                    <w:rPr>
                      <w:rFonts w:ascii="Times New Roman" w:cs="Times New Roman"/>
                      <w:sz w:val="21"/>
                      <w:szCs w:val="21"/>
                      <w:lang w:bidi="ar"/>
                    </w:rPr>
                    <w:t>固废暂存间</w:t>
                  </w:r>
                </w:p>
              </w:tc>
              <w:tc>
                <w:tcPr>
                  <w:tcW w:w="3262" w:type="pct"/>
                  <w:tcBorders>
                    <w:tl2br w:val="nil"/>
                    <w:tr2bl w:val="nil"/>
                  </w:tcBorders>
                  <w:vAlign w:val="center"/>
                </w:tcPr>
                <w:p>
                  <w:pPr>
                    <w:pStyle w:val="32"/>
                    <w:contextualSpacing/>
                    <w:jc w:val="center"/>
                    <w:rPr>
                      <w:rFonts w:ascii="Times New Roman" w:cs="Times New Roman"/>
                      <w:sz w:val="21"/>
                      <w:szCs w:val="21"/>
                      <w:lang w:bidi="ar"/>
                    </w:rPr>
                  </w:pPr>
                  <w:r>
                    <w:rPr>
                      <w:rFonts w:hint="eastAsia" w:ascii="Times New Roman" w:cs="Times New Roman"/>
                      <w:sz w:val="21"/>
                      <w:szCs w:val="21"/>
                      <w:lang w:bidi="ar"/>
                    </w:rPr>
                    <w:t>依托公司现有一般</w:t>
                  </w:r>
                  <w:r>
                    <w:rPr>
                      <w:rFonts w:ascii="Times New Roman" w:cs="Times New Roman"/>
                      <w:sz w:val="21"/>
                      <w:szCs w:val="21"/>
                      <w:lang w:bidi="ar"/>
                    </w:rPr>
                    <w:t>固废暂存间</w:t>
                  </w:r>
                  <w:r>
                    <w:rPr>
                      <w:rFonts w:hint="eastAsia" w:ascii="Times New Roman" w:cs="Times New Roman"/>
                      <w:sz w:val="21"/>
                      <w:szCs w:val="21"/>
                      <w:lang w:bidi="ar"/>
                    </w:rPr>
                    <w:t>，位于厂区南侧，占地6</w:t>
                  </w:r>
                  <w:r>
                    <w:rPr>
                      <w:rFonts w:ascii="Times New Roman" w:cs="Times New Roman"/>
                      <w:sz w:val="21"/>
                      <w:szCs w:val="21"/>
                      <w:lang w:bidi="ar"/>
                    </w:rPr>
                    <w:t>00</w:t>
                  </w:r>
                  <w:r>
                    <w:rPr>
                      <w:rFonts w:hint="eastAsia" w:ascii="Times New Roman" w:cs="Times New Roman"/>
                      <w:sz w:val="21"/>
                      <w:szCs w:val="21"/>
                      <w:lang w:bidi="ar"/>
                    </w:rPr>
                    <w:t>m</w:t>
                  </w:r>
                  <w:r>
                    <w:rPr>
                      <w:rFonts w:ascii="Times New Roman" w:cs="Times New Roman"/>
                      <w:sz w:val="21"/>
                      <w:szCs w:val="21"/>
                      <w:vertAlign w:val="superscript"/>
                      <w:lang w:bidi="ar"/>
                    </w:rPr>
                    <w:t>2</w:t>
                  </w:r>
                </w:p>
              </w:tc>
              <w:tc>
                <w:tcPr>
                  <w:tcW w:w="705" w:type="pct"/>
                  <w:tcBorders>
                    <w:tl2br w:val="nil"/>
                    <w:tr2bl w:val="nil"/>
                  </w:tcBorders>
                  <w:vAlign w:val="center"/>
                </w:tcPr>
                <w:p>
                  <w:pPr>
                    <w:pStyle w:val="32"/>
                    <w:contextualSpacing/>
                    <w:jc w:val="center"/>
                    <w:rPr>
                      <w:rFonts w:hint="eastAsia" w:ascii="Times New Roman" w:hAnsi="Times New Roman" w:eastAsia="宋体" w:cs="Times New Roman"/>
                      <w:color w:val="000000"/>
                      <w:kern w:val="0"/>
                      <w:sz w:val="21"/>
                      <w:szCs w:val="21"/>
                      <w:lang w:val="en-US" w:eastAsia="zh-CN" w:bidi="ar"/>
                    </w:rPr>
                  </w:pPr>
                  <w:r>
                    <w:rPr>
                      <w:rFonts w:hint="eastAsia" w:ascii="Times New Roman" w:cs="Times New Roman"/>
                      <w:sz w:val="21"/>
                      <w:szCs w:val="21"/>
                      <w:lang w:val="en-US" w:eastAsia="zh-CN" w:bidi="ar"/>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Merge w:val="continue"/>
                  <w:tcBorders>
                    <w:tl2br w:val="nil"/>
                    <w:tr2bl w:val="nil"/>
                  </w:tcBorders>
                  <w:vAlign w:val="center"/>
                </w:tcPr>
                <w:p>
                  <w:pPr>
                    <w:pStyle w:val="32"/>
                    <w:contextualSpacing/>
                    <w:jc w:val="center"/>
                    <w:rPr>
                      <w:rFonts w:ascii="Times New Roman" w:cs="Times New Roman"/>
                      <w:sz w:val="21"/>
                      <w:szCs w:val="21"/>
                      <w:lang w:bidi="ar"/>
                    </w:rPr>
                  </w:pPr>
                </w:p>
              </w:tc>
              <w:tc>
                <w:tcPr>
                  <w:tcW w:w="754" w:type="pct"/>
                  <w:tcBorders>
                    <w:tl2br w:val="nil"/>
                    <w:tr2bl w:val="nil"/>
                  </w:tcBorders>
                  <w:vAlign w:val="center"/>
                </w:tcPr>
                <w:p>
                  <w:pPr>
                    <w:pStyle w:val="32"/>
                    <w:contextualSpacing/>
                    <w:jc w:val="center"/>
                    <w:rPr>
                      <w:rFonts w:ascii="Times New Roman" w:cs="Times New Roman"/>
                      <w:sz w:val="21"/>
                      <w:szCs w:val="21"/>
                      <w:lang w:bidi="ar"/>
                    </w:rPr>
                  </w:pPr>
                  <w:r>
                    <w:rPr>
                      <w:rFonts w:ascii="Times New Roman" w:cs="Times New Roman"/>
                      <w:sz w:val="21"/>
                      <w:szCs w:val="21"/>
                      <w:lang w:bidi="ar"/>
                    </w:rPr>
                    <w:t>危废暂存间</w:t>
                  </w:r>
                </w:p>
              </w:tc>
              <w:tc>
                <w:tcPr>
                  <w:tcW w:w="3262" w:type="pct"/>
                  <w:tcBorders>
                    <w:tl2br w:val="nil"/>
                    <w:tr2bl w:val="nil"/>
                  </w:tcBorders>
                  <w:vAlign w:val="center"/>
                </w:tcPr>
                <w:p>
                  <w:pPr>
                    <w:pStyle w:val="32"/>
                    <w:contextualSpacing/>
                    <w:jc w:val="center"/>
                    <w:rPr>
                      <w:rFonts w:ascii="Times New Roman" w:cs="Times New Roman"/>
                      <w:sz w:val="21"/>
                      <w:szCs w:val="21"/>
                      <w:lang w:bidi="ar"/>
                    </w:rPr>
                  </w:pPr>
                  <w:r>
                    <w:rPr>
                      <w:rFonts w:hint="eastAsia" w:ascii="Times New Roman" w:cs="Times New Roman"/>
                      <w:sz w:val="21"/>
                      <w:szCs w:val="21"/>
                      <w:lang w:bidi="ar"/>
                    </w:rPr>
                    <w:t>依托公司现有危险废物暂存间，位于厂区南侧，占地</w:t>
                  </w:r>
                  <w:r>
                    <w:rPr>
                      <w:rFonts w:ascii="Times New Roman" w:cs="Times New Roman"/>
                      <w:sz w:val="21"/>
                      <w:szCs w:val="21"/>
                      <w:lang w:bidi="ar"/>
                    </w:rPr>
                    <w:t>200</w:t>
                  </w:r>
                  <w:r>
                    <w:rPr>
                      <w:rFonts w:hint="eastAsia" w:ascii="Times New Roman" w:cs="Times New Roman"/>
                      <w:sz w:val="21"/>
                      <w:szCs w:val="21"/>
                      <w:lang w:bidi="ar"/>
                    </w:rPr>
                    <w:t>m</w:t>
                  </w:r>
                  <w:r>
                    <w:rPr>
                      <w:rFonts w:ascii="Times New Roman" w:cs="Times New Roman"/>
                      <w:sz w:val="21"/>
                      <w:szCs w:val="21"/>
                      <w:vertAlign w:val="superscript"/>
                      <w:lang w:bidi="ar"/>
                    </w:rPr>
                    <w:t>2</w:t>
                  </w:r>
                </w:p>
              </w:tc>
              <w:tc>
                <w:tcPr>
                  <w:tcW w:w="705" w:type="pct"/>
                  <w:tcBorders>
                    <w:tl2br w:val="nil"/>
                    <w:tr2bl w:val="nil"/>
                  </w:tcBorders>
                  <w:vAlign w:val="center"/>
                </w:tcPr>
                <w:p>
                  <w:pPr>
                    <w:pStyle w:val="32"/>
                    <w:contextualSpacing/>
                    <w:jc w:val="center"/>
                    <w:rPr>
                      <w:rFonts w:hint="eastAsia" w:ascii="Times New Roman" w:hAnsi="Times New Roman" w:eastAsia="宋体" w:cs="Times New Roman"/>
                      <w:color w:val="000000"/>
                      <w:kern w:val="0"/>
                      <w:sz w:val="21"/>
                      <w:szCs w:val="21"/>
                      <w:lang w:val="en-US" w:eastAsia="zh-CN" w:bidi="ar"/>
                    </w:rPr>
                  </w:pPr>
                  <w:r>
                    <w:rPr>
                      <w:rFonts w:hint="eastAsia" w:ascii="Times New Roman" w:cs="Times New Roman"/>
                      <w:sz w:val="21"/>
                      <w:szCs w:val="21"/>
                      <w:lang w:val="en-US" w:eastAsia="zh-CN" w:bidi="ar"/>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Merge w:val="restart"/>
                  <w:tcBorders>
                    <w:tl2br w:val="nil"/>
                    <w:tr2bl w:val="nil"/>
                  </w:tcBorders>
                  <w:vAlign w:val="center"/>
                </w:tcPr>
                <w:p>
                  <w:pPr>
                    <w:pStyle w:val="32"/>
                    <w:contextualSpacing/>
                    <w:jc w:val="center"/>
                    <w:rPr>
                      <w:rFonts w:ascii="Times New Roman" w:cs="Times New Roman"/>
                      <w:sz w:val="21"/>
                      <w:szCs w:val="21"/>
                      <w:lang w:bidi="ar"/>
                    </w:rPr>
                  </w:pPr>
                  <w:r>
                    <w:rPr>
                      <w:rFonts w:ascii="Times New Roman" w:cs="Times New Roman"/>
                      <w:sz w:val="21"/>
                      <w:szCs w:val="21"/>
                      <w:lang w:bidi="ar"/>
                    </w:rPr>
                    <w:t>公用工程</w:t>
                  </w:r>
                </w:p>
              </w:tc>
              <w:tc>
                <w:tcPr>
                  <w:tcW w:w="754" w:type="pct"/>
                  <w:tcBorders>
                    <w:tl2br w:val="nil"/>
                    <w:tr2bl w:val="nil"/>
                  </w:tcBorders>
                  <w:vAlign w:val="center"/>
                </w:tcPr>
                <w:p>
                  <w:pPr>
                    <w:pStyle w:val="32"/>
                    <w:contextualSpacing/>
                    <w:jc w:val="center"/>
                    <w:rPr>
                      <w:rFonts w:ascii="Times New Roman" w:cs="Times New Roman"/>
                      <w:sz w:val="21"/>
                      <w:szCs w:val="21"/>
                      <w:lang w:bidi="ar"/>
                    </w:rPr>
                  </w:pPr>
                  <w:r>
                    <w:rPr>
                      <w:rFonts w:ascii="Times New Roman" w:cs="Times New Roman"/>
                      <w:sz w:val="21"/>
                      <w:szCs w:val="21"/>
                      <w:lang w:bidi="ar"/>
                    </w:rPr>
                    <w:t>给水工程</w:t>
                  </w:r>
                </w:p>
              </w:tc>
              <w:tc>
                <w:tcPr>
                  <w:tcW w:w="3262" w:type="pct"/>
                  <w:tcBorders>
                    <w:tl2br w:val="nil"/>
                    <w:tr2bl w:val="nil"/>
                  </w:tcBorders>
                  <w:vAlign w:val="center"/>
                </w:tcPr>
                <w:p>
                  <w:pPr>
                    <w:pStyle w:val="32"/>
                    <w:contextualSpacing/>
                    <w:jc w:val="center"/>
                    <w:rPr>
                      <w:rFonts w:ascii="Times New Roman" w:cs="Times New Roman"/>
                      <w:sz w:val="21"/>
                      <w:szCs w:val="21"/>
                      <w:lang w:bidi="ar"/>
                    </w:rPr>
                  </w:pPr>
                  <w:r>
                    <w:rPr>
                      <w:rFonts w:ascii="Times New Roman" w:cs="Times New Roman"/>
                      <w:sz w:val="21"/>
                      <w:szCs w:val="21"/>
                      <w:lang w:bidi="ar"/>
                    </w:rPr>
                    <w:t>由市政管网接入，</w:t>
                  </w:r>
                  <w:r>
                    <w:rPr>
                      <w:rFonts w:hint="eastAsia" w:ascii="Times New Roman" w:cs="Times New Roman"/>
                      <w:sz w:val="21"/>
                      <w:szCs w:val="21"/>
                      <w:lang w:bidi="ar"/>
                    </w:rPr>
                    <w:t>依托公司现有生产区内部主供水管网</w:t>
                  </w:r>
                </w:p>
              </w:tc>
              <w:tc>
                <w:tcPr>
                  <w:tcW w:w="705" w:type="pct"/>
                  <w:tcBorders>
                    <w:tl2br w:val="nil"/>
                    <w:tr2bl w:val="nil"/>
                  </w:tcBorders>
                  <w:vAlign w:val="center"/>
                </w:tcPr>
                <w:p>
                  <w:pPr>
                    <w:pStyle w:val="32"/>
                    <w:contextualSpacing/>
                    <w:jc w:val="center"/>
                    <w:rPr>
                      <w:rFonts w:hint="default" w:ascii="Times New Roman" w:hAnsi="Times New Roman" w:eastAsia="宋体" w:cs="Times New Roman"/>
                      <w:color w:val="000000"/>
                      <w:kern w:val="0"/>
                      <w:sz w:val="21"/>
                      <w:szCs w:val="21"/>
                      <w:lang w:val="en-US" w:eastAsia="zh-CN" w:bidi="ar"/>
                    </w:rPr>
                  </w:pPr>
                  <w:r>
                    <w:rPr>
                      <w:rFonts w:hint="eastAsia" w:ascii="Times New Roman" w:cs="Times New Roman"/>
                      <w:sz w:val="21"/>
                      <w:szCs w:val="21"/>
                      <w:lang w:val="en-US" w:eastAsia="zh-CN" w:bidi="ar"/>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Merge w:val="continue"/>
                  <w:tcBorders>
                    <w:tl2br w:val="nil"/>
                    <w:tr2bl w:val="nil"/>
                  </w:tcBorders>
                  <w:vAlign w:val="center"/>
                </w:tcPr>
                <w:p>
                  <w:pPr>
                    <w:pStyle w:val="32"/>
                    <w:contextualSpacing/>
                    <w:jc w:val="both"/>
                    <w:rPr>
                      <w:rFonts w:ascii="Times New Roman" w:cs="Times New Roman"/>
                      <w:sz w:val="21"/>
                      <w:szCs w:val="21"/>
                      <w:lang w:bidi="ar"/>
                    </w:rPr>
                  </w:pPr>
                </w:p>
              </w:tc>
              <w:tc>
                <w:tcPr>
                  <w:tcW w:w="754" w:type="pct"/>
                  <w:tcBorders>
                    <w:tl2br w:val="nil"/>
                    <w:tr2bl w:val="nil"/>
                  </w:tcBorders>
                  <w:vAlign w:val="center"/>
                </w:tcPr>
                <w:p>
                  <w:pPr>
                    <w:pStyle w:val="32"/>
                    <w:contextualSpacing/>
                    <w:jc w:val="center"/>
                    <w:rPr>
                      <w:rFonts w:ascii="Times New Roman" w:cs="Times New Roman"/>
                      <w:sz w:val="21"/>
                      <w:szCs w:val="21"/>
                      <w:lang w:bidi="ar"/>
                    </w:rPr>
                  </w:pPr>
                  <w:r>
                    <w:rPr>
                      <w:rFonts w:ascii="Times New Roman" w:cs="Times New Roman"/>
                      <w:sz w:val="21"/>
                      <w:szCs w:val="21"/>
                      <w:lang w:bidi="ar"/>
                    </w:rPr>
                    <w:t>供电工程</w:t>
                  </w:r>
                </w:p>
              </w:tc>
              <w:tc>
                <w:tcPr>
                  <w:tcW w:w="3262" w:type="pct"/>
                  <w:tcBorders>
                    <w:tl2br w:val="nil"/>
                    <w:tr2bl w:val="nil"/>
                  </w:tcBorders>
                  <w:vAlign w:val="center"/>
                </w:tcPr>
                <w:p>
                  <w:pPr>
                    <w:pStyle w:val="32"/>
                    <w:contextualSpacing/>
                    <w:jc w:val="center"/>
                    <w:rPr>
                      <w:rFonts w:ascii="Times New Roman" w:cs="Times New Roman"/>
                      <w:sz w:val="21"/>
                      <w:szCs w:val="21"/>
                      <w:lang w:bidi="ar"/>
                    </w:rPr>
                  </w:pPr>
                  <w:r>
                    <w:rPr>
                      <w:rFonts w:ascii="Times New Roman" w:cs="Times New Roman"/>
                      <w:sz w:val="21"/>
                      <w:szCs w:val="21"/>
                      <w:lang w:bidi="ar"/>
                    </w:rPr>
                    <w:t>由供电管网接入，</w:t>
                  </w:r>
                  <w:r>
                    <w:rPr>
                      <w:rFonts w:hint="eastAsia" w:ascii="Times New Roman" w:cs="Times New Roman"/>
                      <w:sz w:val="21"/>
                      <w:szCs w:val="21"/>
                      <w:lang w:bidi="ar"/>
                    </w:rPr>
                    <w:t>依托公司现有生产区内部供电网络</w:t>
                  </w:r>
                </w:p>
              </w:tc>
              <w:tc>
                <w:tcPr>
                  <w:tcW w:w="705" w:type="pct"/>
                  <w:tcBorders>
                    <w:tl2br w:val="nil"/>
                    <w:tr2bl w:val="nil"/>
                  </w:tcBorders>
                  <w:vAlign w:val="center"/>
                </w:tcPr>
                <w:p>
                  <w:pPr>
                    <w:pStyle w:val="32"/>
                    <w:contextualSpacing/>
                    <w:jc w:val="center"/>
                    <w:rPr>
                      <w:rFonts w:hint="default" w:ascii="Times New Roman" w:hAnsi="Times New Roman" w:eastAsia="宋体" w:cs="Times New Roman"/>
                      <w:color w:val="000000"/>
                      <w:kern w:val="0"/>
                      <w:sz w:val="21"/>
                      <w:szCs w:val="21"/>
                      <w:lang w:val="en-US" w:eastAsia="zh-CN" w:bidi="ar"/>
                    </w:rPr>
                  </w:pPr>
                  <w:r>
                    <w:rPr>
                      <w:rFonts w:hint="eastAsia" w:ascii="Times New Roman" w:cs="Times New Roman"/>
                      <w:sz w:val="21"/>
                      <w:szCs w:val="21"/>
                      <w:lang w:val="en-US" w:eastAsia="zh-CN" w:bidi="ar"/>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Merge w:val="restart"/>
                  <w:tcBorders>
                    <w:tl2br w:val="nil"/>
                    <w:tr2bl w:val="nil"/>
                  </w:tcBorders>
                  <w:vAlign w:val="center"/>
                </w:tcPr>
                <w:p>
                  <w:pPr>
                    <w:pStyle w:val="32"/>
                    <w:contextualSpacing/>
                    <w:jc w:val="both"/>
                    <w:rPr>
                      <w:rFonts w:ascii="Times New Roman" w:cs="Times New Roman"/>
                      <w:sz w:val="21"/>
                      <w:szCs w:val="21"/>
                      <w:lang w:bidi="ar"/>
                    </w:rPr>
                  </w:pPr>
                  <w:r>
                    <w:rPr>
                      <w:rFonts w:ascii="Times New Roman" w:cs="Times New Roman"/>
                      <w:sz w:val="21"/>
                      <w:szCs w:val="21"/>
                      <w:lang w:bidi="ar"/>
                    </w:rPr>
                    <w:t>环保工程</w:t>
                  </w:r>
                </w:p>
              </w:tc>
              <w:tc>
                <w:tcPr>
                  <w:tcW w:w="754" w:type="pct"/>
                  <w:tcBorders>
                    <w:tl2br w:val="nil"/>
                    <w:tr2bl w:val="nil"/>
                  </w:tcBorders>
                  <w:vAlign w:val="center"/>
                </w:tcPr>
                <w:p>
                  <w:pPr>
                    <w:pStyle w:val="32"/>
                    <w:contextualSpacing/>
                    <w:jc w:val="center"/>
                    <w:rPr>
                      <w:rFonts w:ascii="Times New Roman" w:cs="Times New Roman"/>
                      <w:color w:val="auto"/>
                      <w:sz w:val="21"/>
                      <w:szCs w:val="21"/>
                      <w:lang w:bidi="ar"/>
                    </w:rPr>
                  </w:pPr>
                  <w:r>
                    <w:rPr>
                      <w:rFonts w:ascii="Times New Roman" w:cs="Times New Roman"/>
                      <w:color w:val="auto"/>
                      <w:sz w:val="21"/>
                      <w:szCs w:val="21"/>
                      <w:lang w:bidi="ar"/>
                    </w:rPr>
                    <w:t>废气处理工程</w:t>
                  </w:r>
                </w:p>
              </w:tc>
              <w:tc>
                <w:tcPr>
                  <w:tcW w:w="3262" w:type="pct"/>
                  <w:tcBorders>
                    <w:tl2br w:val="nil"/>
                    <w:tr2bl w:val="nil"/>
                  </w:tcBorders>
                  <w:vAlign w:val="center"/>
                </w:tcPr>
                <w:p>
                  <w:pPr>
                    <w:pStyle w:val="32"/>
                    <w:contextualSpacing/>
                    <w:rPr>
                      <w:rFonts w:ascii="Times New Roman" w:cs="Times New Roman"/>
                      <w:color w:val="auto"/>
                      <w:sz w:val="21"/>
                      <w:szCs w:val="21"/>
                      <w:lang w:bidi="ar"/>
                    </w:rPr>
                  </w:pPr>
                  <w:r>
                    <w:rPr>
                      <w:rFonts w:hint="eastAsia" w:ascii="Times New Roman" w:cs="Times New Roman"/>
                      <w:color w:val="auto"/>
                      <w:sz w:val="21"/>
                      <w:szCs w:val="21"/>
                      <w:lang w:val="en-US" w:eastAsia="zh-CN" w:bidi="ar"/>
                    </w:rPr>
                    <w:t>9#工房有机废气设置2套有机废气收集、处置系统，有机废气经集气系统+布袋除尘+RCO催化燃烧处理后经2跟15m排气筒排放（DA0010、DA0011）。</w:t>
                  </w:r>
                </w:p>
              </w:tc>
              <w:tc>
                <w:tcPr>
                  <w:tcW w:w="705" w:type="pct"/>
                  <w:tcBorders>
                    <w:tl2br w:val="nil"/>
                    <w:tr2bl w:val="nil"/>
                  </w:tcBorders>
                  <w:vAlign w:val="center"/>
                </w:tcPr>
                <w:p>
                  <w:pPr>
                    <w:pStyle w:val="32"/>
                    <w:contextualSpacing/>
                    <w:rPr>
                      <w:rFonts w:hint="default" w:ascii="Times New Roman" w:eastAsia="宋体" w:cs="Times New Roman"/>
                      <w:color w:val="auto"/>
                      <w:sz w:val="21"/>
                      <w:szCs w:val="21"/>
                      <w:lang w:val="en-US" w:eastAsia="zh-CN" w:bidi="ar"/>
                    </w:rPr>
                  </w:pPr>
                  <w:r>
                    <w:rPr>
                      <w:rFonts w:hint="eastAsia" w:ascii="Times New Roman" w:cs="Times New Roman"/>
                      <w:color w:val="auto"/>
                      <w:sz w:val="21"/>
                      <w:szCs w:val="21"/>
                      <w:lang w:val="en-US" w:eastAsia="zh-CN" w:bidi="ar"/>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Merge w:val="continue"/>
                  <w:tcBorders>
                    <w:tl2br w:val="nil"/>
                    <w:tr2bl w:val="nil"/>
                  </w:tcBorders>
                  <w:vAlign w:val="center"/>
                </w:tcPr>
                <w:p>
                  <w:pPr>
                    <w:pStyle w:val="32"/>
                    <w:contextualSpacing/>
                    <w:jc w:val="both"/>
                    <w:rPr>
                      <w:rFonts w:ascii="Times New Roman" w:cs="Times New Roman"/>
                      <w:sz w:val="21"/>
                      <w:szCs w:val="21"/>
                      <w:lang w:bidi="ar"/>
                    </w:rPr>
                  </w:pPr>
                </w:p>
              </w:tc>
              <w:tc>
                <w:tcPr>
                  <w:tcW w:w="754" w:type="pct"/>
                  <w:tcBorders>
                    <w:tl2br w:val="nil"/>
                    <w:tr2bl w:val="nil"/>
                  </w:tcBorders>
                  <w:vAlign w:val="center"/>
                </w:tcPr>
                <w:p>
                  <w:pPr>
                    <w:pStyle w:val="32"/>
                    <w:contextualSpacing/>
                    <w:jc w:val="center"/>
                    <w:rPr>
                      <w:rFonts w:ascii="Times New Roman" w:cs="Times New Roman"/>
                      <w:color w:val="auto"/>
                      <w:sz w:val="21"/>
                      <w:szCs w:val="21"/>
                      <w:lang w:bidi="ar"/>
                    </w:rPr>
                  </w:pPr>
                  <w:r>
                    <w:rPr>
                      <w:rFonts w:hint="eastAsia" w:ascii="Times New Roman" w:cs="Times New Roman"/>
                      <w:color w:val="auto"/>
                      <w:sz w:val="21"/>
                      <w:szCs w:val="21"/>
                      <w:lang w:bidi="ar"/>
                    </w:rPr>
                    <w:t>废水</w:t>
                  </w:r>
                </w:p>
              </w:tc>
              <w:tc>
                <w:tcPr>
                  <w:tcW w:w="3262" w:type="pct"/>
                  <w:tcBorders>
                    <w:tl2br w:val="nil"/>
                    <w:tr2bl w:val="nil"/>
                  </w:tcBorders>
                  <w:vAlign w:val="center"/>
                </w:tcPr>
                <w:p>
                  <w:pPr>
                    <w:pStyle w:val="32"/>
                    <w:contextualSpacing/>
                    <w:rPr>
                      <w:rFonts w:ascii="Times New Roman" w:cs="Times New Roman"/>
                      <w:color w:val="auto"/>
                      <w:sz w:val="21"/>
                      <w:szCs w:val="21"/>
                      <w:lang w:bidi="ar"/>
                    </w:rPr>
                  </w:pPr>
                  <w:r>
                    <w:rPr>
                      <w:rFonts w:ascii="Times New Roman" w:cs="Times New Roman"/>
                      <w:color w:val="auto"/>
                      <w:sz w:val="21"/>
                      <w:szCs w:val="21"/>
                      <w:lang w:bidi="ar"/>
                    </w:rPr>
                    <w:t>生活废水依托</w:t>
                  </w:r>
                  <w:r>
                    <w:rPr>
                      <w:rFonts w:hint="eastAsia" w:ascii="Times New Roman" w:cs="Times New Roman"/>
                      <w:color w:val="auto"/>
                      <w:sz w:val="21"/>
                      <w:szCs w:val="21"/>
                      <w:lang w:bidi="ar"/>
                    </w:rPr>
                    <w:t>公司现有</w:t>
                  </w:r>
                  <w:r>
                    <w:rPr>
                      <w:rFonts w:ascii="Times New Roman" w:cs="Times New Roman"/>
                      <w:color w:val="auto"/>
                      <w:sz w:val="21"/>
                      <w:szCs w:val="21"/>
                      <w:lang w:bidi="ar"/>
                    </w:rPr>
                    <w:t>废水处理站处理</w:t>
                  </w:r>
                  <w:r>
                    <w:rPr>
                      <w:rFonts w:hint="eastAsia" w:ascii="Times New Roman" w:cs="Times New Roman"/>
                      <w:color w:val="auto"/>
                      <w:sz w:val="21"/>
                      <w:szCs w:val="21"/>
                      <w:lang w:bidi="ar"/>
                    </w:rPr>
                    <w:t>；</w:t>
                  </w:r>
                </w:p>
                <w:p>
                  <w:pPr>
                    <w:pStyle w:val="32"/>
                    <w:contextualSpacing/>
                    <w:rPr>
                      <w:rFonts w:ascii="Times New Roman" w:cs="Times New Roman"/>
                      <w:color w:val="auto"/>
                      <w:sz w:val="21"/>
                      <w:szCs w:val="21"/>
                      <w:lang w:bidi="ar"/>
                    </w:rPr>
                  </w:pPr>
                  <w:r>
                    <w:rPr>
                      <w:rFonts w:hint="eastAsia" w:ascii="Times New Roman" w:cs="Times New Roman"/>
                      <w:color w:val="auto"/>
                      <w:sz w:val="21"/>
                      <w:szCs w:val="21"/>
                      <w:lang w:val="en-US" w:eastAsia="zh-CN" w:bidi="ar"/>
                    </w:rPr>
                    <w:t>9#工房</w:t>
                  </w:r>
                  <w:r>
                    <w:rPr>
                      <w:rFonts w:hint="eastAsia" w:ascii="Times New Roman" w:cs="Times New Roman"/>
                      <w:color w:val="auto"/>
                      <w:sz w:val="21"/>
                      <w:szCs w:val="21"/>
                      <w:lang w:bidi="ar"/>
                    </w:rPr>
                    <w:t>循环冷却系统定期排放冷却废水，</w:t>
                  </w:r>
                  <w:r>
                    <w:rPr>
                      <w:rFonts w:hint="eastAsia" w:ascii="Times New Roman" w:cs="Times New Roman"/>
                      <w:color w:val="auto"/>
                      <w:sz w:val="21"/>
                      <w:szCs w:val="21"/>
                      <w:lang w:val="en-US" w:eastAsia="zh-CN" w:bidi="ar"/>
                    </w:rPr>
                    <w:t>依托</w:t>
                  </w:r>
                  <w:r>
                    <w:rPr>
                      <w:rFonts w:hint="eastAsia" w:ascii="Times New Roman" w:hAnsi="Times New Roman" w:eastAsia="宋体" w:cs="Times New Roman"/>
                      <w:color w:val="auto"/>
                      <w:sz w:val="21"/>
                      <w:szCs w:val="21"/>
                      <w:lang w:val="en-US" w:eastAsia="zh-CN" w:bidi="ar"/>
                    </w:rPr>
                    <w:t>《</w:t>
                  </w:r>
                  <w:r>
                    <w:rPr>
                      <w:rFonts w:hint="eastAsia" w:ascii="Times New Roman" w:hAnsi="Times New Roman" w:eastAsia="宋体" w:cs="Times New Roman"/>
                      <w:color w:val="auto"/>
                      <w:sz w:val="21"/>
                      <w:szCs w:val="21"/>
                      <w:lang w:bidi="ar"/>
                    </w:rPr>
                    <w:t>2.4万t/a塑料弹性体颗粒、4.2万t/a隔热条颗粒建设项目</w:t>
                  </w:r>
                  <w:r>
                    <w:rPr>
                      <w:rFonts w:hint="eastAsia" w:ascii="Times New Roman" w:hAnsi="Times New Roman" w:eastAsia="宋体" w:cs="Times New Roman"/>
                      <w:color w:val="auto"/>
                      <w:sz w:val="21"/>
                      <w:szCs w:val="21"/>
                      <w:lang w:val="en-US" w:eastAsia="zh-CN" w:bidi="ar"/>
                    </w:rPr>
                    <w:t>》（该项目目前正在环评编制阶段）拟建的</w:t>
                  </w:r>
                  <w:r>
                    <w:rPr>
                      <w:rFonts w:hint="eastAsia" w:ascii="Times New Roman" w:cs="Times New Roman"/>
                      <w:color w:val="auto"/>
                      <w:sz w:val="21"/>
                      <w:szCs w:val="21"/>
                      <w:lang w:bidi="ar"/>
                    </w:rPr>
                    <w:t>污水处理设施（前处理气浮+水解酸化+好氧生化</w:t>
                  </w:r>
                  <w:r>
                    <w:rPr>
                      <w:rFonts w:hint="eastAsia" w:ascii="Times New Roman" w:cs="Times New Roman"/>
                      <w:color w:val="auto"/>
                      <w:sz w:val="21"/>
                      <w:szCs w:val="21"/>
                      <w:lang w:eastAsia="zh-CN" w:bidi="ar"/>
                    </w:rPr>
                    <w:t>，</w:t>
                  </w:r>
                  <w:r>
                    <w:rPr>
                      <w:rFonts w:hint="eastAsia" w:ascii="Times New Roman" w:cs="Times New Roman"/>
                      <w:color w:val="auto"/>
                      <w:sz w:val="21"/>
                      <w:szCs w:val="21"/>
                      <w:lang w:val="en-US" w:eastAsia="zh-CN" w:bidi="ar"/>
                    </w:rPr>
                    <w:t>处理能力为80t/d</w:t>
                  </w:r>
                  <w:r>
                    <w:rPr>
                      <w:rFonts w:hint="eastAsia" w:ascii="Times New Roman" w:cs="Times New Roman"/>
                      <w:color w:val="auto"/>
                      <w:sz w:val="21"/>
                      <w:szCs w:val="21"/>
                      <w:lang w:bidi="ar"/>
                    </w:rPr>
                    <w:t>）处理达标后通过厂区现有废水总排口D</w:t>
                  </w:r>
                  <w:r>
                    <w:rPr>
                      <w:rFonts w:ascii="Times New Roman" w:cs="Times New Roman"/>
                      <w:color w:val="auto"/>
                      <w:sz w:val="21"/>
                      <w:szCs w:val="21"/>
                      <w:lang w:bidi="ar"/>
                    </w:rPr>
                    <w:t>W001</w:t>
                  </w:r>
                  <w:r>
                    <w:rPr>
                      <w:rFonts w:hint="eastAsia" w:ascii="Times New Roman" w:cs="Times New Roman"/>
                      <w:color w:val="auto"/>
                      <w:sz w:val="21"/>
                      <w:szCs w:val="21"/>
                      <w:lang w:bidi="ar"/>
                    </w:rPr>
                    <w:t>外排园区市政污水管网</w:t>
                  </w:r>
                </w:p>
              </w:tc>
              <w:tc>
                <w:tcPr>
                  <w:tcW w:w="705" w:type="pct"/>
                  <w:tcBorders>
                    <w:tl2br w:val="nil"/>
                    <w:tr2bl w:val="nil"/>
                  </w:tcBorders>
                  <w:vAlign w:val="center"/>
                </w:tcPr>
                <w:p>
                  <w:pPr>
                    <w:pStyle w:val="32"/>
                    <w:contextualSpacing/>
                    <w:rPr>
                      <w:rFonts w:hint="default" w:ascii="Times New Roman" w:hAnsi="Times New Roman" w:eastAsia="宋体" w:cs="Times New Roman"/>
                      <w:color w:val="auto"/>
                      <w:sz w:val="21"/>
                      <w:szCs w:val="21"/>
                      <w:lang w:val="en-US" w:eastAsia="zh-CN" w:bidi="ar"/>
                    </w:rPr>
                  </w:pPr>
                  <w:r>
                    <w:rPr>
                      <w:rFonts w:hint="eastAsia" w:ascii="Times New Roman" w:hAnsi="Times New Roman" w:eastAsia="宋体" w:cs="Times New Roman"/>
                      <w:color w:val="auto"/>
                      <w:sz w:val="21"/>
                      <w:szCs w:val="21"/>
                      <w:lang w:val="en-US" w:eastAsia="zh-CN" w:bidi="ar"/>
                    </w:rPr>
                    <w:t>生活废水处理站现有，生产废水处理设施依托《</w:t>
                  </w:r>
                  <w:r>
                    <w:rPr>
                      <w:rFonts w:hint="eastAsia" w:ascii="Times New Roman" w:hAnsi="Times New Roman" w:eastAsia="宋体" w:cs="Times New Roman"/>
                      <w:color w:val="auto"/>
                      <w:sz w:val="21"/>
                      <w:szCs w:val="21"/>
                      <w:lang w:bidi="ar"/>
                    </w:rPr>
                    <w:t>2.4万t/a塑料弹性体颗粒、4.2万t/a隔热条颗粒建设项目</w:t>
                  </w:r>
                  <w:r>
                    <w:rPr>
                      <w:rFonts w:hint="eastAsia" w:ascii="Times New Roman" w:hAnsi="Times New Roman" w:eastAsia="宋体" w:cs="Times New Roman"/>
                      <w:color w:val="auto"/>
                      <w:sz w:val="21"/>
                      <w:szCs w:val="21"/>
                      <w:lang w:val="en-US" w:eastAsia="zh-CN" w:bidi="ar"/>
                    </w:rPr>
                    <w:t>》 生产废水处理设施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Merge w:val="continue"/>
                  <w:tcBorders>
                    <w:tl2br w:val="nil"/>
                    <w:tr2bl w:val="nil"/>
                  </w:tcBorders>
                  <w:vAlign w:val="center"/>
                </w:tcPr>
                <w:p>
                  <w:pPr>
                    <w:pStyle w:val="32"/>
                    <w:contextualSpacing/>
                    <w:jc w:val="both"/>
                    <w:rPr>
                      <w:rFonts w:ascii="Times New Roman" w:cs="Times New Roman"/>
                      <w:sz w:val="21"/>
                      <w:szCs w:val="21"/>
                      <w:lang w:bidi="ar"/>
                    </w:rPr>
                  </w:pPr>
                </w:p>
              </w:tc>
              <w:tc>
                <w:tcPr>
                  <w:tcW w:w="754" w:type="pct"/>
                  <w:tcBorders>
                    <w:tl2br w:val="nil"/>
                    <w:tr2bl w:val="nil"/>
                  </w:tcBorders>
                  <w:vAlign w:val="center"/>
                </w:tcPr>
                <w:p>
                  <w:pPr>
                    <w:pStyle w:val="32"/>
                    <w:contextualSpacing/>
                    <w:jc w:val="center"/>
                    <w:rPr>
                      <w:rFonts w:ascii="Times New Roman" w:cs="Times New Roman"/>
                      <w:color w:val="auto"/>
                      <w:sz w:val="21"/>
                      <w:szCs w:val="21"/>
                      <w:lang w:bidi="ar"/>
                    </w:rPr>
                  </w:pPr>
                  <w:r>
                    <w:rPr>
                      <w:rFonts w:ascii="Times New Roman" w:cs="Times New Roman"/>
                      <w:color w:val="auto"/>
                      <w:sz w:val="21"/>
                      <w:szCs w:val="21"/>
                      <w:lang w:bidi="ar"/>
                    </w:rPr>
                    <w:t>噪声</w:t>
                  </w:r>
                </w:p>
              </w:tc>
              <w:tc>
                <w:tcPr>
                  <w:tcW w:w="3262" w:type="pct"/>
                  <w:tcBorders>
                    <w:tl2br w:val="nil"/>
                    <w:tr2bl w:val="nil"/>
                  </w:tcBorders>
                  <w:vAlign w:val="center"/>
                </w:tcPr>
                <w:p>
                  <w:pPr>
                    <w:pStyle w:val="32"/>
                    <w:contextualSpacing/>
                    <w:jc w:val="center"/>
                    <w:rPr>
                      <w:rFonts w:ascii="Times New Roman" w:cs="Times New Roman"/>
                      <w:color w:val="auto"/>
                      <w:sz w:val="21"/>
                      <w:szCs w:val="21"/>
                      <w:lang w:bidi="ar"/>
                    </w:rPr>
                  </w:pPr>
                  <w:r>
                    <w:rPr>
                      <w:rFonts w:ascii="Times New Roman" w:cs="Times New Roman"/>
                      <w:color w:val="auto"/>
                      <w:sz w:val="21"/>
                      <w:szCs w:val="21"/>
                      <w:lang w:bidi="ar"/>
                    </w:rPr>
                    <w:t>合理布局、选用低噪声设备、基础减震</w:t>
                  </w:r>
                </w:p>
              </w:tc>
              <w:tc>
                <w:tcPr>
                  <w:tcW w:w="1090" w:type="dxa"/>
                  <w:tcBorders>
                    <w:tl2br w:val="nil"/>
                    <w:tr2bl w:val="nil"/>
                  </w:tcBorders>
                  <w:vAlign w:val="center"/>
                </w:tcPr>
                <w:p>
                  <w:pPr>
                    <w:pStyle w:val="32"/>
                    <w:contextualSpacing/>
                    <w:rPr>
                      <w:rFonts w:hint="eastAsia" w:ascii="Times New Roman" w:eastAsia="宋体" w:cs="Times New Roman"/>
                      <w:color w:val="auto"/>
                      <w:sz w:val="21"/>
                      <w:szCs w:val="21"/>
                      <w:lang w:val="en-US" w:eastAsia="zh-CN" w:bidi="ar"/>
                    </w:rPr>
                  </w:pPr>
                  <w:r>
                    <w:rPr>
                      <w:rFonts w:hint="eastAsia" w:ascii="Times New Roman" w:cs="Times New Roman"/>
                      <w:color w:val="auto"/>
                      <w:sz w:val="21"/>
                      <w:szCs w:val="21"/>
                      <w:lang w:val="en-US" w:eastAsia="zh-CN" w:bidi="ar"/>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Merge w:val="continue"/>
                  <w:tcBorders>
                    <w:tl2br w:val="nil"/>
                    <w:tr2bl w:val="nil"/>
                  </w:tcBorders>
                  <w:vAlign w:val="center"/>
                </w:tcPr>
                <w:p>
                  <w:pPr>
                    <w:pStyle w:val="32"/>
                    <w:contextualSpacing/>
                    <w:jc w:val="both"/>
                    <w:rPr>
                      <w:rFonts w:ascii="Times New Roman" w:cs="Times New Roman"/>
                      <w:sz w:val="21"/>
                      <w:szCs w:val="21"/>
                      <w:lang w:bidi="ar"/>
                    </w:rPr>
                  </w:pPr>
                </w:p>
              </w:tc>
              <w:tc>
                <w:tcPr>
                  <w:tcW w:w="754" w:type="pct"/>
                  <w:tcBorders>
                    <w:tl2br w:val="nil"/>
                    <w:tr2bl w:val="nil"/>
                  </w:tcBorders>
                  <w:vAlign w:val="center"/>
                </w:tcPr>
                <w:p>
                  <w:pPr>
                    <w:pStyle w:val="32"/>
                    <w:contextualSpacing/>
                    <w:jc w:val="center"/>
                    <w:rPr>
                      <w:rFonts w:ascii="Times New Roman" w:cs="Times New Roman"/>
                      <w:color w:val="auto"/>
                      <w:sz w:val="21"/>
                      <w:szCs w:val="21"/>
                      <w:lang w:bidi="ar"/>
                    </w:rPr>
                  </w:pPr>
                  <w:r>
                    <w:rPr>
                      <w:rFonts w:ascii="Times New Roman" w:cs="Times New Roman"/>
                      <w:color w:val="auto"/>
                      <w:sz w:val="21"/>
                      <w:szCs w:val="21"/>
                      <w:lang w:bidi="ar"/>
                    </w:rPr>
                    <w:t>固废治理</w:t>
                  </w:r>
                </w:p>
              </w:tc>
              <w:tc>
                <w:tcPr>
                  <w:tcW w:w="3262" w:type="pct"/>
                  <w:tcBorders>
                    <w:tl2br w:val="nil"/>
                    <w:tr2bl w:val="nil"/>
                  </w:tcBorders>
                  <w:vAlign w:val="center"/>
                </w:tcPr>
                <w:p>
                  <w:pPr>
                    <w:pStyle w:val="32"/>
                    <w:contextualSpacing/>
                    <w:jc w:val="both"/>
                    <w:rPr>
                      <w:rFonts w:ascii="Times New Roman" w:cs="Times New Roman"/>
                      <w:color w:val="auto"/>
                      <w:sz w:val="21"/>
                      <w:szCs w:val="21"/>
                      <w:lang w:bidi="ar"/>
                    </w:rPr>
                  </w:pPr>
                  <w:r>
                    <w:rPr>
                      <w:rFonts w:hint="eastAsia" w:hAnsi="宋体"/>
                      <w:color w:val="auto"/>
                      <w:sz w:val="21"/>
                      <w:szCs w:val="21"/>
                      <w:lang w:bidi="ar"/>
                    </w:rPr>
                    <w:t>①</w:t>
                  </w:r>
                  <w:r>
                    <w:rPr>
                      <w:rFonts w:ascii="Times New Roman" w:cs="Times New Roman"/>
                      <w:color w:val="auto"/>
                      <w:sz w:val="21"/>
                      <w:szCs w:val="21"/>
                      <w:lang w:bidi="ar"/>
                    </w:rPr>
                    <w:t>生活垃圾</w:t>
                  </w:r>
                  <w:r>
                    <w:rPr>
                      <w:rFonts w:hint="eastAsia" w:ascii="Times New Roman" w:cs="Times New Roman"/>
                      <w:color w:val="auto"/>
                      <w:sz w:val="21"/>
                      <w:szCs w:val="21"/>
                      <w:lang w:bidi="ar"/>
                    </w:rPr>
                    <w:t>依托公司现有生活垃圾收集转运体系，</w:t>
                  </w:r>
                  <w:r>
                    <w:rPr>
                      <w:rFonts w:ascii="Times New Roman" w:cs="Times New Roman"/>
                      <w:color w:val="auto"/>
                      <w:sz w:val="21"/>
                      <w:szCs w:val="21"/>
                      <w:lang w:bidi="ar"/>
                    </w:rPr>
                    <w:t xml:space="preserve">统一收集交环卫部门清运； </w:t>
                  </w:r>
                </w:p>
                <w:p>
                  <w:pPr>
                    <w:pStyle w:val="32"/>
                    <w:contextualSpacing/>
                    <w:jc w:val="both"/>
                    <w:rPr>
                      <w:rFonts w:ascii="Times New Roman" w:cs="Times New Roman"/>
                      <w:color w:val="auto"/>
                      <w:sz w:val="21"/>
                      <w:szCs w:val="21"/>
                      <w:lang w:bidi="ar"/>
                    </w:rPr>
                  </w:pPr>
                  <w:r>
                    <w:rPr>
                      <w:rFonts w:hint="eastAsia" w:hAnsi="宋体"/>
                      <w:color w:val="auto"/>
                      <w:sz w:val="21"/>
                      <w:szCs w:val="21"/>
                      <w:lang w:bidi="ar"/>
                    </w:rPr>
                    <w:t>②</w:t>
                  </w:r>
                  <w:r>
                    <w:rPr>
                      <w:rFonts w:ascii="Times New Roman" w:cs="Times New Roman"/>
                      <w:color w:val="auto"/>
                      <w:sz w:val="21"/>
                      <w:szCs w:val="21"/>
                      <w:lang w:bidi="ar"/>
                    </w:rPr>
                    <w:t>一般固体废物分类收集，交资源回收公司回收或厂家回收；一般固废暂存于</w:t>
                  </w:r>
                  <w:r>
                    <w:rPr>
                      <w:rFonts w:hint="eastAsia" w:ascii="Times New Roman" w:cs="Times New Roman"/>
                      <w:color w:val="auto"/>
                      <w:sz w:val="21"/>
                      <w:szCs w:val="21"/>
                      <w:lang w:bidi="ar"/>
                    </w:rPr>
                    <w:t>公司现有一般</w:t>
                  </w:r>
                  <w:r>
                    <w:rPr>
                      <w:rFonts w:ascii="Times New Roman" w:cs="Times New Roman"/>
                      <w:color w:val="auto"/>
                      <w:sz w:val="21"/>
                      <w:szCs w:val="21"/>
                      <w:lang w:bidi="ar"/>
                    </w:rPr>
                    <w:t>固废暂存间；</w:t>
                  </w:r>
                </w:p>
                <w:p>
                  <w:pPr>
                    <w:pStyle w:val="32"/>
                    <w:contextualSpacing/>
                    <w:jc w:val="both"/>
                    <w:rPr>
                      <w:rFonts w:ascii="Times New Roman" w:cs="Times New Roman"/>
                      <w:color w:val="auto"/>
                      <w:sz w:val="21"/>
                      <w:szCs w:val="21"/>
                      <w:lang w:bidi="ar"/>
                    </w:rPr>
                  </w:pPr>
                  <w:r>
                    <w:rPr>
                      <w:rFonts w:hint="eastAsia" w:hAnsi="宋体"/>
                      <w:color w:val="auto"/>
                      <w:sz w:val="21"/>
                      <w:szCs w:val="21"/>
                      <w:lang w:bidi="ar"/>
                    </w:rPr>
                    <w:t>③</w:t>
                  </w:r>
                  <w:r>
                    <w:rPr>
                      <w:rFonts w:ascii="Times New Roman" w:cs="Times New Roman"/>
                      <w:color w:val="auto"/>
                      <w:sz w:val="21"/>
                      <w:szCs w:val="21"/>
                      <w:lang w:bidi="ar"/>
                    </w:rPr>
                    <w:t>危险废物暂存于危险废物暂存间</w:t>
                  </w:r>
                  <w:r>
                    <w:rPr>
                      <w:rFonts w:hint="eastAsia" w:ascii="Times New Roman" w:cs="Times New Roman"/>
                      <w:color w:val="auto"/>
                      <w:sz w:val="21"/>
                      <w:szCs w:val="21"/>
                      <w:lang w:bidi="ar"/>
                    </w:rPr>
                    <w:t>（依托公司现有危险废物暂存间）</w:t>
                  </w:r>
                  <w:r>
                    <w:rPr>
                      <w:rFonts w:ascii="Times New Roman" w:cs="Times New Roman"/>
                      <w:color w:val="auto"/>
                      <w:sz w:val="21"/>
                      <w:szCs w:val="21"/>
                      <w:lang w:bidi="ar"/>
                    </w:rPr>
                    <w:t>，定期委托有危险废物处置资质单位进行无害化处置；</w:t>
                  </w:r>
                </w:p>
              </w:tc>
              <w:tc>
                <w:tcPr>
                  <w:tcW w:w="705" w:type="pct"/>
                  <w:tcBorders>
                    <w:tl2br w:val="nil"/>
                    <w:tr2bl w:val="nil"/>
                  </w:tcBorders>
                  <w:vAlign w:val="center"/>
                </w:tcPr>
                <w:p>
                  <w:pPr>
                    <w:pStyle w:val="32"/>
                    <w:contextualSpacing/>
                    <w:jc w:val="both"/>
                    <w:rPr>
                      <w:rFonts w:hint="default" w:hAnsi="宋体" w:eastAsia="宋体"/>
                      <w:color w:val="auto"/>
                      <w:sz w:val="21"/>
                      <w:szCs w:val="21"/>
                      <w:lang w:val="en-US" w:eastAsia="zh-CN" w:bidi="ar"/>
                    </w:rPr>
                  </w:pPr>
                  <w:r>
                    <w:rPr>
                      <w:rFonts w:hint="eastAsia" w:hAnsi="宋体"/>
                      <w:color w:val="auto"/>
                      <w:sz w:val="21"/>
                      <w:szCs w:val="21"/>
                      <w:lang w:val="en-US" w:eastAsia="zh-CN" w:bidi="ar"/>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6" w:type="pct"/>
                  <w:vMerge w:val="continue"/>
                  <w:tcBorders>
                    <w:tl2br w:val="nil"/>
                    <w:tr2bl w:val="nil"/>
                  </w:tcBorders>
                  <w:vAlign w:val="center"/>
                </w:tcPr>
                <w:p>
                  <w:pPr>
                    <w:pStyle w:val="32"/>
                    <w:contextualSpacing/>
                    <w:jc w:val="both"/>
                    <w:rPr>
                      <w:rFonts w:ascii="Times New Roman" w:cs="Times New Roman"/>
                      <w:sz w:val="21"/>
                      <w:szCs w:val="21"/>
                      <w:lang w:bidi="ar"/>
                    </w:rPr>
                  </w:pPr>
                </w:p>
              </w:tc>
              <w:tc>
                <w:tcPr>
                  <w:tcW w:w="754" w:type="pct"/>
                  <w:tcBorders>
                    <w:tl2br w:val="nil"/>
                    <w:tr2bl w:val="nil"/>
                  </w:tcBorders>
                  <w:vAlign w:val="center"/>
                </w:tcPr>
                <w:p>
                  <w:pPr>
                    <w:pStyle w:val="32"/>
                    <w:contextualSpacing/>
                    <w:jc w:val="center"/>
                    <w:rPr>
                      <w:rFonts w:ascii="Times New Roman" w:cs="Times New Roman"/>
                      <w:sz w:val="21"/>
                      <w:szCs w:val="21"/>
                      <w:lang w:bidi="ar"/>
                    </w:rPr>
                  </w:pPr>
                  <w:r>
                    <w:rPr>
                      <w:rFonts w:ascii="Times New Roman" w:cs="Times New Roman"/>
                      <w:sz w:val="21"/>
                      <w:szCs w:val="21"/>
                      <w:lang w:bidi="ar"/>
                    </w:rPr>
                    <w:t>环境风险</w:t>
                  </w:r>
                </w:p>
              </w:tc>
              <w:tc>
                <w:tcPr>
                  <w:tcW w:w="3262" w:type="pct"/>
                  <w:tcBorders>
                    <w:tl2br w:val="nil"/>
                    <w:tr2bl w:val="nil"/>
                  </w:tcBorders>
                  <w:vAlign w:val="center"/>
                </w:tcPr>
                <w:p>
                  <w:pPr>
                    <w:pStyle w:val="32"/>
                    <w:contextualSpacing/>
                    <w:jc w:val="both"/>
                    <w:rPr>
                      <w:rFonts w:ascii="Times New Roman" w:cs="Times New Roman"/>
                      <w:sz w:val="21"/>
                      <w:szCs w:val="21"/>
                      <w:lang w:bidi="ar"/>
                    </w:rPr>
                  </w:pPr>
                  <w:r>
                    <w:rPr>
                      <w:rFonts w:ascii="Times New Roman" w:cs="Times New Roman"/>
                      <w:sz w:val="21"/>
                      <w:szCs w:val="21"/>
                      <w:lang w:bidi="ar"/>
                    </w:rPr>
                    <w:t>配制相应灭火器材；危险废物暂存规范管理，加强危险废物暂存间的防渗措施；加强废气治理设施的日常运行管理</w:t>
                  </w:r>
                </w:p>
              </w:tc>
              <w:tc>
                <w:tcPr>
                  <w:tcW w:w="705" w:type="pct"/>
                  <w:tcBorders>
                    <w:tl2br w:val="nil"/>
                    <w:tr2bl w:val="nil"/>
                  </w:tcBorders>
                  <w:vAlign w:val="center"/>
                </w:tcPr>
                <w:p>
                  <w:pPr>
                    <w:pStyle w:val="32"/>
                    <w:contextualSpacing/>
                    <w:jc w:val="both"/>
                    <w:rPr>
                      <w:rFonts w:hint="default" w:ascii="宋体" w:hAnsi="宋体" w:eastAsia="宋体" w:cs="宋体"/>
                      <w:color w:val="auto"/>
                      <w:kern w:val="0"/>
                      <w:sz w:val="21"/>
                      <w:szCs w:val="21"/>
                      <w:lang w:val="en-US" w:eastAsia="zh-CN" w:bidi="ar"/>
                    </w:rPr>
                  </w:pPr>
                  <w:r>
                    <w:rPr>
                      <w:rFonts w:hint="eastAsia" w:hAnsi="宋体"/>
                      <w:color w:val="auto"/>
                      <w:sz w:val="21"/>
                      <w:szCs w:val="21"/>
                      <w:lang w:val="en-US" w:eastAsia="zh-CN" w:bidi="ar"/>
                    </w:rPr>
                    <w:t>依托现有</w:t>
                  </w:r>
                </w:p>
              </w:tc>
            </w:tr>
          </w:tbl>
          <w:p>
            <w:pPr>
              <w:spacing w:line="360" w:lineRule="auto"/>
              <w:contextualSpacing/>
              <w:jc w:val="left"/>
              <w:rPr>
                <w:b/>
                <w:bCs/>
                <w:sz w:val="24"/>
              </w:rPr>
            </w:pPr>
            <w:r>
              <w:rPr>
                <w:rFonts w:hint="eastAsia"/>
                <w:b/>
                <w:bCs/>
                <w:sz w:val="24"/>
              </w:rPr>
              <w:t>二、</w:t>
            </w:r>
            <w:r>
              <w:rPr>
                <w:b/>
                <w:bCs/>
                <w:sz w:val="24"/>
              </w:rPr>
              <w:t>项目主要产品</w:t>
            </w:r>
            <w:r>
              <w:rPr>
                <w:rFonts w:hint="eastAsia"/>
                <w:b/>
                <w:bCs/>
                <w:sz w:val="24"/>
              </w:rPr>
              <w:t>方案</w:t>
            </w:r>
          </w:p>
          <w:p>
            <w:pPr>
              <w:spacing w:line="360" w:lineRule="auto"/>
              <w:ind w:firstLine="480" w:firstLineChars="200"/>
              <w:contextualSpacing/>
              <w:jc w:val="left"/>
              <w:rPr>
                <w:rFonts w:hint="default" w:eastAsia="宋体"/>
                <w:sz w:val="24"/>
                <w:lang w:val="en-US" w:eastAsia="zh-CN"/>
              </w:rPr>
            </w:pPr>
            <w:r>
              <w:rPr>
                <w:rFonts w:hint="eastAsia"/>
                <w:sz w:val="24"/>
                <w:lang w:val="en-US" w:eastAsia="zh-CN"/>
              </w:rPr>
              <w:t>本项目产品方案如下：</w:t>
            </w:r>
          </w:p>
          <w:p>
            <w:pPr>
              <w:pStyle w:val="3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cs="Times New Roman"/>
                <w:b/>
                <w:bCs/>
              </w:rPr>
            </w:pPr>
            <w:r>
              <w:rPr>
                <w:rFonts w:ascii="Times New Roman" w:cs="Times New Roman"/>
                <w:b/>
                <w:bCs/>
              </w:rPr>
              <w:t xml:space="preserve">表2-2 </w:t>
            </w:r>
            <w:r>
              <w:rPr>
                <w:rFonts w:hint="eastAsia" w:ascii="Times New Roman" w:cs="Times New Roman"/>
                <w:b/>
                <w:bCs/>
                <w:lang w:val="en-US" w:eastAsia="zh-CN"/>
              </w:rPr>
              <w:t>本</w:t>
            </w:r>
            <w:r>
              <w:rPr>
                <w:rFonts w:ascii="Times New Roman" w:cs="Times New Roman"/>
                <w:b/>
                <w:bCs/>
              </w:rPr>
              <w:t>项目主要产品产量</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2654"/>
              <w:gridCol w:w="1568"/>
              <w:gridCol w:w="26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l2br w:val="nil"/>
                    <w:tr2bl w:val="nil"/>
                  </w:tcBorders>
                  <w:vAlign w:val="center"/>
                </w:tcPr>
                <w:p>
                  <w:pPr>
                    <w:spacing w:line="240" w:lineRule="atLeast"/>
                    <w:jc w:val="center"/>
                    <w:rPr>
                      <w:b/>
                      <w:bCs/>
                    </w:rPr>
                  </w:pPr>
                  <w:r>
                    <w:rPr>
                      <w:rFonts w:hint="eastAsia"/>
                      <w:b/>
                      <w:bCs/>
                    </w:rPr>
                    <w:t>序</w:t>
                  </w:r>
                  <w:r>
                    <w:rPr>
                      <w:b/>
                      <w:bCs/>
                    </w:rPr>
                    <w:t>号</w:t>
                  </w:r>
                </w:p>
              </w:tc>
              <w:tc>
                <w:tcPr>
                  <w:tcW w:w="2684" w:type="dxa"/>
                  <w:tcBorders>
                    <w:tl2br w:val="nil"/>
                    <w:tr2bl w:val="nil"/>
                  </w:tcBorders>
                  <w:vAlign w:val="center"/>
                </w:tcPr>
                <w:p>
                  <w:pPr>
                    <w:spacing w:line="240" w:lineRule="atLeast"/>
                    <w:jc w:val="center"/>
                    <w:rPr>
                      <w:b/>
                      <w:bCs/>
                    </w:rPr>
                  </w:pPr>
                  <w:r>
                    <w:rPr>
                      <w:b/>
                      <w:bCs/>
                    </w:rPr>
                    <w:t>产品名称</w:t>
                  </w:r>
                </w:p>
              </w:tc>
              <w:tc>
                <w:tcPr>
                  <w:tcW w:w="1580" w:type="dxa"/>
                  <w:tcBorders>
                    <w:tl2br w:val="nil"/>
                    <w:tr2bl w:val="nil"/>
                  </w:tcBorders>
                  <w:vAlign w:val="center"/>
                </w:tcPr>
                <w:p>
                  <w:pPr>
                    <w:spacing w:line="240" w:lineRule="atLeast"/>
                    <w:jc w:val="center"/>
                    <w:rPr>
                      <w:b/>
                      <w:bCs/>
                    </w:rPr>
                  </w:pPr>
                  <w:r>
                    <w:rPr>
                      <w:rFonts w:hint="eastAsia"/>
                      <w:b/>
                      <w:bCs/>
                    </w:rPr>
                    <w:t>总体</w:t>
                  </w:r>
                  <w:r>
                    <w:rPr>
                      <w:b/>
                      <w:bCs/>
                    </w:rPr>
                    <w:t>年产量/t</w:t>
                  </w:r>
                </w:p>
              </w:tc>
              <w:tc>
                <w:tcPr>
                  <w:tcW w:w="2690" w:type="dxa"/>
                  <w:tcBorders>
                    <w:tl2br w:val="nil"/>
                    <w:tr2bl w:val="nil"/>
                  </w:tcBorders>
                </w:tcPr>
                <w:p>
                  <w:pPr>
                    <w:spacing w:line="240" w:lineRule="atLeast"/>
                    <w:jc w:val="center"/>
                    <w:rPr>
                      <w:rFonts w:hint="default" w:eastAsia="宋体"/>
                      <w:b/>
                      <w:bCs/>
                      <w:lang w:val="en-US" w:eastAsia="zh-CN"/>
                    </w:rPr>
                  </w:pPr>
                  <w:r>
                    <w:rPr>
                      <w:rFonts w:hint="eastAsia"/>
                      <w:b/>
                      <w:bCs/>
                      <w:lang w:val="en-US" w:eastAsia="zh-CN"/>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l2br w:val="nil"/>
                    <w:tr2bl w:val="nil"/>
                  </w:tcBorders>
                  <w:vAlign w:val="center"/>
                </w:tcPr>
                <w:p>
                  <w:pPr>
                    <w:spacing w:line="240" w:lineRule="atLeast"/>
                    <w:jc w:val="center"/>
                  </w:pPr>
                  <w:r>
                    <w:t>1</w:t>
                  </w:r>
                </w:p>
              </w:tc>
              <w:tc>
                <w:tcPr>
                  <w:tcW w:w="2684" w:type="dxa"/>
                  <w:tcBorders>
                    <w:tl2br w:val="nil"/>
                    <w:tr2bl w:val="nil"/>
                  </w:tcBorders>
                  <w:vAlign w:val="center"/>
                </w:tcPr>
                <w:p>
                  <w:pPr>
                    <w:spacing w:line="240" w:lineRule="atLeast"/>
                    <w:jc w:val="center"/>
                  </w:pPr>
                  <w:r>
                    <w:rPr>
                      <w:rFonts w:hint="eastAsia" w:ascii="Times New Roman" w:hAnsi="Times New Roman" w:eastAsia="宋体" w:cs="Times New Roman"/>
                      <w:sz w:val="21"/>
                      <w:szCs w:val="21"/>
                      <w:lang w:val="en-US" w:eastAsia="zh-CN" w:bidi="ar"/>
                    </w:rPr>
                    <w:t>聚酰胺隔热条</w:t>
                  </w:r>
                </w:p>
              </w:tc>
              <w:tc>
                <w:tcPr>
                  <w:tcW w:w="1580" w:type="dxa"/>
                  <w:tcBorders>
                    <w:tl2br w:val="nil"/>
                    <w:tr2bl w:val="nil"/>
                  </w:tcBorders>
                  <w:vAlign w:val="center"/>
                </w:tcPr>
                <w:p>
                  <w:pPr>
                    <w:spacing w:line="240" w:lineRule="atLeast"/>
                    <w:jc w:val="center"/>
                    <w:rPr>
                      <w:rFonts w:hint="default" w:ascii="Times New Roman" w:hAnsi="Times New Roman" w:eastAsia="宋体" w:cs="Times New Roman"/>
                      <w:sz w:val="21"/>
                      <w:szCs w:val="21"/>
                      <w:lang w:val="en-US" w:eastAsia="zh-CN" w:bidi="ar"/>
                    </w:rPr>
                  </w:pPr>
                  <w:r>
                    <w:rPr>
                      <w:rFonts w:hint="eastAsia" w:ascii="Times New Roman" w:hAnsi="Times New Roman" w:eastAsia="宋体" w:cs="Times New Roman"/>
                      <w:sz w:val="21"/>
                      <w:szCs w:val="21"/>
                      <w:lang w:val="en-US" w:eastAsia="zh-CN" w:bidi="ar"/>
                    </w:rPr>
                    <w:t>8800</w:t>
                  </w:r>
                </w:p>
              </w:tc>
              <w:tc>
                <w:tcPr>
                  <w:tcW w:w="2690" w:type="dxa"/>
                  <w:tcBorders>
                    <w:tl2br w:val="nil"/>
                    <w:tr2bl w:val="nil"/>
                  </w:tcBorders>
                </w:tcPr>
                <w:p>
                  <w:pPr>
                    <w:spacing w:line="240" w:lineRule="atLeast"/>
                    <w:jc w:val="center"/>
                    <w:rPr>
                      <w:rFonts w:hint="eastAsia" w:ascii="Times New Roman" w:hAnsi="Times New Roman" w:eastAsia="宋体" w:cs="Times New Roman"/>
                      <w:sz w:val="21"/>
                      <w:szCs w:val="21"/>
                      <w:lang w:val="en-US" w:eastAsia="zh-CN" w:bidi="ar"/>
                    </w:rPr>
                  </w:pPr>
                  <w:r>
                    <w:rPr>
                      <w:rFonts w:hint="eastAsia" w:ascii="Times New Roman" w:hAnsi="Times New Roman" w:eastAsia="宋体" w:cs="Times New Roman"/>
                      <w:sz w:val="21"/>
                      <w:szCs w:val="21"/>
                      <w:lang w:val="en-US" w:eastAsia="zh-CN" w:bidi="ar"/>
                    </w:rPr>
                    <w:t>GB/T23615.1-2009</w:t>
                  </w:r>
                </w:p>
              </w:tc>
            </w:tr>
          </w:tbl>
          <w:p>
            <w:pPr>
              <w:spacing w:line="360" w:lineRule="auto"/>
              <w:ind w:firstLine="480" w:firstLineChars="200"/>
              <w:contextualSpacing/>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扩建前厂区生产规模如下。</w:t>
            </w:r>
          </w:p>
          <w:p>
            <w:pPr>
              <w:pStyle w:val="3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cs="Times New Roman"/>
                <w:b/>
                <w:bCs/>
              </w:rPr>
            </w:pPr>
            <w:r>
              <w:rPr>
                <w:rFonts w:ascii="Times New Roman" w:cs="Times New Roman"/>
                <w:b/>
                <w:bCs/>
              </w:rPr>
              <w:t>表2-</w:t>
            </w:r>
            <w:r>
              <w:rPr>
                <w:rFonts w:hint="eastAsia" w:ascii="Times New Roman" w:cs="Times New Roman"/>
                <w:b/>
                <w:bCs/>
                <w:lang w:val="en-US" w:eastAsia="zh-CN"/>
              </w:rPr>
              <w:t>3</w:t>
            </w:r>
            <w:r>
              <w:rPr>
                <w:rFonts w:ascii="Times New Roman" w:cs="Times New Roman"/>
                <w:b/>
                <w:bCs/>
              </w:rPr>
              <w:t xml:space="preserve"> </w:t>
            </w:r>
            <w:r>
              <w:rPr>
                <w:rFonts w:hint="eastAsia" w:ascii="Times New Roman" w:cs="Times New Roman"/>
                <w:b/>
                <w:bCs/>
                <w:lang w:val="en-US" w:eastAsia="zh-CN"/>
              </w:rPr>
              <w:t>扩建前</w:t>
            </w:r>
            <w:r>
              <w:rPr>
                <w:rFonts w:ascii="Times New Roman" w:cs="Times New Roman"/>
                <w:b/>
                <w:bCs/>
              </w:rPr>
              <w:t>主要产品产量</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662"/>
              <w:gridCol w:w="42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25" w:type="dxa"/>
                  <w:tcBorders>
                    <w:tl2br w:val="nil"/>
                    <w:tr2bl w:val="nil"/>
                  </w:tcBorders>
                  <w:vAlign w:val="center"/>
                </w:tcPr>
                <w:p>
                  <w:pPr>
                    <w:spacing w:line="240" w:lineRule="atLeast"/>
                    <w:jc w:val="center"/>
                    <w:rPr>
                      <w:b/>
                      <w:bCs/>
                    </w:rPr>
                  </w:pPr>
                  <w:r>
                    <w:rPr>
                      <w:rFonts w:hint="eastAsia"/>
                      <w:b/>
                      <w:bCs/>
                    </w:rPr>
                    <w:t>序</w:t>
                  </w:r>
                  <w:r>
                    <w:rPr>
                      <w:b/>
                      <w:bCs/>
                    </w:rPr>
                    <w:t>号</w:t>
                  </w:r>
                </w:p>
              </w:tc>
              <w:tc>
                <w:tcPr>
                  <w:tcW w:w="2662" w:type="dxa"/>
                  <w:tcBorders>
                    <w:tl2br w:val="nil"/>
                    <w:tr2bl w:val="nil"/>
                  </w:tcBorders>
                  <w:vAlign w:val="center"/>
                </w:tcPr>
                <w:p>
                  <w:pPr>
                    <w:spacing w:line="240" w:lineRule="atLeast"/>
                    <w:jc w:val="center"/>
                    <w:rPr>
                      <w:b/>
                      <w:bCs/>
                    </w:rPr>
                  </w:pPr>
                  <w:r>
                    <w:rPr>
                      <w:b/>
                      <w:bCs/>
                    </w:rPr>
                    <w:t>产品名称</w:t>
                  </w:r>
                </w:p>
              </w:tc>
              <w:tc>
                <w:tcPr>
                  <w:tcW w:w="4238" w:type="dxa"/>
                  <w:tcBorders>
                    <w:tl2br w:val="nil"/>
                    <w:tr2bl w:val="nil"/>
                  </w:tcBorders>
                  <w:vAlign w:val="center"/>
                </w:tcPr>
                <w:p>
                  <w:pPr>
                    <w:spacing w:line="240" w:lineRule="atLeast"/>
                    <w:jc w:val="center"/>
                    <w:rPr>
                      <w:rFonts w:hint="default" w:eastAsia="宋体"/>
                      <w:b/>
                      <w:bCs/>
                      <w:lang w:val="en-US" w:eastAsia="zh-CN"/>
                    </w:rPr>
                  </w:pPr>
                  <w:r>
                    <w:rPr>
                      <w:b/>
                      <w:bCs/>
                    </w:rPr>
                    <w:t>年产量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l2br w:val="nil"/>
                    <w:tr2bl w:val="nil"/>
                  </w:tcBorders>
                  <w:vAlign w:val="center"/>
                </w:tcPr>
                <w:p>
                  <w:pPr>
                    <w:spacing w:line="240" w:lineRule="atLeast"/>
                    <w:jc w:val="center"/>
                  </w:pPr>
                  <w:r>
                    <w:t>1</w:t>
                  </w:r>
                </w:p>
              </w:tc>
              <w:tc>
                <w:tcPr>
                  <w:tcW w:w="2662" w:type="dxa"/>
                  <w:tcBorders>
                    <w:tl2br w:val="nil"/>
                    <w:tr2bl w:val="nil"/>
                  </w:tcBorders>
                  <w:vAlign w:val="center"/>
                </w:tcPr>
                <w:p>
                  <w:pPr>
                    <w:spacing w:line="240" w:lineRule="atLeast"/>
                    <w:jc w:val="center"/>
                  </w:pPr>
                  <w:r>
                    <w:rPr>
                      <w:rFonts w:ascii="Arial" w:hAnsi="Arial" w:eastAsia="宋体" w:cs="Arial"/>
                      <w:i w:val="0"/>
                      <w:iCs w:val="0"/>
                      <w:caps w:val="0"/>
                      <w:color w:val="333333"/>
                      <w:spacing w:val="0"/>
                      <w:sz w:val="21"/>
                      <w:szCs w:val="21"/>
                      <w:shd w:val="clear" w:fill="FFFFFF"/>
                    </w:rPr>
                    <w:t>户外花色品种鞋</w:t>
                  </w:r>
                </w:p>
              </w:tc>
              <w:tc>
                <w:tcPr>
                  <w:tcW w:w="4238" w:type="dxa"/>
                  <w:tcBorders>
                    <w:tl2br w:val="nil"/>
                    <w:tr2bl w:val="nil"/>
                  </w:tcBorders>
                  <w:vAlign w:val="center"/>
                </w:tcPr>
                <w:p>
                  <w:pPr>
                    <w:spacing w:line="240" w:lineRule="atLeast"/>
                    <w:jc w:val="center"/>
                    <w:rPr>
                      <w:rFonts w:hint="default" w:ascii="Times New Roman" w:hAnsi="Times New Roman" w:eastAsia="宋体" w:cs="Times New Roman"/>
                      <w:sz w:val="21"/>
                      <w:szCs w:val="21"/>
                      <w:lang w:val="en-US" w:eastAsia="zh-CN" w:bidi="ar"/>
                    </w:rPr>
                  </w:pPr>
                  <w:r>
                    <w:rPr>
                      <w:rFonts w:hint="eastAsia" w:ascii="Times New Roman" w:hAnsi="Times New Roman" w:eastAsia="宋体" w:cs="Times New Roman"/>
                      <w:sz w:val="21"/>
                      <w:szCs w:val="21"/>
                      <w:lang w:val="en-US" w:eastAsia="zh-CN" w:bidi="ar"/>
                    </w:rPr>
                    <w:t>670万双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l2br w:val="nil"/>
                    <w:tr2bl w:val="nil"/>
                  </w:tcBorders>
                  <w:vAlign w:val="center"/>
                </w:tcPr>
                <w:p>
                  <w:pPr>
                    <w:spacing w:line="240" w:lineRule="atLeast"/>
                    <w:jc w:val="center"/>
                    <w:rPr>
                      <w:rFonts w:hint="eastAsia" w:eastAsia="宋体"/>
                      <w:lang w:val="en-US" w:eastAsia="zh-CN"/>
                    </w:rPr>
                  </w:pPr>
                  <w:r>
                    <w:rPr>
                      <w:rFonts w:hint="eastAsia"/>
                      <w:lang w:val="en-US" w:eastAsia="zh-CN"/>
                    </w:rPr>
                    <w:t>2</w:t>
                  </w:r>
                </w:p>
              </w:tc>
              <w:tc>
                <w:tcPr>
                  <w:tcW w:w="2662" w:type="dxa"/>
                  <w:tcBorders>
                    <w:tl2br w:val="nil"/>
                    <w:tr2bl w:val="nil"/>
                  </w:tcBorders>
                  <w:vAlign w:val="center"/>
                </w:tcPr>
                <w:p>
                  <w:pPr>
                    <w:spacing w:line="240" w:lineRule="atLeast"/>
                    <w:jc w:val="center"/>
                    <w:rPr>
                      <w:rFonts w:hint="eastAsia" w:ascii="Times New Roman" w:hAnsi="Times New Roman" w:eastAsia="宋体" w:cs="Times New Roman"/>
                      <w:sz w:val="21"/>
                      <w:szCs w:val="21"/>
                      <w:lang w:val="en-US" w:eastAsia="zh-CN" w:bidi="ar"/>
                    </w:rPr>
                  </w:pPr>
                  <w:r>
                    <w:rPr>
                      <w:rFonts w:ascii="Arial" w:hAnsi="Arial" w:eastAsia="宋体" w:cs="Arial"/>
                      <w:i w:val="0"/>
                      <w:iCs w:val="0"/>
                      <w:caps w:val="0"/>
                      <w:color w:val="333333"/>
                      <w:spacing w:val="0"/>
                      <w:sz w:val="21"/>
                      <w:szCs w:val="21"/>
                      <w:shd w:val="clear" w:fill="FFFFFF"/>
                    </w:rPr>
                    <w:t>时尚休闲鞋</w:t>
                  </w:r>
                </w:p>
              </w:tc>
              <w:tc>
                <w:tcPr>
                  <w:tcW w:w="4238" w:type="dxa"/>
                  <w:tcBorders>
                    <w:tl2br w:val="nil"/>
                    <w:tr2bl w:val="nil"/>
                  </w:tcBorders>
                  <w:vAlign w:val="center"/>
                </w:tcPr>
                <w:p>
                  <w:pPr>
                    <w:spacing w:line="240" w:lineRule="atLeast"/>
                    <w:jc w:val="center"/>
                    <w:rPr>
                      <w:rFonts w:hint="default" w:ascii="Times New Roman" w:hAnsi="Times New Roman" w:eastAsia="宋体" w:cs="Times New Roman"/>
                      <w:sz w:val="21"/>
                      <w:szCs w:val="21"/>
                      <w:lang w:val="en-US" w:eastAsia="zh-CN" w:bidi="ar"/>
                    </w:rPr>
                  </w:pPr>
                  <w:r>
                    <w:rPr>
                      <w:rFonts w:hint="eastAsia" w:ascii="Times New Roman" w:hAnsi="Times New Roman" w:eastAsia="宋体" w:cs="Times New Roman"/>
                      <w:sz w:val="21"/>
                      <w:szCs w:val="21"/>
                      <w:lang w:val="en-US" w:eastAsia="zh-CN" w:bidi="ar"/>
                    </w:rPr>
                    <w:t>300万双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l2br w:val="nil"/>
                    <w:tr2bl w:val="nil"/>
                  </w:tcBorders>
                  <w:vAlign w:val="center"/>
                </w:tcPr>
                <w:p>
                  <w:pPr>
                    <w:spacing w:line="240" w:lineRule="atLeast"/>
                    <w:jc w:val="center"/>
                    <w:rPr>
                      <w:rFonts w:hint="eastAsia" w:eastAsia="宋体"/>
                      <w:lang w:val="en-US" w:eastAsia="zh-CN"/>
                    </w:rPr>
                  </w:pPr>
                  <w:r>
                    <w:rPr>
                      <w:rFonts w:hint="eastAsia"/>
                      <w:lang w:val="en-US" w:eastAsia="zh-CN"/>
                    </w:rPr>
                    <w:t>3</w:t>
                  </w:r>
                </w:p>
              </w:tc>
              <w:tc>
                <w:tcPr>
                  <w:tcW w:w="2662" w:type="dxa"/>
                  <w:tcBorders>
                    <w:tl2br w:val="nil"/>
                    <w:tr2bl w:val="nil"/>
                  </w:tcBorders>
                  <w:vAlign w:val="center"/>
                </w:tcPr>
                <w:p>
                  <w:pPr>
                    <w:spacing w:line="240" w:lineRule="atLeast"/>
                    <w:jc w:val="center"/>
                    <w:rPr>
                      <w:rFonts w:hint="eastAsia" w:ascii="Times New Roman" w:hAnsi="Times New Roman" w:eastAsia="宋体" w:cs="Times New Roman"/>
                      <w:sz w:val="21"/>
                      <w:szCs w:val="21"/>
                      <w:lang w:val="en-US" w:eastAsia="zh-CN" w:bidi="ar"/>
                    </w:rPr>
                  </w:pPr>
                  <w:r>
                    <w:rPr>
                      <w:rFonts w:ascii="Arial" w:hAnsi="Arial" w:eastAsia="宋体" w:cs="Arial"/>
                      <w:i w:val="0"/>
                      <w:iCs w:val="0"/>
                      <w:caps w:val="0"/>
                      <w:color w:val="333333"/>
                      <w:spacing w:val="0"/>
                      <w:sz w:val="21"/>
                      <w:szCs w:val="21"/>
                      <w:shd w:val="clear" w:fill="FFFFFF"/>
                    </w:rPr>
                    <w:t>中高档防雨服</w:t>
                  </w:r>
                </w:p>
              </w:tc>
              <w:tc>
                <w:tcPr>
                  <w:tcW w:w="4238" w:type="dxa"/>
                  <w:tcBorders>
                    <w:tl2br w:val="nil"/>
                    <w:tr2bl w:val="nil"/>
                  </w:tcBorders>
                  <w:vAlign w:val="center"/>
                </w:tcPr>
                <w:p>
                  <w:pPr>
                    <w:spacing w:line="240" w:lineRule="atLeast"/>
                    <w:jc w:val="center"/>
                    <w:rPr>
                      <w:rFonts w:hint="default" w:ascii="Times New Roman" w:hAnsi="Times New Roman" w:eastAsia="宋体" w:cs="Times New Roman"/>
                      <w:sz w:val="21"/>
                      <w:szCs w:val="21"/>
                      <w:lang w:val="en-US" w:eastAsia="zh-CN" w:bidi="ar"/>
                    </w:rPr>
                  </w:pPr>
                  <w:r>
                    <w:rPr>
                      <w:rFonts w:hint="eastAsia" w:ascii="Times New Roman" w:hAnsi="Times New Roman" w:eastAsia="宋体" w:cs="Times New Roman"/>
                      <w:sz w:val="21"/>
                      <w:szCs w:val="21"/>
                      <w:lang w:val="en-US" w:eastAsia="zh-CN" w:bidi="ar"/>
                    </w:rPr>
                    <w:t>100万双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l2br w:val="nil"/>
                    <w:tr2bl w:val="nil"/>
                  </w:tcBorders>
                  <w:vAlign w:val="center"/>
                </w:tcPr>
                <w:p>
                  <w:pPr>
                    <w:spacing w:line="240" w:lineRule="atLeast"/>
                    <w:jc w:val="center"/>
                    <w:rPr>
                      <w:rFonts w:hint="eastAsia" w:eastAsia="宋体"/>
                      <w:lang w:val="en-US" w:eastAsia="zh-CN"/>
                    </w:rPr>
                  </w:pPr>
                  <w:r>
                    <w:rPr>
                      <w:rFonts w:hint="eastAsia"/>
                      <w:lang w:val="en-US" w:eastAsia="zh-CN"/>
                    </w:rPr>
                    <w:t>4</w:t>
                  </w:r>
                </w:p>
              </w:tc>
              <w:tc>
                <w:tcPr>
                  <w:tcW w:w="2662" w:type="dxa"/>
                  <w:tcBorders>
                    <w:tl2br w:val="nil"/>
                    <w:tr2bl w:val="nil"/>
                  </w:tcBorders>
                  <w:vAlign w:val="center"/>
                </w:tcPr>
                <w:p>
                  <w:pPr>
                    <w:spacing w:line="240" w:lineRule="atLeast"/>
                    <w:jc w:val="center"/>
                    <w:rPr>
                      <w:rFonts w:hint="eastAsia" w:ascii="Times New Roman" w:hAnsi="Times New Roman" w:eastAsia="宋体" w:cs="Times New Roman"/>
                      <w:sz w:val="21"/>
                      <w:szCs w:val="21"/>
                      <w:lang w:val="en-US" w:eastAsia="zh-CN" w:bidi="ar"/>
                    </w:rPr>
                  </w:pPr>
                  <w:r>
                    <w:rPr>
                      <w:rFonts w:ascii="Arial" w:hAnsi="Arial" w:eastAsia="宋体" w:cs="Arial"/>
                      <w:i w:val="0"/>
                      <w:iCs w:val="0"/>
                      <w:caps w:val="0"/>
                      <w:color w:val="333333"/>
                      <w:spacing w:val="0"/>
                      <w:sz w:val="21"/>
                      <w:szCs w:val="21"/>
                      <w:shd w:val="clear" w:fill="FFFFFF"/>
                    </w:rPr>
                    <w:t>注射运动鞋</w:t>
                  </w:r>
                </w:p>
              </w:tc>
              <w:tc>
                <w:tcPr>
                  <w:tcW w:w="4238" w:type="dxa"/>
                  <w:tcBorders>
                    <w:tl2br w:val="nil"/>
                    <w:tr2bl w:val="nil"/>
                  </w:tcBorders>
                  <w:vAlign w:val="center"/>
                </w:tcPr>
                <w:p>
                  <w:pPr>
                    <w:spacing w:line="240" w:lineRule="atLeast"/>
                    <w:jc w:val="center"/>
                    <w:rPr>
                      <w:rFonts w:hint="default" w:ascii="Times New Roman" w:hAnsi="Times New Roman" w:eastAsia="宋体" w:cs="Times New Roman"/>
                      <w:sz w:val="21"/>
                      <w:szCs w:val="21"/>
                      <w:lang w:val="en-US" w:eastAsia="zh-CN" w:bidi="ar"/>
                    </w:rPr>
                  </w:pPr>
                  <w:r>
                    <w:rPr>
                      <w:rFonts w:hint="eastAsia" w:ascii="Times New Roman" w:hAnsi="Times New Roman" w:eastAsia="宋体" w:cs="Times New Roman"/>
                      <w:sz w:val="21"/>
                      <w:szCs w:val="21"/>
                      <w:lang w:val="en-US" w:eastAsia="zh-CN" w:bidi="ar"/>
                    </w:rPr>
                    <w:t>30万双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l2br w:val="nil"/>
                    <w:tr2bl w:val="nil"/>
                  </w:tcBorders>
                  <w:vAlign w:val="center"/>
                </w:tcPr>
                <w:p>
                  <w:pPr>
                    <w:spacing w:line="240" w:lineRule="atLeast"/>
                    <w:jc w:val="center"/>
                    <w:rPr>
                      <w:rFonts w:hint="eastAsia" w:eastAsia="宋体"/>
                      <w:lang w:val="en-US" w:eastAsia="zh-CN"/>
                    </w:rPr>
                  </w:pPr>
                  <w:r>
                    <w:rPr>
                      <w:rFonts w:hint="eastAsia"/>
                      <w:lang w:val="en-US" w:eastAsia="zh-CN"/>
                    </w:rPr>
                    <w:t>5</w:t>
                  </w:r>
                </w:p>
              </w:tc>
              <w:tc>
                <w:tcPr>
                  <w:tcW w:w="2662" w:type="dxa"/>
                  <w:tcBorders>
                    <w:tl2br w:val="nil"/>
                    <w:tr2bl w:val="nil"/>
                  </w:tcBorders>
                  <w:vAlign w:val="center"/>
                </w:tcPr>
                <w:p>
                  <w:pPr>
                    <w:spacing w:line="240" w:lineRule="atLeast"/>
                    <w:jc w:val="center"/>
                    <w:rPr>
                      <w:rFonts w:hint="eastAsia" w:ascii="Times New Roman" w:hAnsi="Times New Roman" w:eastAsia="宋体" w:cs="Times New Roman"/>
                      <w:sz w:val="21"/>
                      <w:szCs w:val="21"/>
                      <w:lang w:val="en-US" w:eastAsia="zh-CN" w:bidi="ar"/>
                    </w:rPr>
                  </w:pPr>
                  <w:r>
                    <w:rPr>
                      <w:rFonts w:ascii="Arial" w:hAnsi="Arial" w:eastAsia="宋体" w:cs="Arial"/>
                      <w:i w:val="0"/>
                      <w:iCs w:val="0"/>
                      <w:caps w:val="0"/>
                      <w:color w:val="333333"/>
                      <w:spacing w:val="0"/>
                      <w:sz w:val="21"/>
                      <w:szCs w:val="21"/>
                      <w:shd w:val="clear" w:fill="FFFFFF"/>
                    </w:rPr>
                    <w:t>军警品鞋</w:t>
                  </w:r>
                </w:p>
              </w:tc>
              <w:tc>
                <w:tcPr>
                  <w:tcW w:w="4238" w:type="dxa"/>
                  <w:tcBorders>
                    <w:tl2br w:val="nil"/>
                    <w:tr2bl w:val="nil"/>
                  </w:tcBorders>
                  <w:vAlign w:val="center"/>
                </w:tcPr>
                <w:p>
                  <w:pPr>
                    <w:spacing w:line="240" w:lineRule="atLeast"/>
                    <w:jc w:val="center"/>
                    <w:rPr>
                      <w:rFonts w:hint="default" w:ascii="Times New Roman" w:hAnsi="Times New Roman" w:eastAsia="宋体" w:cs="Times New Roman"/>
                      <w:sz w:val="21"/>
                      <w:szCs w:val="21"/>
                      <w:lang w:val="en-US" w:eastAsia="zh-CN" w:bidi="ar"/>
                    </w:rPr>
                  </w:pPr>
                  <w:r>
                    <w:rPr>
                      <w:rFonts w:hint="eastAsia" w:ascii="Times New Roman" w:hAnsi="Times New Roman" w:eastAsia="宋体" w:cs="Times New Roman"/>
                      <w:sz w:val="21"/>
                      <w:szCs w:val="21"/>
                      <w:lang w:val="en-US" w:eastAsia="zh-CN" w:bidi="ar"/>
                    </w:rPr>
                    <w:t>200万双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l2br w:val="nil"/>
                    <w:tr2bl w:val="nil"/>
                  </w:tcBorders>
                  <w:vAlign w:val="center"/>
                </w:tcPr>
                <w:p>
                  <w:pPr>
                    <w:spacing w:line="240" w:lineRule="atLeast"/>
                    <w:jc w:val="center"/>
                    <w:rPr>
                      <w:rFonts w:hint="eastAsia" w:eastAsia="宋体"/>
                      <w:lang w:val="en-US" w:eastAsia="zh-CN"/>
                    </w:rPr>
                  </w:pPr>
                  <w:r>
                    <w:rPr>
                      <w:rFonts w:hint="eastAsia"/>
                      <w:lang w:val="en-US" w:eastAsia="zh-CN"/>
                    </w:rPr>
                    <w:t>6</w:t>
                  </w:r>
                </w:p>
              </w:tc>
              <w:tc>
                <w:tcPr>
                  <w:tcW w:w="2662" w:type="dxa"/>
                  <w:tcBorders>
                    <w:tl2br w:val="nil"/>
                    <w:tr2bl w:val="nil"/>
                  </w:tcBorders>
                  <w:vAlign w:val="center"/>
                </w:tcPr>
                <w:p>
                  <w:pPr>
                    <w:spacing w:line="240" w:lineRule="atLeast"/>
                    <w:jc w:val="center"/>
                    <w:rPr>
                      <w:rFonts w:hint="eastAsia" w:ascii="Times New Roman" w:hAnsi="Times New Roman" w:eastAsia="宋体" w:cs="Times New Roman"/>
                      <w:sz w:val="21"/>
                      <w:szCs w:val="21"/>
                      <w:lang w:val="en-US" w:eastAsia="zh-CN" w:bidi="ar"/>
                    </w:rPr>
                  </w:pPr>
                  <w:r>
                    <w:rPr>
                      <w:rFonts w:ascii="Arial" w:hAnsi="Arial" w:eastAsia="宋体" w:cs="Arial"/>
                      <w:i w:val="0"/>
                      <w:iCs w:val="0"/>
                      <w:caps w:val="0"/>
                      <w:color w:val="333333"/>
                      <w:spacing w:val="0"/>
                      <w:sz w:val="21"/>
                      <w:szCs w:val="21"/>
                      <w:shd w:val="clear" w:fill="FFFFFF"/>
                    </w:rPr>
                    <w:t>硫化鞋底</w:t>
                  </w:r>
                </w:p>
              </w:tc>
              <w:tc>
                <w:tcPr>
                  <w:tcW w:w="4238" w:type="dxa"/>
                  <w:tcBorders>
                    <w:tl2br w:val="nil"/>
                    <w:tr2bl w:val="nil"/>
                  </w:tcBorders>
                  <w:vAlign w:val="center"/>
                </w:tcPr>
                <w:p>
                  <w:pPr>
                    <w:spacing w:line="240" w:lineRule="atLeast"/>
                    <w:jc w:val="center"/>
                    <w:rPr>
                      <w:rFonts w:hint="default" w:ascii="Times New Roman" w:hAnsi="Times New Roman" w:eastAsia="宋体" w:cs="Times New Roman"/>
                      <w:sz w:val="21"/>
                      <w:szCs w:val="21"/>
                      <w:lang w:val="en-US" w:eastAsia="zh-CN" w:bidi="ar"/>
                    </w:rPr>
                  </w:pPr>
                  <w:r>
                    <w:rPr>
                      <w:rFonts w:hint="eastAsia" w:ascii="Times New Roman" w:hAnsi="Times New Roman" w:eastAsia="宋体" w:cs="Times New Roman"/>
                      <w:sz w:val="21"/>
                      <w:szCs w:val="21"/>
                      <w:lang w:val="en-US" w:eastAsia="zh-CN" w:bidi="ar"/>
                    </w:rPr>
                    <w:t>600万双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l2br w:val="nil"/>
                    <w:tr2bl w:val="nil"/>
                  </w:tcBorders>
                  <w:vAlign w:val="center"/>
                </w:tcPr>
                <w:p>
                  <w:pPr>
                    <w:spacing w:line="240" w:lineRule="atLeast"/>
                    <w:jc w:val="center"/>
                    <w:rPr>
                      <w:rFonts w:hint="eastAsia" w:eastAsia="宋体"/>
                      <w:lang w:val="en-US" w:eastAsia="zh-CN"/>
                    </w:rPr>
                  </w:pPr>
                  <w:r>
                    <w:rPr>
                      <w:rFonts w:hint="eastAsia"/>
                      <w:lang w:val="en-US" w:eastAsia="zh-CN"/>
                    </w:rPr>
                    <w:t>7</w:t>
                  </w:r>
                </w:p>
              </w:tc>
              <w:tc>
                <w:tcPr>
                  <w:tcW w:w="2662" w:type="dxa"/>
                  <w:tcBorders>
                    <w:tl2br w:val="nil"/>
                    <w:tr2bl w:val="nil"/>
                  </w:tcBorders>
                  <w:vAlign w:val="center"/>
                </w:tcPr>
                <w:p>
                  <w:pPr>
                    <w:spacing w:line="240" w:lineRule="atLeast"/>
                    <w:jc w:val="center"/>
                    <w:rPr>
                      <w:rFonts w:ascii="Arial" w:hAnsi="Arial" w:eastAsia="宋体" w:cs="Arial"/>
                      <w:i w:val="0"/>
                      <w:iCs w:val="0"/>
                      <w:caps w:val="0"/>
                      <w:color w:val="333333"/>
                      <w:spacing w:val="0"/>
                      <w:sz w:val="21"/>
                      <w:szCs w:val="21"/>
                      <w:shd w:val="clear" w:fill="FFFFFF"/>
                    </w:rPr>
                  </w:pPr>
                  <w:r>
                    <w:rPr>
                      <w:rFonts w:ascii="Arial" w:hAnsi="Arial" w:eastAsia="宋体" w:cs="Arial"/>
                      <w:i w:val="0"/>
                      <w:iCs w:val="0"/>
                      <w:caps w:val="0"/>
                      <w:color w:val="333333"/>
                      <w:spacing w:val="0"/>
                      <w:sz w:val="21"/>
                      <w:szCs w:val="21"/>
                      <w:shd w:val="clear" w:fill="FFFFFF"/>
                    </w:rPr>
                    <w:t>新式配件</w:t>
                  </w:r>
                </w:p>
              </w:tc>
              <w:tc>
                <w:tcPr>
                  <w:tcW w:w="4238" w:type="dxa"/>
                  <w:tcBorders>
                    <w:tl2br w:val="nil"/>
                    <w:tr2bl w:val="nil"/>
                  </w:tcBorders>
                  <w:vAlign w:val="center"/>
                </w:tcPr>
                <w:p>
                  <w:pPr>
                    <w:spacing w:line="240" w:lineRule="atLeast"/>
                    <w:jc w:val="center"/>
                    <w:rPr>
                      <w:rFonts w:hint="default" w:ascii="Times New Roman" w:hAnsi="Times New Roman" w:eastAsia="宋体" w:cs="Times New Roman"/>
                      <w:sz w:val="21"/>
                      <w:szCs w:val="21"/>
                      <w:lang w:val="en-US" w:eastAsia="zh-CN" w:bidi="ar"/>
                    </w:rPr>
                  </w:pPr>
                  <w:r>
                    <w:rPr>
                      <w:rFonts w:hint="eastAsia" w:ascii="Times New Roman" w:hAnsi="Times New Roman" w:eastAsia="宋体" w:cs="Times New Roman"/>
                      <w:sz w:val="21"/>
                      <w:szCs w:val="21"/>
                      <w:lang w:val="en-US" w:eastAsia="zh-CN" w:bidi="ar"/>
                    </w:rPr>
                    <w:t>3000t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l2br w:val="nil"/>
                    <w:tr2bl w:val="nil"/>
                  </w:tcBorders>
                  <w:vAlign w:val="center"/>
                </w:tcPr>
                <w:p>
                  <w:pPr>
                    <w:spacing w:line="240" w:lineRule="atLeast"/>
                    <w:jc w:val="center"/>
                    <w:rPr>
                      <w:rFonts w:hint="eastAsia" w:eastAsia="宋体"/>
                      <w:lang w:val="en-US" w:eastAsia="zh-CN"/>
                    </w:rPr>
                  </w:pPr>
                  <w:r>
                    <w:rPr>
                      <w:rFonts w:hint="eastAsia"/>
                      <w:lang w:val="en-US" w:eastAsia="zh-CN"/>
                    </w:rPr>
                    <w:t>8</w:t>
                  </w:r>
                </w:p>
              </w:tc>
              <w:tc>
                <w:tcPr>
                  <w:tcW w:w="2662" w:type="dxa"/>
                  <w:tcBorders>
                    <w:tl2br w:val="nil"/>
                    <w:tr2bl w:val="nil"/>
                  </w:tcBorders>
                  <w:vAlign w:val="center"/>
                </w:tcPr>
                <w:p>
                  <w:pPr>
                    <w:spacing w:line="240" w:lineRule="atLeast"/>
                    <w:jc w:val="center"/>
                    <w:rPr>
                      <w:rFonts w:ascii="Arial" w:hAnsi="Arial" w:eastAsia="宋体" w:cs="Arial"/>
                      <w:i w:val="0"/>
                      <w:iCs w:val="0"/>
                      <w:caps w:val="0"/>
                      <w:color w:val="333333"/>
                      <w:spacing w:val="0"/>
                      <w:sz w:val="21"/>
                      <w:szCs w:val="21"/>
                      <w:shd w:val="clear" w:fill="FFFFFF"/>
                    </w:rPr>
                  </w:pPr>
                  <w:r>
                    <w:rPr>
                      <w:rFonts w:ascii="Arial" w:hAnsi="Arial" w:eastAsia="宋体" w:cs="Arial"/>
                      <w:i w:val="0"/>
                      <w:iCs w:val="0"/>
                      <w:caps w:val="0"/>
                      <w:color w:val="333333"/>
                      <w:spacing w:val="0"/>
                      <w:sz w:val="21"/>
                      <w:szCs w:val="21"/>
                      <w:shd w:val="clear" w:fill="FFFFFF"/>
                    </w:rPr>
                    <w:t>给排水密封胶圈</w:t>
                  </w:r>
                </w:p>
              </w:tc>
              <w:tc>
                <w:tcPr>
                  <w:tcW w:w="4238" w:type="dxa"/>
                  <w:tcBorders>
                    <w:tl2br w:val="nil"/>
                    <w:tr2bl w:val="nil"/>
                  </w:tcBorders>
                  <w:vAlign w:val="center"/>
                </w:tcPr>
                <w:p>
                  <w:pPr>
                    <w:spacing w:line="240" w:lineRule="atLeast"/>
                    <w:jc w:val="center"/>
                    <w:rPr>
                      <w:rFonts w:hint="default" w:ascii="Times New Roman" w:hAnsi="Times New Roman" w:eastAsia="宋体" w:cs="Times New Roman"/>
                      <w:sz w:val="21"/>
                      <w:szCs w:val="21"/>
                      <w:lang w:val="en-US" w:eastAsia="zh-CN" w:bidi="ar"/>
                    </w:rPr>
                  </w:pPr>
                  <w:r>
                    <w:rPr>
                      <w:rFonts w:hint="eastAsia" w:ascii="Times New Roman" w:hAnsi="Times New Roman" w:eastAsia="宋体" w:cs="Times New Roman"/>
                      <w:sz w:val="21"/>
                      <w:szCs w:val="21"/>
                      <w:lang w:val="en-US" w:eastAsia="zh-CN" w:bidi="ar"/>
                    </w:rPr>
                    <w:t>2000t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tcBorders>
                    <w:tl2br w:val="nil"/>
                    <w:tr2bl w:val="nil"/>
                  </w:tcBorders>
                  <w:vAlign w:val="center"/>
                </w:tcPr>
                <w:p>
                  <w:pPr>
                    <w:spacing w:line="240" w:lineRule="atLeast"/>
                    <w:jc w:val="center"/>
                    <w:rPr>
                      <w:rFonts w:hint="eastAsia" w:eastAsia="宋体"/>
                      <w:lang w:val="en-US" w:eastAsia="zh-CN"/>
                    </w:rPr>
                  </w:pPr>
                  <w:r>
                    <w:rPr>
                      <w:rFonts w:hint="eastAsia"/>
                      <w:lang w:val="en-US" w:eastAsia="zh-CN"/>
                    </w:rPr>
                    <w:t>9</w:t>
                  </w:r>
                </w:p>
              </w:tc>
              <w:tc>
                <w:tcPr>
                  <w:tcW w:w="2662" w:type="dxa"/>
                  <w:tcBorders>
                    <w:tl2br w:val="nil"/>
                    <w:tr2bl w:val="nil"/>
                  </w:tcBorders>
                  <w:vAlign w:val="center"/>
                </w:tcPr>
                <w:p>
                  <w:pPr>
                    <w:spacing w:line="240" w:lineRule="atLeast"/>
                    <w:jc w:val="center"/>
                    <w:rPr>
                      <w:rFonts w:ascii="Arial" w:hAnsi="Arial" w:eastAsia="宋体" w:cs="Arial"/>
                      <w:i w:val="0"/>
                      <w:iCs w:val="0"/>
                      <w:caps w:val="0"/>
                      <w:color w:val="333333"/>
                      <w:spacing w:val="0"/>
                      <w:sz w:val="21"/>
                      <w:szCs w:val="21"/>
                      <w:shd w:val="clear" w:fill="FFFFFF"/>
                    </w:rPr>
                  </w:pPr>
                  <w:r>
                    <w:rPr>
                      <w:rFonts w:ascii="Arial" w:hAnsi="Arial" w:eastAsia="宋体" w:cs="Arial"/>
                      <w:i w:val="0"/>
                      <w:iCs w:val="0"/>
                      <w:caps w:val="0"/>
                      <w:color w:val="333333"/>
                      <w:spacing w:val="0"/>
                      <w:sz w:val="21"/>
                      <w:szCs w:val="21"/>
                      <w:shd w:val="clear" w:fill="FFFFFF"/>
                    </w:rPr>
                    <w:t>特种功能型密封胶圈</w:t>
                  </w:r>
                </w:p>
              </w:tc>
              <w:tc>
                <w:tcPr>
                  <w:tcW w:w="4238" w:type="dxa"/>
                  <w:tcBorders>
                    <w:tl2br w:val="nil"/>
                    <w:tr2bl w:val="nil"/>
                  </w:tcBorders>
                  <w:vAlign w:val="center"/>
                </w:tcPr>
                <w:p>
                  <w:pPr>
                    <w:spacing w:line="240" w:lineRule="atLeast"/>
                    <w:jc w:val="center"/>
                    <w:rPr>
                      <w:rFonts w:hint="eastAsia" w:ascii="Times New Roman" w:hAnsi="Times New Roman" w:eastAsia="宋体" w:cs="Times New Roman"/>
                      <w:sz w:val="21"/>
                      <w:szCs w:val="21"/>
                      <w:lang w:val="en-US" w:eastAsia="zh-CN" w:bidi="ar"/>
                    </w:rPr>
                  </w:pPr>
                  <w:r>
                    <w:rPr>
                      <w:rFonts w:hint="eastAsia" w:ascii="Times New Roman" w:hAnsi="Times New Roman" w:eastAsia="宋体" w:cs="Times New Roman"/>
                      <w:sz w:val="21"/>
                      <w:szCs w:val="21"/>
                      <w:lang w:val="en-US" w:eastAsia="zh-CN" w:bidi="ar"/>
                    </w:rPr>
                    <w:t>2000t</w:t>
                  </w:r>
                </w:p>
              </w:tc>
            </w:tr>
          </w:tbl>
          <w:p>
            <w:pPr>
              <w:spacing w:line="360" w:lineRule="auto"/>
              <w:contextualSpacing/>
              <w:jc w:val="left"/>
              <w:rPr>
                <w:b/>
                <w:bCs/>
                <w:sz w:val="24"/>
              </w:rPr>
            </w:pPr>
            <w:r>
              <w:rPr>
                <w:rFonts w:hint="eastAsia"/>
                <w:b/>
                <w:bCs/>
                <w:sz w:val="24"/>
              </w:rPr>
              <w:t>三、</w:t>
            </w:r>
            <w:r>
              <w:rPr>
                <w:b/>
                <w:bCs/>
                <w:sz w:val="24"/>
              </w:rPr>
              <w:t>原辅材料及用量</w:t>
            </w:r>
          </w:p>
          <w:p>
            <w:pPr>
              <w:spacing w:line="360" w:lineRule="auto"/>
              <w:ind w:firstLine="480" w:firstLineChars="200"/>
              <w:contextualSpacing/>
              <w:jc w:val="left"/>
              <w:rPr>
                <w:sz w:val="24"/>
              </w:rPr>
            </w:pPr>
            <w:r>
              <w:rPr>
                <w:rFonts w:hint="eastAsia"/>
                <w:sz w:val="24"/>
              </w:rPr>
              <w:t>项目</w:t>
            </w:r>
            <w:r>
              <w:rPr>
                <w:rFonts w:hint="eastAsia" w:ascii="Times New Roman" w:hAnsi="Times New Roman" w:eastAsia="宋体" w:cs="Times New Roman"/>
                <w:sz w:val="24"/>
                <w:lang w:val="en-US" w:eastAsia="zh-CN"/>
              </w:rPr>
              <w:t>使</w:t>
            </w:r>
            <w:r>
              <w:rPr>
                <w:rFonts w:hint="eastAsia" w:ascii="Times New Roman" w:hAnsi="Times New Roman" w:eastAsia="宋体" w:cs="Times New Roman"/>
                <w:sz w:val="24"/>
                <w:lang w:val="en-US" w:eastAsia="zh-CN"/>
              </w:rPr>
              <w:t>用的原辅料聚酰胺隔热条颗粒来自《2.4万t/a塑料弹性体颗粒、4.2万t/a隔热条颗粒建设项目》的产品，根据规划，该项目年产聚酰胺隔热条颗粒48000t。</w:t>
            </w:r>
          </w:p>
          <w:p>
            <w:pPr>
              <w:pStyle w:val="3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cs="Times New Roman"/>
                <w:b/>
                <w:bCs/>
              </w:rPr>
            </w:pPr>
            <w:r>
              <w:rPr>
                <w:rFonts w:ascii="Times New Roman" w:cs="Times New Roman"/>
                <w:b/>
                <w:bCs/>
              </w:rPr>
              <w:t>表2-</w:t>
            </w:r>
            <w:r>
              <w:rPr>
                <w:rFonts w:hint="eastAsia" w:ascii="Times New Roman" w:cs="Times New Roman"/>
                <w:b/>
                <w:bCs/>
                <w:lang w:val="en-US" w:eastAsia="zh-CN"/>
              </w:rPr>
              <w:t>4</w:t>
            </w:r>
            <w:r>
              <w:rPr>
                <w:rFonts w:ascii="Times New Roman" w:cs="Times New Roman"/>
                <w:b/>
                <w:bCs/>
              </w:rPr>
              <w:t xml:space="preserve"> </w:t>
            </w:r>
            <w:r>
              <w:rPr>
                <w:rFonts w:hint="eastAsia" w:ascii="Times New Roman" w:cs="Times New Roman"/>
                <w:b/>
                <w:bCs/>
                <w:lang w:val="en-US" w:eastAsia="zh-CN"/>
              </w:rPr>
              <w:t>本</w:t>
            </w:r>
            <w:r>
              <w:rPr>
                <w:rFonts w:ascii="Times New Roman" w:cs="Times New Roman"/>
                <w:b/>
                <w:bCs/>
              </w:rPr>
              <w:t>项目原辅料及用量</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1710"/>
              <w:gridCol w:w="2307"/>
              <w:gridCol w:w="13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l2br w:val="nil"/>
                    <w:tr2bl w:val="nil"/>
                  </w:tcBorders>
                  <w:vAlign w:val="center"/>
                </w:tcPr>
                <w:p>
                  <w:pPr>
                    <w:spacing w:line="240" w:lineRule="atLeast"/>
                    <w:jc w:val="center"/>
                    <w:rPr>
                      <w:b/>
                      <w:bCs/>
                    </w:rPr>
                  </w:pPr>
                  <w:r>
                    <w:rPr>
                      <w:b/>
                      <w:bCs/>
                    </w:rPr>
                    <w:t>原料名称</w:t>
                  </w:r>
                </w:p>
              </w:tc>
              <w:tc>
                <w:tcPr>
                  <w:tcW w:w="1713" w:type="dxa"/>
                  <w:tcBorders>
                    <w:tl2br w:val="nil"/>
                    <w:tr2bl w:val="nil"/>
                  </w:tcBorders>
                  <w:vAlign w:val="center"/>
                </w:tcPr>
                <w:p>
                  <w:pPr>
                    <w:spacing w:line="240" w:lineRule="atLeast"/>
                    <w:jc w:val="center"/>
                    <w:rPr>
                      <w:b/>
                      <w:bCs/>
                    </w:rPr>
                  </w:pPr>
                  <w:r>
                    <w:rPr>
                      <w:b/>
                      <w:bCs/>
                    </w:rPr>
                    <w:t>年使用量/t</w:t>
                  </w:r>
                </w:p>
              </w:tc>
              <w:tc>
                <w:tcPr>
                  <w:tcW w:w="2311" w:type="dxa"/>
                  <w:tcBorders>
                    <w:tl2br w:val="nil"/>
                    <w:tr2bl w:val="nil"/>
                  </w:tcBorders>
                  <w:vAlign w:val="center"/>
                </w:tcPr>
                <w:p>
                  <w:pPr>
                    <w:spacing w:line="240" w:lineRule="atLeast"/>
                    <w:jc w:val="center"/>
                    <w:rPr>
                      <w:b/>
                      <w:bCs/>
                    </w:rPr>
                  </w:pPr>
                  <w:r>
                    <w:rPr>
                      <w:b/>
                      <w:bCs/>
                    </w:rPr>
                    <w:t>最大储存量/t</w:t>
                  </w:r>
                </w:p>
              </w:tc>
              <w:tc>
                <w:tcPr>
                  <w:tcW w:w="1395" w:type="dxa"/>
                  <w:tcBorders>
                    <w:tl2br w:val="nil"/>
                    <w:tr2bl w:val="nil"/>
                  </w:tcBorders>
                  <w:vAlign w:val="center"/>
                </w:tcPr>
                <w:p>
                  <w:pPr>
                    <w:spacing w:line="240" w:lineRule="atLeast"/>
                    <w:jc w:val="center"/>
                    <w:rPr>
                      <w:b/>
                      <w:bCs/>
                    </w:rPr>
                  </w:pPr>
                  <w:r>
                    <w:rPr>
                      <w:b/>
                      <w:bCs/>
                    </w:rPr>
                    <w:t>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19" w:type="dxa"/>
                  <w:tcBorders>
                    <w:tl2br w:val="nil"/>
                    <w:tr2bl w:val="nil"/>
                  </w:tcBorders>
                  <w:vAlign w:val="center"/>
                </w:tcPr>
                <w:p>
                  <w:pPr>
                    <w:spacing w:line="240" w:lineRule="atLeast"/>
                    <w:jc w:val="center"/>
                    <w:rPr>
                      <w:rFonts w:hint="eastAsia" w:ascii="Times New Roman" w:hAnsi="Times New Roman" w:eastAsia="宋体" w:cs="Times New Roman"/>
                      <w:sz w:val="21"/>
                      <w:szCs w:val="21"/>
                      <w:lang w:val="en-US" w:eastAsia="zh-CN" w:bidi="ar"/>
                    </w:rPr>
                  </w:pPr>
                  <w:r>
                    <w:rPr>
                      <w:rFonts w:hint="eastAsia" w:ascii="Times New Roman" w:hAnsi="Times New Roman" w:eastAsia="宋体" w:cs="Times New Roman"/>
                      <w:sz w:val="21"/>
                      <w:szCs w:val="21"/>
                      <w:lang w:val="en-US" w:eastAsia="zh-CN" w:bidi="ar"/>
                    </w:rPr>
                    <w:t>聚酰胺</w:t>
                  </w:r>
                  <w:r>
                    <w:rPr>
                      <w:rFonts w:hint="eastAsia" w:cs="Times New Roman"/>
                      <w:sz w:val="21"/>
                      <w:szCs w:val="21"/>
                      <w:lang w:val="en-US" w:eastAsia="zh-CN" w:bidi="ar"/>
                    </w:rPr>
                    <w:t>隔热条</w:t>
                  </w:r>
                  <w:r>
                    <w:rPr>
                      <w:rFonts w:hint="eastAsia" w:ascii="Times New Roman" w:hAnsi="Times New Roman" w:eastAsia="宋体" w:cs="Times New Roman"/>
                      <w:sz w:val="21"/>
                      <w:szCs w:val="21"/>
                      <w:lang w:val="en-US" w:eastAsia="zh-CN" w:bidi="ar"/>
                    </w:rPr>
                    <w:t>颗粒</w:t>
                  </w:r>
                </w:p>
              </w:tc>
              <w:tc>
                <w:tcPr>
                  <w:tcW w:w="1713" w:type="dxa"/>
                  <w:tcBorders>
                    <w:tl2br w:val="nil"/>
                    <w:tr2bl w:val="nil"/>
                  </w:tcBorders>
                  <w:vAlign w:val="center"/>
                </w:tcPr>
                <w:p>
                  <w:pPr>
                    <w:spacing w:line="240" w:lineRule="atLeast"/>
                    <w:jc w:val="center"/>
                    <w:rPr>
                      <w:rFonts w:hint="default" w:ascii="Times New Roman" w:hAnsi="Times New Roman" w:eastAsia="宋体" w:cs="Times New Roman"/>
                      <w:sz w:val="21"/>
                      <w:szCs w:val="21"/>
                      <w:lang w:val="en-US" w:eastAsia="zh-CN" w:bidi="ar"/>
                    </w:rPr>
                  </w:pPr>
                  <w:r>
                    <w:rPr>
                      <w:rFonts w:hint="eastAsia" w:ascii="Times New Roman" w:hAnsi="Times New Roman" w:eastAsia="宋体" w:cs="Times New Roman"/>
                      <w:sz w:val="21"/>
                      <w:szCs w:val="21"/>
                      <w:lang w:val="en-US" w:eastAsia="zh-CN" w:bidi="ar"/>
                    </w:rPr>
                    <w:t>8800</w:t>
                  </w:r>
                </w:p>
              </w:tc>
              <w:tc>
                <w:tcPr>
                  <w:tcW w:w="2311" w:type="dxa"/>
                  <w:tcBorders>
                    <w:tl2br w:val="nil"/>
                    <w:tr2bl w:val="nil"/>
                  </w:tcBorders>
                  <w:vAlign w:val="center"/>
                </w:tcPr>
                <w:p>
                  <w:pPr>
                    <w:spacing w:line="240" w:lineRule="atLeast"/>
                    <w:jc w:val="center"/>
                    <w:rPr>
                      <w:rFonts w:hint="default" w:ascii="Times New Roman" w:hAnsi="Times New Roman" w:eastAsia="宋体" w:cs="Times New Roman"/>
                      <w:sz w:val="21"/>
                      <w:szCs w:val="21"/>
                      <w:lang w:val="en-US" w:eastAsia="zh-CN" w:bidi="ar"/>
                    </w:rPr>
                  </w:pPr>
                  <w:r>
                    <w:rPr>
                      <w:rFonts w:hint="eastAsia" w:ascii="Times New Roman" w:hAnsi="Times New Roman" w:eastAsia="宋体" w:cs="Times New Roman"/>
                      <w:sz w:val="21"/>
                      <w:szCs w:val="21"/>
                      <w:lang w:val="en-US" w:eastAsia="zh-CN" w:bidi="ar"/>
                    </w:rPr>
                    <w:t>500</w:t>
                  </w:r>
                </w:p>
              </w:tc>
              <w:tc>
                <w:tcPr>
                  <w:tcW w:w="1395" w:type="dxa"/>
                  <w:tcBorders>
                    <w:tl2br w:val="nil"/>
                    <w:tr2bl w:val="nil"/>
                  </w:tcBorders>
                  <w:vAlign w:val="center"/>
                </w:tcPr>
                <w:p>
                  <w:pPr>
                    <w:spacing w:line="240" w:lineRule="atLeast"/>
                    <w:jc w:val="center"/>
                    <w:rPr>
                      <w:rFonts w:hint="eastAsia" w:ascii="Times New Roman" w:hAnsi="Times New Roman" w:eastAsia="宋体" w:cs="Times New Roman"/>
                      <w:sz w:val="21"/>
                      <w:szCs w:val="21"/>
                      <w:lang w:val="en-US" w:eastAsia="zh-CN" w:bidi="ar"/>
                    </w:rPr>
                  </w:pPr>
                  <w:r>
                    <w:rPr>
                      <w:rFonts w:hint="eastAsia" w:ascii="Times New Roman" w:hAnsi="Times New Roman" w:eastAsia="宋体" w:cs="Times New Roman"/>
                      <w:sz w:val="21"/>
                      <w:szCs w:val="21"/>
                      <w:lang w:val="en-US" w:eastAsia="zh-CN" w:bidi="ar"/>
                    </w:rPr>
                    <w:t>25kg/袋</w:t>
                  </w:r>
                </w:p>
              </w:tc>
            </w:tr>
          </w:tbl>
          <w:p>
            <w:pPr>
              <w:spacing w:line="360" w:lineRule="auto"/>
              <w:contextualSpacing/>
              <w:jc w:val="left"/>
              <w:rPr>
                <w:b/>
                <w:bCs/>
                <w:sz w:val="24"/>
              </w:rPr>
            </w:pPr>
            <w:r>
              <w:rPr>
                <w:rFonts w:hint="eastAsia"/>
                <w:b/>
                <w:bCs/>
                <w:sz w:val="24"/>
              </w:rPr>
              <w:t>四、</w:t>
            </w:r>
            <w:r>
              <w:rPr>
                <w:b/>
                <w:bCs/>
                <w:sz w:val="24"/>
              </w:rPr>
              <w:t>主要生产设备</w:t>
            </w:r>
          </w:p>
          <w:p>
            <w:pPr>
              <w:spacing w:line="360" w:lineRule="auto"/>
              <w:ind w:firstLine="480" w:firstLineChars="200"/>
              <w:contextualSpacing/>
              <w:jc w:val="left"/>
              <w:rPr>
                <w:sz w:val="24"/>
              </w:rPr>
            </w:pPr>
            <w:r>
              <w:rPr>
                <w:rFonts w:hint="eastAsia"/>
                <w:sz w:val="24"/>
                <w:lang w:val="en-US" w:eastAsia="zh-CN"/>
              </w:rPr>
              <w:t>本项目</w:t>
            </w:r>
            <w:r>
              <w:rPr>
                <w:rFonts w:hint="eastAsia"/>
                <w:sz w:val="24"/>
              </w:rPr>
              <w:t>主要生产设备配置情况如下。</w:t>
            </w:r>
          </w:p>
          <w:p>
            <w:pPr>
              <w:pStyle w:val="3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cs="Times New Roman"/>
                <w:b/>
                <w:bCs/>
              </w:rPr>
            </w:pPr>
            <w:r>
              <w:rPr>
                <w:rFonts w:ascii="Times New Roman" w:cs="Times New Roman"/>
                <w:b/>
                <w:bCs/>
              </w:rPr>
              <w:t>表2-</w:t>
            </w:r>
            <w:r>
              <w:rPr>
                <w:rFonts w:hint="eastAsia" w:ascii="Times New Roman" w:cs="Times New Roman"/>
                <w:b/>
                <w:bCs/>
                <w:lang w:val="en-US" w:eastAsia="zh-CN"/>
              </w:rPr>
              <w:t>5</w:t>
            </w:r>
            <w:r>
              <w:rPr>
                <w:rFonts w:ascii="Times New Roman" w:cs="Times New Roman"/>
                <w:b/>
                <w:bCs/>
              </w:rPr>
              <w:t xml:space="preserve"> </w:t>
            </w:r>
            <w:r>
              <w:rPr>
                <w:rFonts w:hint="eastAsia" w:ascii="Times New Roman" w:cs="Times New Roman"/>
                <w:b/>
                <w:bCs/>
                <w:lang w:val="en-US" w:eastAsia="zh-CN"/>
              </w:rPr>
              <w:t>本</w:t>
            </w:r>
            <w:r>
              <w:rPr>
                <w:rFonts w:ascii="Times New Roman" w:cs="Times New Roman"/>
                <w:b/>
                <w:bCs/>
              </w:rPr>
              <w:t>项目主要生产设备</w:t>
            </w:r>
          </w:p>
          <w:tbl>
            <w:tblPr>
              <w:tblStyle w:val="20"/>
              <w:tblW w:w="492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16"/>
              <w:gridCol w:w="2040"/>
              <w:gridCol w:w="1472"/>
              <w:gridCol w:w="13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4" w:type="pct"/>
                  <w:tcBorders>
                    <w:tl2br w:val="nil"/>
                    <w:tr2bl w:val="nil"/>
                  </w:tcBorders>
                  <w:vAlign w:val="center"/>
                </w:tcPr>
                <w:p>
                  <w:pPr>
                    <w:adjustRightInd w:val="0"/>
                    <w:snapToGrid w:val="0"/>
                    <w:jc w:val="center"/>
                    <w:rPr>
                      <w:b/>
                      <w:bCs/>
                    </w:rPr>
                  </w:pPr>
                  <w:r>
                    <w:rPr>
                      <w:b/>
                      <w:bCs/>
                    </w:rPr>
                    <w:t>设备名称</w:t>
                  </w:r>
                </w:p>
              </w:tc>
              <w:tc>
                <w:tcPr>
                  <w:tcW w:w="1340" w:type="pct"/>
                  <w:tcBorders>
                    <w:tl2br w:val="nil"/>
                    <w:tr2bl w:val="nil"/>
                  </w:tcBorders>
                  <w:vAlign w:val="center"/>
                </w:tcPr>
                <w:p>
                  <w:pPr>
                    <w:adjustRightInd w:val="0"/>
                    <w:snapToGrid w:val="0"/>
                    <w:jc w:val="center"/>
                    <w:rPr>
                      <w:b/>
                      <w:bCs/>
                    </w:rPr>
                  </w:pPr>
                  <w:r>
                    <w:rPr>
                      <w:rFonts w:hint="eastAsia"/>
                      <w:b/>
                      <w:bCs/>
                      <w:lang w:val="en-US" w:eastAsia="zh-CN"/>
                    </w:rPr>
                    <w:t>规格/</w:t>
                  </w:r>
                  <w:r>
                    <w:rPr>
                      <w:b/>
                      <w:bCs/>
                    </w:rPr>
                    <w:t>型号</w:t>
                  </w:r>
                </w:p>
              </w:tc>
              <w:tc>
                <w:tcPr>
                  <w:tcW w:w="967" w:type="pct"/>
                  <w:tcBorders>
                    <w:tl2br w:val="nil"/>
                    <w:tr2bl w:val="nil"/>
                  </w:tcBorders>
                  <w:vAlign w:val="center"/>
                </w:tcPr>
                <w:p>
                  <w:pPr>
                    <w:adjustRightInd w:val="0"/>
                    <w:snapToGrid w:val="0"/>
                    <w:jc w:val="center"/>
                    <w:rPr>
                      <w:b/>
                      <w:bCs/>
                    </w:rPr>
                  </w:pPr>
                  <w:r>
                    <w:rPr>
                      <w:b/>
                      <w:bCs/>
                    </w:rPr>
                    <w:t>数量（台）</w:t>
                  </w:r>
                </w:p>
              </w:tc>
              <w:tc>
                <w:tcPr>
                  <w:tcW w:w="907" w:type="pct"/>
                  <w:tcBorders>
                    <w:tl2br w:val="nil"/>
                    <w:tr2bl w:val="nil"/>
                  </w:tcBorders>
                </w:tcPr>
                <w:p>
                  <w:pPr>
                    <w:adjustRightInd w:val="0"/>
                    <w:snapToGrid w:val="0"/>
                    <w:jc w:val="center"/>
                    <w:rPr>
                      <w:rFonts w:hint="eastAsia" w:eastAsia="宋体"/>
                      <w:b/>
                      <w:bCs/>
                      <w:lang w:val="en-US" w:eastAsia="zh-CN"/>
                    </w:rPr>
                  </w:pPr>
                  <w:r>
                    <w:rPr>
                      <w:rFonts w:hint="eastAsia"/>
                      <w:b/>
                      <w:bCs/>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4" w:type="pct"/>
                  <w:tcBorders>
                    <w:tl2br w:val="nil"/>
                    <w:tr2bl w:val="nil"/>
                  </w:tcBorders>
                  <w:vAlign w:val="center"/>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吸料机</w:t>
                  </w:r>
                </w:p>
              </w:tc>
              <w:tc>
                <w:tcPr>
                  <w:tcW w:w="1340" w:type="pct"/>
                  <w:tcBorders>
                    <w:tl2br w:val="nil"/>
                    <w:tr2bl w:val="nil"/>
                  </w:tcBorders>
                  <w:vAlign w:val="center"/>
                </w:tcPr>
                <w:p>
                  <w:pPr>
                    <w:adjustRightInd w:val="0"/>
                    <w:snapToGrid w:val="0"/>
                    <w:jc w:val="center"/>
                    <w:rPr>
                      <w:rFonts w:hint="default"/>
                      <w:b/>
                      <w:bCs/>
                      <w:lang w:val="en-US" w:eastAsia="zh-CN"/>
                    </w:rPr>
                  </w:pPr>
                  <w:r>
                    <w:rPr>
                      <w:rFonts w:hint="eastAsia"/>
                      <w:b/>
                      <w:bCs/>
                      <w:lang w:val="en-US" w:eastAsia="zh-CN"/>
                    </w:rPr>
                    <w:t>/</w:t>
                  </w:r>
                </w:p>
              </w:tc>
              <w:tc>
                <w:tcPr>
                  <w:tcW w:w="967" w:type="pct"/>
                  <w:tcBorders>
                    <w:tl2br w:val="nil"/>
                    <w:tr2bl w:val="nil"/>
                  </w:tcBorders>
                  <w:vAlign w:val="center"/>
                </w:tcPr>
                <w:p>
                  <w:pPr>
                    <w:adjustRightInd w:val="0"/>
                    <w:snapToGrid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50</w:t>
                  </w:r>
                </w:p>
              </w:tc>
              <w:tc>
                <w:tcPr>
                  <w:tcW w:w="907" w:type="pct"/>
                  <w:tcBorders>
                    <w:tl2br w:val="nil"/>
                    <w:tr2bl w:val="nil"/>
                  </w:tcBorders>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4" w:type="pct"/>
                  <w:tcBorders>
                    <w:tl2br w:val="nil"/>
                    <w:tr2bl w:val="nil"/>
                  </w:tcBorders>
                  <w:vAlign w:val="center"/>
                </w:tcPr>
                <w:p>
                  <w:pPr>
                    <w:adjustRightInd w:val="0"/>
                    <w:snapToGrid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干燥筒</w:t>
                  </w:r>
                </w:p>
              </w:tc>
              <w:tc>
                <w:tcPr>
                  <w:tcW w:w="1340" w:type="pct"/>
                  <w:tcBorders>
                    <w:tl2br w:val="nil"/>
                    <w:tr2bl w:val="nil"/>
                  </w:tcBorders>
                  <w:vAlign w:val="center"/>
                </w:tcPr>
                <w:p>
                  <w:pPr>
                    <w:adjustRightInd w:val="0"/>
                    <w:snapToGrid w:val="0"/>
                    <w:jc w:val="center"/>
                    <w:rPr>
                      <w:rFonts w:hint="default"/>
                      <w:b/>
                      <w:bCs/>
                      <w:lang w:val="en-US" w:eastAsia="zh-CN"/>
                    </w:rPr>
                  </w:pPr>
                  <w:r>
                    <w:rPr>
                      <w:rFonts w:hint="eastAsia"/>
                      <w:b/>
                      <w:bCs/>
                      <w:lang w:val="en-US" w:eastAsia="zh-CN"/>
                    </w:rPr>
                    <w:t>/</w:t>
                  </w:r>
                </w:p>
              </w:tc>
              <w:tc>
                <w:tcPr>
                  <w:tcW w:w="967" w:type="pct"/>
                  <w:tcBorders>
                    <w:tl2br w:val="nil"/>
                    <w:tr2bl w:val="nil"/>
                  </w:tcBorders>
                  <w:vAlign w:val="center"/>
                </w:tcPr>
                <w:p>
                  <w:pPr>
                    <w:adjustRightInd w:val="0"/>
                    <w:snapToGrid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50</w:t>
                  </w:r>
                </w:p>
              </w:tc>
              <w:tc>
                <w:tcPr>
                  <w:tcW w:w="907" w:type="pct"/>
                  <w:tcBorders>
                    <w:tl2br w:val="nil"/>
                    <w:tr2bl w:val="nil"/>
                  </w:tcBorders>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4" w:type="pct"/>
                  <w:tcBorders>
                    <w:tl2br w:val="nil"/>
                    <w:tr2bl w:val="nil"/>
                  </w:tcBorders>
                  <w:vAlign w:val="center"/>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挤条机</w:t>
                  </w:r>
                </w:p>
              </w:tc>
              <w:tc>
                <w:tcPr>
                  <w:tcW w:w="1340" w:type="pct"/>
                  <w:tcBorders>
                    <w:tl2br w:val="nil"/>
                    <w:tr2bl w:val="nil"/>
                  </w:tcBorders>
                  <w:vAlign w:val="center"/>
                </w:tcPr>
                <w:p>
                  <w:pPr>
                    <w:adjustRightInd w:val="0"/>
                    <w:snapToGrid w:val="0"/>
                    <w:jc w:val="center"/>
                    <w:rPr>
                      <w:b/>
                      <w:bCs/>
                    </w:rPr>
                  </w:pPr>
                  <w:r>
                    <w:rPr>
                      <w:rFonts w:hint="eastAsia"/>
                      <w:lang w:val="en-US" w:eastAsia="zh-CN"/>
                    </w:rPr>
                    <w:t>250kw</w:t>
                  </w:r>
                </w:p>
              </w:tc>
              <w:tc>
                <w:tcPr>
                  <w:tcW w:w="967" w:type="pct"/>
                  <w:tcBorders>
                    <w:tl2br w:val="nil"/>
                    <w:tr2bl w:val="nil"/>
                  </w:tcBorders>
                  <w:vAlign w:val="center"/>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50</w:t>
                  </w:r>
                </w:p>
              </w:tc>
              <w:tc>
                <w:tcPr>
                  <w:tcW w:w="907" w:type="pct"/>
                  <w:tcBorders>
                    <w:tl2br w:val="nil"/>
                    <w:tr2bl w:val="nil"/>
                  </w:tcBorders>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4" w:type="pct"/>
                  <w:tcBorders>
                    <w:tl2br w:val="nil"/>
                    <w:tr2bl w:val="nil"/>
                  </w:tcBorders>
                  <w:vAlign w:val="center"/>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收卷机</w:t>
                  </w:r>
                </w:p>
              </w:tc>
              <w:tc>
                <w:tcPr>
                  <w:tcW w:w="1340" w:type="pct"/>
                  <w:tcBorders>
                    <w:tl2br w:val="nil"/>
                    <w:tr2bl w:val="nil"/>
                  </w:tcBorders>
                  <w:vAlign w:val="center"/>
                </w:tcPr>
                <w:p>
                  <w:pPr>
                    <w:adjustRightInd w:val="0"/>
                    <w:snapToGrid w:val="0"/>
                    <w:jc w:val="center"/>
                    <w:rPr>
                      <w:b/>
                      <w:bCs/>
                    </w:rPr>
                  </w:pPr>
                  <w:r>
                    <w:rPr>
                      <w:rFonts w:hint="eastAsia"/>
                      <w:lang w:val="en-US" w:eastAsia="zh-CN"/>
                    </w:rPr>
                    <w:t>5kw</w:t>
                  </w:r>
                </w:p>
              </w:tc>
              <w:tc>
                <w:tcPr>
                  <w:tcW w:w="967" w:type="pct"/>
                  <w:tcBorders>
                    <w:tl2br w:val="nil"/>
                    <w:tr2bl w:val="nil"/>
                  </w:tcBorders>
                  <w:vAlign w:val="center"/>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w:t>
                  </w:r>
                </w:p>
              </w:tc>
              <w:tc>
                <w:tcPr>
                  <w:tcW w:w="907" w:type="pct"/>
                  <w:tcBorders>
                    <w:tl2br w:val="nil"/>
                    <w:tr2bl w:val="nil"/>
                  </w:tcBorders>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4" w:type="pct"/>
                  <w:tcBorders>
                    <w:tl2br w:val="nil"/>
                    <w:tr2bl w:val="nil"/>
                  </w:tcBorders>
                  <w:vAlign w:val="center"/>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卷盘机</w:t>
                  </w:r>
                </w:p>
              </w:tc>
              <w:tc>
                <w:tcPr>
                  <w:tcW w:w="1340" w:type="pct"/>
                  <w:tcBorders>
                    <w:tl2br w:val="nil"/>
                    <w:tr2bl w:val="nil"/>
                  </w:tcBorders>
                  <w:vAlign w:val="center"/>
                </w:tcPr>
                <w:p>
                  <w:pPr>
                    <w:adjustRightInd w:val="0"/>
                    <w:snapToGrid w:val="0"/>
                    <w:jc w:val="center"/>
                    <w:rPr>
                      <w:b/>
                      <w:bCs/>
                    </w:rPr>
                  </w:pPr>
                  <w:r>
                    <w:rPr>
                      <w:rFonts w:hint="eastAsia" w:eastAsia="宋体"/>
                      <w:lang w:val="en-US" w:eastAsia="zh-CN"/>
                    </w:rPr>
                    <w:t>5kw</w:t>
                  </w:r>
                </w:p>
              </w:tc>
              <w:tc>
                <w:tcPr>
                  <w:tcW w:w="967" w:type="pct"/>
                  <w:tcBorders>
                    <w:tl2br w:val="nil"/>
                    <w:tr2bl w:val="nil"/>
                  </w:tcBorders>
                  <w:vAlign w:val="center"/>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30</w:t>
                  </w:r>
                </w:p>
              </w:tc>
              <w:tc>
                <w:tcPr>
                  <w:tcW w:w="907" w:type="pct"/>
                  <w:tcBorders>
                    <w:tl2br w:val="nil"/>
                    <w:tr2bl w:val="nil"/>
                  </w:tcBorders>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4" w:type="pct"/>
                  <w:tcBorders>
                    <w:tl2br w:val="nil"/>
                    <w:tr2bl w:val="nil"/>
                  </w:tcBorders>
                  <w:vAlign w:val="center"/>
                </w:tcPr>
                <w:p>
                  <w:pPr>
                    <w:adjustRightInd w:val="0"/>
                    <w:snapToGrid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切割机</w:t>
                  </w:r>
                </w:p>
              </w:tc>
              <w:tc>
                <w:tcPr>
                  <w:tcW w:w="1340" w:type="pct"/>
                  <w:tcBorders>
                    <w:tl2br w:val="nil"/>
                    <w:tr2bl w:val="nil"/>
                  </w:tcBorders>
                  <w:vAlign w:val="center"/>
                </w:tcPr>
                <w:p>
                  <w:pPr>
                    <w:adjustRightInd w:val="0"/>
                    <w:snapToGrid w:val="0"/>
                    <w:jc w:val="center"/>
                    <w:rPr>
                      <w:rFonts w:hint="default" w:eastAsia="宋体"/>
                      <w:lang w:val="en-US" w:eastAsia="zh-CN"/>
                    </w:rPr>
                  </w:pPr>
                  <w:r>
                    <w:rPr>
                      <w:rFonts w:hint="eastAsia" w:eastAsia="宋体"/>
                      <w:lang w:val="en-US" w:eastAsia="zh-CN"/>
                    </w:rPr>
                    <w:t>/</w:t>
                  </w:r>
                </w:p>
              </w:tc>
              <w:tc>
                <w:tcPr>
                  <w:tcW w:w="967" w:type="pct"/>
                  <w:tcBorders>
                    <w:tl2br w:val="nil"/>
                    <w:tr2bl w:val="nil"/>
                  </w:tcBorders>
                  <w:vAlign w:val="center"/>
                </w:tcPr>
                <w:p>
                  <w:pPr>
                    <w:adjustRightInd w:val="0"/>
                    <w:snapToGrid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50</w:t>
                  </w:r>
                </w:p>
              </w:tc>
              <w:tc>
                <w:tcPr>
                  <w:tcW w:w="907" w:type="pct"/>
                  <w:tcBorders>
                    <w:tl2br w:val="nil"/>
                    <w:tr2bl w:val="nil"/>
                  </w:tcBorders>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4" w:type="pct"/>
                  <w:tcBorders>
                    <w:tl2br w:val="nil"/>
                    <w:tr2bl w:val="nil"/>
                  </w:tcBorders>
                  <w:vAlign w:val="center"/>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打包机</w:t>
                  </w:r>
                </w:p>
              </w:tc>
              <w:tc>
                <w:tcPr>
                  <w:tcW w:w="1340" w:type="pct"/>
                  <w:tcBorders>
                    <w:tl2br w:val="nil"/>
                    <w:tr2bl w:val="nil"/>
                  </w:tcBorders>
                  <w:vAlign w:val="center"/>
                </w:tcPr>
                <w:p>
                  <w:pPr>
                    <w:adjustRightInd w:val="0"/>
                    <w:snapToGrid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5kw</w:t>
                  </w:r>
                </w:p>
              </w:tc>
              <w:tc>
                <w:tcPr>
                  <w:tcW w:w="967" w:type="pct"/>
                  <w:tcBorders>
                    <w:tl2br w:val="nil"/>
                    <w:tr2bl w:val="nil"/>
                  </w:tcBorders>
                  <w:vAlign w:val="center"/>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w:t>
                  </w:r>
                </w:p>
              </w:tc>
              <w:tc>
                <w:tcPr>
                  <w:tcW w:w="907" w:type="pct"/>
                  <w:tcBorders>
                    <w:tl2br w:val="nil"/>
                    <w:tr2bl w:val="nil"/>
                  </w:tcBorders>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4" w:type="pct"/>
                  <w:tcBorders>
                    <w:tl2br w:val="nil"/>
                    <w:tr2bl w:val="nil"/>
                  </w:tcBorders>
                  <w:vAlign w:val="center"/>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循环冷却水箱</w:t>
                  </w:r>
                </w:p>
              </w:tc>
              <w:tc>
                <w:tcPr>
                  <w:tcW w:w="1340" w:type="pct"/>
                  <w:tcBorders>
                    <w:tl2br w:val="nil"/>
                    <w:tr2bl w:val="nil"/>
                  </w:tcBorders>
                  <w:vAlign w:val="center"/>
                </w:tcPr>
                <w:p>
                  <w:pPr>
                    <w:adjustRightInd w:val="0"/>
                    <w:snapToGrid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100T</w:t>
                  </w:r>
                </w:p>
              </w:tc>
              <w:tc>
                <w:tcPr>
                  <w:tcW w:w="967" w:type="pct"/>
                  <w:tcBorders>
                    <w:tl2br w:val="nil"/>
                    <w:tr2bl w:val="nil"/>
                  </w:tcBorders>
                  <w:vAlign w:val="center"/>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907" w:type="pct"/>
                  <w:tcBorders>
                    <w:tl2br w:val="nil"/>
                    <w:tr2bl w:val="nil"/>
                  </w:tcBorders>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4" w:type="pct"/>
                  <w:tcBorders>
                    <w:tl2br w:val="nil"/>
                    <w:tr2bl w:val="nil"/>
                  </w:tcBorders>
                  <w:vAlign w:val="center"/>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打码机</w:t>
                  </w:r>
                </w:p>
              </w:tc>
              <w:tc>
                <w:tcPr>
                  <w:tcW w:w="1340" w:type="pct"/>
                  <w:tcBorders>
                    <w:tl2br w:val="nil"/>
                    <w:tr2bl w:val="nil"/>
                  </w:tcBorders>
                  <w:vAlign w:val="center"/>
                </w:tcPr>
                <w:p>
                  <w:pPr>
                    <w:adjustRightInd w:val="0"/>
                    <w:snapToGrid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w:t>
                  </w:r>
                </w:p>
              </w:tc>
              <w:tc>
                <w:tcPr>
                  <w:tcW w:w="967" w:type="pct"/>
                  <w:tcBorders>
                    <w:tl2br w:val="nil"/>
                    <w:tr2bl w:val="nil"/>
                  </w:tcBorders>
                  <w:vAlign w:val="center"/>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c>
                <w:tcPr>
                  <w:tcW w:w="907" w:type="pct"/>
                  <w:tcBorders>
                    <w:tl2br w:val="nil"/>
                    <w:tr2bl w:val="nil"/>
                  </w:tcBorders>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4" w:type="pct"/>
                  <w:tcBorders>
                    <w:tl2br w:val="nil"/>
                    <w:tr2bl w:val="nil"/>
                  </w:tcBorders>
                  <w:vAlign w:val="center"/>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空压机</w:t>
                  </w:r>
                </w:p>
              </w:tc>
              <w:tc>
                <w:tcPr>
                  <w:tcW w:w="1340" w:type="pct"/>
                  <w:tcBorders>
                    <w:tl2br w:val="nil"/>
                    <w:tr2bl w:val="nil"/>
                  </w:tcBorders>
                  <w:vAlign w:val="center"/>
                </w:tcPr>
                <w:p>
                  <w:pPr>
                    <w:adjustRightInd w:val="0"/>
                    <w:snapToGrid w:val="0"/>
                    <w:jc w:val="cente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4kw</w:t>
                  </w:r>
                </w:p>
              </w:tc>
              <w:tc>
                <w:tcPr>
                  <w:tcW w:w="967" w:type="pct"/>
                  <w:tcBorders>
                    <w:tl2br w:val="nil"/>
                    <w:tr2bl w:val="nil"/>
                  </w:tcBorders>
                  <w:vAlign w:val="center"/>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907" w:type="pct"/>
                  <w:tcBorders>
                    <w:tl2br w:val="nil"/>
                    <w:tr2bl w:val="nil"/>
                  </w:tcBorders>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4" w:type="pct"/>
                  <w:tcBorders>
                    <w:tl2br w:val="nil"/>
                    <w:tr2bl w:val="nil"/>
                  </w:tcBorders>
                  <w:vAlign w:val="center"/>
                </w:tcPr>
                <w:p>
                  <w:pPr>
                    <w:adjustRightInd w:val="0"/>
                    <w:snapToGrid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水泵</w:t>
                  </w:r>
                </w:p>
              </w:tc>
              <w:tc>
                <w:tcPr>
                  <w:tcW w:w="1340" w:type="pct"/>
                  <w:tcBorders>
                    <w:tl2br w:val="nil"/>
                    <w:tr2bl w:val="nil"/>
                  </w:tcBorders>
                  <w:vAlign w:val="center"/>
                </w:tcPr>
                <w:p>
                  <w:pPr>
                    <w:adjustRightInd w:val="0"/>
                    <w:snapToGrid w:val="0"/>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18kw</w:t>
                  </w:r>
                </w:p>
              </w:tc>
              <w:tc>
                <w:tcPr>
                  <w:tcW w:w="967" w:type="pct"/>
                  <w:tcBorders>
                    <w:tl2br w:val="nil"/>
                    <w:tr2bl w:val="nil"/>
                  </w:tcBorders>
                  <w:vAlign w:val="center"/>
                </w:tcPr>
                <w:p>
                  <w:pPr>
                    <w:adjustRightInd w:val="0"/>
                    <w:snapToGrid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w:t>
                  </w:r>
                </w:p>
              </w:tc>
              <w:tc>
                <w:tcPr>
                  <w:tcW w:w="907" w:type="pct"/>
                  <w:tcBorders>
                    <w:tl2br w:val="nil"/>
                    <w:tr2bl w:val="nil"/>
                  </w:tcBorders>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新增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84" w:type="pct"/>
                  <w:tcBorders>
                    <w:tl2br w:val="nil"/>
                    <w:tr2bl w:val="nil"/>
                  </w:tcBorders>
                  <w:vAlign w:val="center"/>
                </w:tcPr>
                <w:p>
                  <w:pPr>
                    <w:adjustRightInd w:val="0"/>
                    <w:snapToGrid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有机废气处理设备</w:t>
                  </w:r>
                </w:p>
              </w:tc>
              <w:tc>
                <w:tcPr>
                  <w:tcW w:w="1340" w:type="pct"/>
                  <w:tcBorders>
                    <w:tl2br w:val="nil"/>
                    <w:tr2bl w:val="nil"/>
                  </w:tcBorders>
                  <w:vAlign w:val="center"/>
                </w:tcPr>
                <w:p>
                  <w:pPr>
                    <w:adjustRightInd w:val="0"/>
                    <w:snapToGrid w:val="0"/>
                    <w:jc w:val="center"/>
                    <w:rPr>
                      <w:rFonts w:hint="default" w:eastAsia="宋体"/>
                      <w:b/>
                      <w:bCs/>
                      <w:vertAlign w:val="baseline"/>
                      <w:lang w:val="en-US" w:eastAsia="zh-CN"/>
                    </w:rPr>
                  </w:pPr>
                  <w:r>
                    <w:rPr>
                      <w:rFonts w:hint="eastAsia"/>
                      <w:b w:val="0"/>
                      <w:bCs w:val="0"/>
                      <w:lang w:val="en-US" w:eastAsia="zh-CN"/>
                    </w:rPr>
                    <w:t>10000m</w:t>
                  </w:r>
                  <w:r>
                    <w:rPr>
                      <w:rFonts w:hint="eastAsia"/>
                      <w:b w:val="0"/>
                      <w:bCs w:val="0"/>
                      <w:vertAlign w:val="superscript"/>
                      <w:lang w:val="en-US" w:eastAsia="zh-CN"/>
                    </w:rPr>
                    <w:t>3</w:t>
                  </w:r>
                  <w:r>
                    <w:rPr>
                      <w:rFonts w:hint="eastAsia"/>
                      <w:b w:val="0"/>
                      <w:bCs w:val="0"/>
                      <w:vertAlign w:val="baseline"/>
                      <w:lang w:val="en-US" w:eastAsia="zh-CN"/>
                    </w:rPr>
                    <w:t>/h</w:t>
                  </w:r>
                </w:p>
              </w:tc>
              <w:tc>
                <w:tcPr>
                  <w:tcW w:w="967" w:type="pct"/>
                  <w:tcBorders>
                    <w:tl2br w:val="nil"/>
                    <w:tr2bl w:val="nil"/>
                  </w:tcBorders>
                  <w:vAlign w:val="center"/>
                </w:tcPr>
                <w:p>
                  <w:pPr>
                    <w:adjustRightInd w:val="0"/>
                    <w:snapToGrid w:val="0"/>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w:t>
                  </w:r>
                </w:p>
              </w:tc>
              <w:tc>
                <w:tcPr>
                  <w:tcW w:w="907" w:type="pct"/>
                  <w:tcBorders>
                    <w:tl2br w:val="nil"/>
                    <w:tr2bl w:val="nil"/>
                  </w:tcBorders>
                </w:tcPr>
                <w:p>
                  <w:pPr>
                    <w:adjustRightInd w:val="0"/>
                    <w:snapToGrid w:val="0"/>
                    <w:jc w:val="cente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新增</w:t>
                  </w:r>
                </w:p>
              </w:tc>
            </w:tr>
          </w:tbl>
          <w:p>
            <w:pPr>
              <w:spacing w:line="360" w:lineRule="auto"/>
              <w:ind w:firstLine="480" w:firstLineChars="200"/>
              <w:contextualSpacing/>
              <w:jc w:val="left"/>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根据建设方提供资料，本项目经挤条机进行加工成隔热条，项目配置的挤条机最大设备产能为100kg/h，按照项目年工作300d、8h/d生产进行测算，最大生产产能为12000t/a，考虑日常设备检修维护等原因可能造成暂时停产，实际产能将比理论产能低。因此，本项目生产线理论产能为12000t/a，</w:t>
            </w:r>
            <w:r>
              <w:rPr>
                <w:rFonts w:hint="default" w:ascii="Times New Roman" w:hAnsi="Times New Roman" w:eastAsia="宋体" w:cs="Times New Roman"/>
                <w:sz w:val="24"/>
                <w:lang w:val="en-US" w:eastAsia="zh-CN"/>
              </w:rPr>
              <w:t>能满足本项目计划年产量</w:t>
            </w:r>
            <w:r>
              <w:rPr>
                <w:rFonts w:hint="eastAsia" w:ascii="Times New Roman" w:hAnsi="Times New Roman" w:eastAsia="宋体" w:cs="Times New Roman"/>
                <w:sz w:val="24"/>
                <w:lang w:val="en-US" w:eastAsia="zh-CN"/>
              </w:rPr>
              <w:t>8800t/a，故本项目产能合理。</w:t>
            </w:r>
          </w:p>
          <w:p>
            <w:pPr>
              <w:spacing w:line="360" w:lineRule="auto"/>
              <w:contextualSpacing/>
              <w:jc w:val="left"/>
              <w:rPr>
                <w:b/>
                <w:bCs/>
                <w:sz w:val="24"/>
              </w:rPr>
            </w:pPr>
            <w:r>
              <w:rPr>
                <w:rFonts w:hint="eastAsia"/>
                <w:b/>
                <w:bCs/>
                <w:sz w:val="24"/>
              </w:rPr>
              <w:t>五、</w:t>
            </w:r>
            <w:r>
              <w:rPr>
                <w:b/>
                <w:bCs/>
                <w:sz w:val="24"/>
              </w:rPr>
              <w:t>项目劳动定员及工作制度</w:t>
            </w:r>
          </w:p>
          <w:p>
            <w:pPr>
              <w:spacing w:line="360" w:lineRule="auto"/>
              <w:ind w:firstLine="480" w:firstLineChars="200"/>
              <w:contextualSpacing/>
              <w:jc w:val="left"/>
              <w:rPr>
                <w:sz w:val="24"/>
              </w:rPr>
            </w:pPr>
            <w:r>
              <w:rPr>
                <w:rFonts w:hint="eastAsia"/>
                <w:sz w:val="24"/>
              </w:rPr>
              <w:t>公司现有</w:t>
            </w:r>
            <w:r>
              <w:rPr>
                <w:sz w:val="24"/>
              </w:rPr>
              <w:t>劳动定员</w:t>
            </w:r>
            <w:r>
              <w:rPr>
                <w:rFonts w:hint="eastAsia"/>
                <w:sz w:val="24"/>
              </w:rPr>
              <w:t>2</w:t>
            </w:r>
            <w:r>
              <w:rPr>
                <w:sz w:val="24"/>
              </w:rPr>
              <w:t>000人，</w:t>
            </w:r>
            <w:r>
              <w:rPr>
                <w:rFonts w:hint="eastAsia"/>
                <w:sz w:val="24"/>
              </w:rPr>
              <w:t>本项目所需劳动定员从现有员工班组中调剂，无新增员工。</w:t>
            </w:r>
            <w:r>
              <w:rPr>
                <w:rFonts w:hint="eastAsia"/>
                <w:sz w:val="24"/>
                <w:lang w:val="en-US" w:eastAsia="zh-CN"/>
              </w:rPr>
              <w:t>本</w:t>
            </w:r>
            <w:r>
              <w:rPr>
                <w:rFonts w:hint="eastAsia"/>
                <w:sz w:val="24"/>
              </w:rPr>
              <w:t>项目</w:t>
            </w:r>
            <w:r>
              <w:rPr>
                <w:sz w:val="24"/>
              </w:rPr>
              <w:t>实行</w:t>
            </w:r>
            <w:r>
              <w:rPr>
                <w:rFonts w:hint="eastAsia"/>
                <w:sz w:val="24"/>
                <w:lang w:val="en-US" w:eastAsia="zh-CN"/>
              </w:rPr>
              <w:t>一</w:t>
            </w:r>
            <w:r>
              <w:rPr>
                <w:sz w:val="24"/>
              </w:rPr>
              <w:t>班制</w:t>
            </w:r>
            <w:r>
              <w:rPr>
                <w:rFonts w:hint="eastAsia"/>
                <w:sz w:val="24"/>
                <w:lang w:val="en-US" w:eastAsia="zh-CN"/>
              </w:rPr>
              <w:t>8小时制</w:t>
            </w:r>
            <w:r>
              <w:rPr>
                <w:sz w:val="24"/>
              </w:rPr>
              <w:t>，年工300天。厂区内员工宿舍、食堂</w:t>
            </w:r>
            <w:r>
              <w:rPr>
                <w:rFonts w:hint="eastAsia"/>
                <w:sz w:val="24"/>
              </w:rPr>
              <w:t>依托厂区内现有工程设施</w:t>
            </w:r>
            <w:r>
              <w:rPr>
                <w:sz w:val="24"/>
              </w:rPr>
              <w:t>。</w:t>
            </w:r>
          </w:p>
          <w:p>
            <w:pPr>
              <w:spacing w:line="360" w:lineRule="auto"/>
              <w:contextualSpacing/>
              <w:jc w:val="left"/>
              <w:rPr>
                <w:rFonts w:hint="default" w:eastAsia="宋体"/>
                <w:b/>
                <w:bCs/>
                <w:sz w:val="24"/>
                <w:lang w:val="en-US" w:eastAsia="zh-CN"/>
              </w:rPr>
            </w:pPr>
            <w:r>
              <w:rPr>
                <w:rFonts w:hint="eastAsia"/>
                <w:b/>
                <w:bCs/>
                <w:sz w:val="24"/>
              </w:rPr>
              <w:t>六、</w:t>
            </w:r>
            <w:r>
              <w:rPr>
                <w:rFonts w:hint="eastAsia"/>
                <w:b/>
                <w:bCs/>
                <w:sz w:val="24"/>
                <w:lang w:val="en-US" w:eastAsia="zh-CN"/>
              </w:rPr>
              <w:t>公用工程</w:t>
            </w:r>
          </w:p>
          <w:p>
            <w:pPr>
              <w:spacing w:line="360" w:lineRule="auto"/>
              <w:ind w:firstLine="480" w:firstLineChars="200"/>
              <w:contextualSpacing/>
              <w:jc w:val="left"/>
              <w:rPr>
                <w:rFonts w:hint="default" w:eastAsia="宋体"/>
                <w:sz w:val="24"/>
                <w:lang w:val="en-US" w:eastAsia="zh-CN"/>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lang w:val="en-US" w:eastAsia="zh-CN"/>
              </w:rPr>
              <w:t>给水</w:t>
            </w:r>
          </w:p>
          <w:p>
            <w:pPr>
              <w:spacing w:line="360" w:lineRule="auto"/>
              <w:ind w:firstLine="480" w:firstLineChars="200"/>
              <w:contextualSpacing/>
              <w:jc w:val="left"/>
              <w:rPr>
                <w:rFonts w:hint="eastAsia"/>
                <w:sz w:val="24"/>
              </w:rPr>
            </w:pPr>
            <w:r>
              <w:rPr>
                <w:rFonts w:hint="eastAsia"/>
                <w:sz w:val="24"/>
              </w:rPr>
              <w:t>员工生活用水：项目无新增员工，生活用水纳入公司现有职工生活用水体系内，无新增用水环节。</w:t>
            </w:r>
          </w:p>
          <w:p>
            <w:pPr>
              <w:spacing w:line="360" w:lineRule="auto"/>
              <w:ind w:firstLine="480" w:firstLineChars="200"/>
              <w:contextualSpacing/>
              <w:jc w:val="left"/>
              <w:rPr>
                <w:rFonts w:hint="default" w:eastAsia="宋体"/>
                <w:sz w:val="24"/>
                <w:lang w:val="en-US" w:eastAsia="zh-CN"/>
              </w:rPr>
            </w:pPr>
            <w:r>
              <w:rPr>
                <w:rFonts w:hint="eastAsia"/>
                <w:sz w:val="24"/>
                <w:lang w:val="en-US" w:eastAsia="zh-CN"/>
              </w:rPr>
              <w:t>本项目挤出后</w:t>
            </w:r>
            <w:r>
              <w:rPr>
                <w:rFonts w:hint="eastAsia"/>
                <w:sz w:val="24"/>
              </w:rPr>
              <w:t>需要冷却，</w:t>
            </w:r>
            <w:r>
              <w:rPr>
                <w:rFonts w:hint="eastAsia"/>
                <w:sz w:val="24"/>
                <w:lang w:val="en-US" w:eastAsia="zh-CN"/>
              </w:rPr>
              <w:t>采取直接冷却，本项目设置2套100t的水箱进行循环冷却，冷却水再分别经9#工房南北两侧冷热分割水池降温后再进入水箱进行循环使用。根据建设单位提供资料，每条生产线小时冷却水量约为0.5m</w:t>
            </w:r>
            <w:r>
              <w:rPr>
                <w:rFonts w:hint="eastAsia"/>
                <w:sz w:val="24"/>
                <w:vertAlign w:val="superscript"/>
                <w:lang w:val="en-US" w:eastAsia="zh-CN"/>
              </w:rPr>
              <w:t>3</w:t>
            </w:r>
            <w:r>
              <w:rPr>
                <w:rFonts w:hint="eastAsia"/>
                <w:sz w:val="24"/>
                <w:vertAlign w:val="baseline"/>
                <w:lang w:val="en-US" w:eastAsia="zh-CN"/>
              </w:rPr>
              <w:t>/h，故循环水量为200m</w:t>
            </w:r>
            <w:r>
              <w:rPr>
                <w:rFonts w:hint="eastAsia"/>
                <w:sz w:val="24"/>
                <w:vertAlign w:val="superscript"/>
                <w:lang w:val="en-US" w:eastAsia="zh-CN"/>
              </w:rPr>
              <w:t>3</w:t>
            </w:r>
            <w:r>
              <w:rPr>
                <w:rFonts w:hint="eastAsia"/>
                <w:sz w:val="24"/>
                <w:vertAlign w:val="baseline"/>
                <w:lang w:val="en-US" w:eastAsia="zh-CN"/>
              </w:rPr>
              <w:t>/d，</w:t>
            </w:r>
            <w:r>
              <w:rPr>
                <w:rFonts w:hint="eastAsia"/>
                <w:sz w:val="24"/>
              </w:rPr>
              <w:t>补水量按冷却水量</w:t>
            </w:r>
            <w:r>
              <w:rPr>
                <w:sz w:val="24"/>
              </w:rPr>
              <w:t>1</w:t>
            </w:r>
            <w:r>
              <w:rPr>
                <w:rFonts w:hint="eastAsia"/>
                <w:sz w:val="24"/>
              </w:rPr>
              <w:t>%计，补水量为</w:t>
            </w:r>
            <w:r>
              <w:rPr>
                <w:rFonts w:hint="eastAsia"/>
                <w:sz w:val="24"/>
                <w:lang w:val="en-US" w:eastAsia="zh-CN"/>
              </w:rPr>
              <w:t>20</w:t>
            </w:r>
            <w:r>
              <w:rPr>
                <w:rFonts w:hint="eastAsia"/>
                <w:sz w:val="24"/>
              </w:rPr>
              <w:t>t/d（</w:t>
            </w:r>
            <w:r>
              <w:rPr>
                <w:rFonts w:hint="eastAsia"/>
                <w:sz w:val="24"/>
                <w:lang w:val="en-US" w:eastAsia="zh-CN"/>
              </w:rPr>
              <w:t>6000</w:t>
            </w:r>
            <w:r>
              <w:rPr>
                <w:rFonts w:hint="eastAsia"/>
                <w:sz w:val="24"/>
              </w:rPr>
              <w:t>t/a）。同时，生产主要原料采用尼龙类，在直接冷却半成品时冷却水中会时冷却废水中含有C</w:t>
            </w:r>
            <w:r>
              <w:rPr>
                <w:sz w:val="24"/>
              </w:rPr>
              <w:t>OD</w:t>
            </w:r>
            <w:r>
              <w:rPr>
                <w:rFonts w:hint="eastAsia"/>
                <w:sz w:val="24"/>
              </w:rPr>
              <w:t>、S</w:t>
            </w:r>
            <w:r>
              <w:rPr>
                <w:sz w:val="24"/>
              </w:rPr>
              <w:t>S</w:t>
            </w:r>
            <w:r>
              <w:rPr>
                <w:rFonts w:hint="eastAsia"/>
                <w:sz w:val="24"/>
              </w:rPr>
              <w:t>等污染物杂质，根据工艺设计需定期将循环冷却废水排放，根据</w:t>
            </w:r>
            <w:r>
              <w:rPr>
                <w:rFonts w:hint="eastAsia"/>
                <w:sz w:val="24"/>
                <w:lang w:val="en-US" w:eastAsia="zh-CN"/>
              </w:rPr>
              <w:t>设计</w:t>
            </w:r>
            <w:r>
              <w:rPr>
                <w:rFonts w:hint="eastAsia"/>
                <w:sz w:val="24"/>
              </w:rPr>
              <w:t>每天排放</w:t>
            </w:r>
            <w:r>
              <w:rPr>
                <w:rFonts w:hint="eastAsia"/>
                <w:sz w:val="24"/>
                <w:lang w:val="en-US" w:eastAsia="zh-CN"/>
              </w:rPr>
              <w:t>水量约为循环水量的6%，故排水量约为12t/d（3600t/d），</w:t>
            </w:r>
            <w:r>
              <w:rPr>
                <w:rFonts w:hint="eastAsia"/>
                <w:sz w:val="24"/>
              </w:rPr>
              <w:t>并补充相应循环新鲜水保证循环冷却水系统正常运行。则</w:t>
            </w:r>
            <w:r>
              <w:rPr>
                <w:rFonts w:hint="eastAsia"/>
                <w:sz w:val="24"/>
                <w:lang w:val="en-US" w:eastAsia="zh-CN"/>
              </w:rPr>
              <w:t>本项目</w:t>
            </w:r>
            <w:r>
              <w:rPr>
                <w:rFonts w:hint="eastAsia"/>
                <w:sz w:val="24"/>
              </w:rPr>
              <w:t>冷却循环用水量为</w:t>
            </w:r>
            <w:r>
              <w:rPr>
                <w:rFonts w:hint="eastAsia"/>
                <w:sz w:val="24"/>
                <w:lang w:val="en-US" w:eastAsia="zh-CN"/>
              </w:rPr>
              <w:t>32</w:t>
            </w:r>
            <w:r>
              <w:rPr>
                <w:rFonts w:hint="eastAsia"/>
                <w:sz w:val="24"/>
              </w:rPr>
              <w:t>t/d（</w:t>
            </w:r>
            <w:r>
              <w:rPr>
                <w:rFonts w:hint="eastAsia"/>
                <w:sz w:val="24"/>
                <w:lang w:val="en-US" w:eastAsia="zh-CN"/>
              </w:rPr>
              <w:t>9600</w:t>
            </w:r>
            <w:r>
              <w:rPr>
                <w:rFonts w:hint="eastAsia"/>
                <w:sz w:val="24"/>
              </w:rPr>
              <w:t>t/a）。</w:t>
            </w:r>
          </w:p>
          <w:p>
            <w:pPr>
              <w:spacing w:line="360" w:lineRule="auto"/>
              <w:ind w:firstLine="480" w:firstLineChars="200"/>
              <w:contextualSpacing/>
              <w:jc w:val="left"/>
              <w:rPr>
                <w:rFonts w:hint="default" w:eastAsia="宋体"/>
                <w:sz w:val="24"/>
                <w:lang w:val="en-US" w:eastAsia="zh-CN"/>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lang w:val="en-US" w:eastAsia="zh-CN"/>
              </w:rPr>
              <w:t>排水</w:t>
            </w:r>
          </w:p>
          <w:p>
            <w:pPr>
              <w:spacing w:line="360" w:lineRule="auto"/>
              <w:ind w:firstLine="480" w:firstLineChars="200"/>
              <w:contextualSpacing/>
              <w:jc w:val="left"/>
              <w:rPr>
                <w:rFonts w:hint="default"/>
                <w:sz w:val="24"/>
                <w:lang w:val="en-US" w:eastAsia="zh-CN"/>
              </w:rPr>
            </w:pPr>
            <w:r>
              <w:rPr>
                <w:rFonts w:hint="eastAsia"/>
                <w:sz w:val="24"/>
                <w:lang w:val="en-US" w:eastAsia="zh-CN"/>
              </w:rPr>
              <w:t>根据上述给水分析可知，本项目冷却水排放量为12t/d（3600t/d），经</w:t>
            </w:r>
            <w:r>
              <w:rPr>
                <w:rFonts w:hint="eastAsia" w:ascii="Times New Roman" w:hAnsi="Times New Roman" w:eastAsia="宋体" w:cs="Times New Roman"/>
                <w:sz w:val="24"/>
                <w:lang w:val="en-US" w:eastAsia="zh-CN"/>
              </w:rPr>
              <w:t>《2.4万t/a塑料弹性体颗粒、4.2万t/a隔热条颗粒建设项目》拟建的</w:t>
            </w:r>
            <w:r>
              <w:rPr>
                <w:rFonts w:hint="eastAsia"/>
                <w:sz w:val="24"/>
                <w:lang w:val="en-US" w:eastAsia="zh-CN"/>
              </w:rPr>
              <w:t>污水处理站处理达标后排入市政管网。</w:t>
            </w:r>
          </w:p>
          <w:p>
            <w:pPr>
              <w:spacing w:line="360" w:lineRule="auto"/>
              <w:contextualSpacing/>
              <w:jc w:val="left"/>
              <w:rPr>
                <w:b/>
                <w:bCs/>
                <w:sz w:val="24"/>
              </w:rPr>
            </w:pPr>
            <w:r>
              <w:rPr>
                <w:rFonts w:hint="eastAsia"/>
                <w:b/>
                <w:bCs/>
                <w:sz w:val="24"/>
              </w:rPr>
              <w:t>七</w:t>
            </w:r>
            <w:r>
              <w:rPr>
                <w:b/>
                <w:bCs/>
                <w:sz w:val="24"/>
              </w:rPr>
              <w:t>、项目平面布局</w:t>
            </w:r>
          </w:p>
          <w:p>
            <w:pPr>
              <w:pStyle w:val="32"/>
              <w:spacing w:line="360" w:lineRule="auto"/>
              <w:ind w:firstLine="480" w:firstLineChars="200"/>
              <w:rPr>
                <w:rFonts w:hint="eastAsia" w:ascii="Times New Roman" w:cs="Times New Roman"/>
              </w:rPr>
            </w:pPr>
            <w:r>
              <w:rPr>
                <w:rFonts w:ascii="Times New Roman" w:cs="Times New Roman"/>
              </w:rPr>
              <w:t>依据企业提供资料可知，项目</w:t>
            </w:r>
            <w:r>
              <w:rPr>
                <w:rFonts w:hint="eastAsia" w:ascii="Times New Roman" w:cs="Times New Roman"/>
              </w:rPr>
              <w:t>位于</w:t>
            </w:r>
            <w:r>
              <w:rPr>
                <w:rFonts w:ascii="Times New Roman" w:cs="Times New Roman"/>
              </w:rPr>
              <w:t>岳阳市长江大道1号际华高分子产业园(</w:t>
            </w:r>
            <w:r>
              <w:rPr>
                <w:rFonts w:hint="eastAsia" w:ascii="Times New Roman" w:cs="Times New Roman"/>
                <w:lang w:val="en-US" w:eastAsia="zh-CN"/>
              </w:rPr>
              <w:t>9</w:t>
            </w:r>
            <w:r>
              <w:rPr>
                <w:rFonts w:ascii="Times New Roman" w:cs="Times New Roman"/>
                <w:color w:val="000000" w:themeColor="text1"/>
                <w14:textFill>
                  <w14:solidFill>
                    <w14:schemeClr w14:val="tx1"/>
                  </w14:solidFill>
                </w14:textFill>
              </w:rPr>
              <w:t>#</w:t>
            </w:r>
            <w:r>
              <w:rPr>
                <w:rFonts w:hint="eastAsia" w:ascii="Times New Roman" w:cs="Times New Roman"/>
                <w:color w:val="000000" w:themeColor="text1"/>
                <w:lang w:val="en-US" w:eastAsia="zh-CN"/>
                <w14:textFill>
                  <w14:solidFill>
                    <w14:schemeClr w14:val="tx1"/>
                  </w14:solidFill>
                </w14:textFill>
              </w:rPr>
              <w:t>工房</w:t>
            </w:r>
            <w:r>
              <w:rPr>
                <w:rFonts w:ascii="Times New Roman" w:cs="Times New Roman"/>
                <w:color w:val="000000" w:themeColor="text1"/>
                <w14:textFill>
                  <w14:solidFill>
                    <w14:schemeClr w14:val="tx1"/>
                  </w14:solidFill>
                </w14:textFill>
              </w:rPr>
              <w:t>)</w:t>
            </w:r>
            <w:r>
              <w:rPr>
                <w:rFonts w:hint="eastAsia" w:ascii="Times New Roman" w:cs="Times New Roman"/>
                <w:color w:val="000000" w:themeColor="text1"/>
                <w14:textFill>
                  <w14:solidFill>
                    <w14:schemeClr w14:val="tx1"/>
                  </w14:solidFill>
                </w14:textFill>
              </w:rPr>
              <w:t>内部</w:t>
            </w:r>
            <w:r>
              <w:rPr>
                <w:rFonts w:ascii="Times New Roman" w:cs="Times New Roman"/>
                <w:color w:val="000000" w:themeColor="text1"/>
                <w14:textFill>
                  <w14:solidFill>
                    <w14:schemeClr w14:val="tx1"/>
                  </w14:solidFill>
                </w14:textFill>
              </w:rPr>
              <w:t>实施，本项目生产设备集中在</w:t>
            </w:r>
            <w:r>
              <w:rPr>
                <w:rFonts w:hint="eastAsia" w:ascii="Times New Roman" w:cs="Times New Roman"/>
                <w:color w:val="000000" w:themeColor="text1"/>
                <w14:textFill>
                  <w14:solidFill>
                    <w14:schemeClr w14:val="tx1"/>
                  </w14:solidFill>
                </w14:textFill>
              </w:rPr>
              <w:t>车间内部</w:t>
            </w:r>
            <w:r>
              <w:rPr>
                <w:rFonts w:ascii="Times New Roman" w:cs="Times New Roman"/>
                <w:color w:val="000000" w:themeColor="text1"/>
                <w14:textFill>
                  <w14:solidFill>
                    <w14:schemeClr w14:val="tx1"/>
                  </w14:solidFill>
                </w14:textFill>
              </w:rPr>
              <w:t>进行布局，</w:t>
            </w:r>
            <w:r>
              <w:rPr>
                <w:rFonts w:hint="eastAsia" w:ascii="Times New Roman" w:cs="Times New Roman"/>
                <w:color w:val="000000" w:themeColor="text1"/>
                <w:lang w:val="en-US" w:eastAsia="zh-CN"/>
                <w14:textFill>
                  <w14:solidFill>
                    <w14:schemeClr w14:val="tx1"/>
                  </w14:solidFill>
                </w14:textFill>
              </w:rPr>
              <w:t>车间西南侧设置原料存放区、东南侧设置产品存放区，在厂区南北两侧分别设置冷却水箱，并配套冷热分隔水池；污水处理站拟设置在现有11#工房南侧</w:t>
            </w:r>
            <w:r>
              <w:rPr>
                <w:rFonts w:ascii="Times New Roman" w:cs="Times New Roman"/>
                <w:color w:val="000000" w:themeColor="text1"/>
                <w14:textFill>
                  <w14:solidFill>
                    <w14:schemeClr w14:val="tx1"/>
                  </w14:solidFill>
                </w14:textFill>
              </w:rPr>
              <w:t>。一般固废</w:t>
            </w:r>
            <w:r>
              <w:rPr>
                <w:rFonts w:hint="eastAsia" w:ascii="Times New Roman" w:cs="Times New Roman"/>
                <w:color w:val="000000" w:themeColor="text1"/>
                <w14:textFill>
                  <w14:solidFill>
                    <w14:schemeClr w14:val="tx1"/>
                  </w14:solidFill>
                </w14:textFill>
              </w:rPr>
              <w:t>暂存间、</w:t>
            </w:r>
            <w:r>
              <w:rPr>
                <w:rFonts w:ascii="Times New Roman" w:cs="Times New Roman"/>
                <w:color w:val="000000" w:themeColor="text1"/>
                <w14:textFill>
                  <w14:solidFill>
                    <w14:schemeClr w14:val="tx1"/>
                  </w14:solidFill>
                </w14:textFill>
              </w:rPr>
              <w:t>危险废物暂存间</w:t>
            </w:r>
            <w:r>
              <w:rPr>
                <w:rFonts w:hint="eastAsia" w:ascii="Times New Roman" w:cs="Times New Roman"/>
                <w:color w:val="000000" w:themeColor="text1"/>
                <w14:textFill>
                  <w14:solidFill>
                    <w14:schemeClr w14:val="tx1"/>
                  </w14:solidFill>
                </w14:textFill>
              </w:rPr>
              <w:t>依托公司现</w:t>
            </w:r>
            <w:r>
              <w:rPr>
                <w:rFonts w:hint="eastAsia" w:ascii="Times New Roman" w:cs="Times New Roman"/>
              </w:rPr>
              <w:t>有设施</w:t>
            </w:r>
            <w:r>
              <w:rPr>
                <w:rFonts w:ascii="Times New Roman" w:cs="Times New Roman"/>
              </w:rPr>
              <w:t>。</w:t>
            </w:r>
            <w:r>
              <w:rPr>
                <w:rFonts w:hint="eastAsia" w:ascii="Times New Roman" w:cs="Times New Roman"/>
              </w:rPr>
              <w:t>整体布局</w:t>
            </w:r>
            <w:r>
              <w:rPr>
                <w:rFonts w:ascii="Times New Roman" w:cs="Times New Roman"/>
              </w:rPr>
              <w:t>方便厂区主入口物流、人流管控，项目</w:t>
            </w:r>
            <w:r>
              <w:rPr>
                <w:rFonts w:hint="eastAsia" w:ascii="Times New Roman" w:cs="Times New Roman"/>
              </w:rPr>
              <w:t>车间内部的</w:t>
            </w:r>
            <w:r>
              <w:rPr>
                <w:rFonts w:ascii="Times New Roman" w:cs="Times New Roman"/>
              </w:rPr>
              <w:t>总体布局功能分区明确、人流物流分流，布局合理，具体布局见附图</w:t>
            </w:r>
            <w:r>
              <w:rPr>
                <w:rFonts w:hint="eastAsia" w:ascii="Times New Roman" w:cs="Times New Roman"/>
              </w:rPr>
              <w:t>2和3。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vAlign w:val="center"/>
          </w:tcPr>
          <w:p>
            <w:pPr>
              <w:pStyle w:val="17"/>
              <w:adjustRightInd w:val="0"/>
              <w:snapToGrid w:val="0"/>
              <w:spacing w:before="0" w:beforeAutospacing="0" w:after="0" w:afterAutospacing="0"/>
              <w:jc w:val="center"/>
              <w:rPr>
                <w:rFonts w:ascii="Times New Roman" w:hAnsi="Times New Roman"/>
                <w:sz w:val="21"/>
                <w:szCs w:val="21"/>
              </w:rPr>
            </w:pPr>
            <w:r>
              <w:rPr>
                <w:rFonts w:ascii="Times New Roman" w:hAnsi="Times New Roman"/>
                <w:b/>
                <w:bCs/>
                <w:szCs w:val="24"/>
              </w:rPr>
              <w:t>工艺流程和产排污环节</w:t>
            </w:r>
          </w:p>
        </w:tc>
        <w:tc>
          <w:tcPr>
            <w:tcW w:w="7971" w:type="dxa"/>
          </w:tcPr>
          <w:p>
            <w:pPr>
              <w:adjustRightInd w:val="0"/>
              <w:spacing w:line="360" w:lineRule="auto"/>
              <w:contextualSpacing/>
              <w:jc w:val="left"/>
              <w:rPr>
                <w:b/>
                <w:bCs/>
              </w:rPr>
            </w:pPr>
            <w:r>
              <w:rPr>
                <w:rFonts w:hint="eastAsia"/>
                <w:b/>
                <w:bCs/>
                <w:sz w:val="24"/>
              </w:rPr>
              <w:t>一、生产</w:t>
            </w:r>
            <w:r>
              <w:rPr>
                <w:b/>
                <w:bCs/>
                <w:sz w:val="24"/>
              </w:rPr>
              <w:t>工艺</w:t>
            </w:r>
            <w:r>
              <w:rPr>
                <w:rFonts w:hint="eastAsia"/>
                <w:b/>
                <w:bCs/>
                <w:sz w:val="24"/>
                <w:lang w:val="en-US" w:eastAsia="zh-CN"/>
              </w:rPr>
              <w:t>流程及产污环节图</w:t>
            </w:r>
            <w:r>
              <w:rPr>
                <w:rFonts w:hint="eastAsia"/>
                <w:b/>
                <w:bCs/>
                <w:sz w:val="24"/>
              </w:rPr>
              <w:t>：</w:t>
            </w:r>
          </w:p>
          <w:p>
            <w:pPr>
              <w:adjustRightInd w:val="0"/>
              <w:snapToGrid w:val="0"/>
              <w:jc w:val="center"/>
              <w:rPr>
                <w:sz w:val="24"/>
              </w:rPr>
            </w:pPr>
            <w:r>
              <w:rPr>
                <w:sz w:val="24"/>
              </w:rPr>
              <mc:AlternateContent>
                <mc:Choice Requires="wpg">
                  <w:drawing>
                    <wp:anchor distT="0" distB="0" distL="114300" distR="114300" simplePos="0" relativeHeight="251659264" behindDoc="0" locked="0" layoutInCell="1" allowOverlap="1">
                      <wp:simplePos x="0" y="0"/>
                      <wp:positionH relativeFrom="column">
                        <wp:posOffset>545465</wp:posOffset>
                      </wp:positionH>
                      <wp:positionV relativeFrom="paragraph">
                        <wp:posOffset>146050</wp:posOffset>
                      </wp:positionV>
                      <wp:extent cx="3752850" cy="3748405"/>
                      <wp:effectExtent l="0" t="0" r="0" b="23495"/>
                      <wp:wrapNone/>
                      <wp:docPr id="128" name="组合 128"/>
                      <wp:cNvGraphicFramePr/>
                      <a:graphic xmlns:a="http://schemas.openxmlformats.org/drawingml/2006/main">
                        <a:graphicData uri="http://schemas.microsoft.com/office/word/2010/wordprocessingGroup">
                          <wpg:wgp>
                            <wpg:cNvGrpSpPr/>
                            <wpg:grpSpPr>
                              <a:xfrm>
                                <a:off x="0" y="0"/>
                                <a:ext cx="3752850" cy="3748405"/>
                                <a:chOff x="7509" y="327740"/>
                                <a:chExt cx="5910" cy="5903"/>
                              </a:xfrm>
                            </wpg:grpSpPr>
                            <wps:wsp>
                              <wps:cNvPr id="47" name="矩形 47"/>
                              <wps:cNvSpPr/>
                              <wps:spPr>
                                <a:xfrm>
                                  <a:off x="8452" y="327753"/>
                                  <a:ext cx="2194" cy="438"/>
                                </a:xfrm>
                                <a:prstGeom prst="rect">
                                  <a:avLst/>
                                </a:prstGeom>
                                <a:no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聚酰胺隔热条颗粒</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6" name="矩形 86"/>
                              <wps:cNvSpPr/>
                              <wps:spPr>
                                <a:xfrm>
                                  <a:off x="9246" y="328668"/>
                                  <a:ext cx="1400" cy="438"/>
                                </a:xfrm>
                                <a:prstGeom prst="rect">
                                  <a:avLst/>
                                </a:prstGeom>
                                <a:no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干燥筒烘干</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7" name="直接箭头连接符 87"/>
                              <wps:cNvCnPr/>
                              <wps:spPr>
                                <a:xfrm>
                                  <a:off x="9946" y="328191"/>
                                  <a:ext cx="0" cy="477"/>
                                </a:xfrm>
                                <a:prstGeom prst="straightConnector1">
                                  <a:avLst/>
                                </a:prstGeom>
                                <a:ln w="635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wps:wsp>
                              <wps:cNvPr id="88" name="矩形 88"/>
                              <wps:cNvSpPr/>
                              <wps:spPr>
                                <a:xfrm>
                                  <a:off x="8784" y="328172"/>
                                  <a:ext cx="1013" cy="438"/>
                                </a:xfrm>
                                <a:prstGeom prst="rect">
                                  <a:avLst/>
                                </a:prstGeom>
                                <a:no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吸料机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3" name="直接箭头连接符 93"/>
                              <wps:cNvCnPr/>
                              <wps:spPr>
                                <a:xfrm>
                                  <a:off x="9946" y="329116"/>
                                  <a:ext cx="0" cy="477"/>
                                </a:xfrm>
                                <a:prstGeom prst="straightConnector1">
                                  <a:avLst/>
                                </a:prstGeom>
                                <a:ln w="635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wps:wsp>
                              <wps:cNvPr id="94" name="矩形 94"/>
                              <wps:cNvSpPr/>
                              <wps:spPr>
                                <a:xfrm>
                                  <a:off x="9246" y="329568"/>
                                  <a:ext cx="1400" cy="438"/>
                                </a:xfrm>
                                <a:prstGeom prst="rect">
                                  <a:avLst/>
                                </a:prstGeom>
                                <a:no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挤条机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5" name="直接箭头连接符 95"/>
                              <wps:cNvCnPr/>
                              <wps:spPr>
                                <a:xfrm>
                                  <a:off x="9946" y="330029"/>
                                  <a:ext cx="0" cy="477"/>
                                </a:xfrm>
                                <a:prstGeom prst="straightConnector1">
                                  <a:avLst/>
                                </a:prstGeom>
                                <a:ln w="635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wps:wsp>
                              <wps:cNvPr id="96" name="矩形 96"/>
                              <wps:cNvSpPr/>
                              <wps:spPr>
                                <a:xfrm>
                                  <a:off x="9246" y="330493"/>
                                  <a:ext cx="1400" cy="438"/>
                                </a:xfrm>
                                <a:prstGeom prst="rect">
                                  <a:avLst/>
                                </a:prstGeom>
                                <a:no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冷却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7" name="直接箭头连接符 97"/>
                              <wps:cNvCnPr/>
                              <wps:spPr>
                                <a:xfrm>
                                  <a:off x="9946" y="330929"/>
                                  <a:ext cx="0" cy="477"/>
                                </a:xfrm>
                                <a:prstGeom prst="straightConnector1">
                                  <a:avLst/>
                                </a:prstGeom>
                                <a:ln w="635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wps:wsp>
                              <wps:cNvPr id="98" name="矩形 98"/>
                              <wps:cNvSpPr/>
                              <wps:spPr>
                                <a:xfrm>
                                  <a:off x="8959" y="331395"/>
                                  <a:ext cx="1988" cy="438"/>
                                </a:xfrm>
                                <a:prstGeom prst="rect">
                                  <a:avLst/>
                                </a:prstGeom>
                                <a:no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ascii="Times New Roman" w:hAnsi="Times New Roman" w:eastAsia="宋体" w:cs="Times New Roman"/>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Times New Roman" w:hAnsi="Times New Roman" w:eastAsia="宋体" w:cs="Times New Roman"/>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定尺切割或上卷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9" name="直接箭头连接符 99"/>
                              <wps:cNvCnPr/>
                              <wps:spPr>
                                <a:xfrm>
                                  <a:off x="9946" y="331841"/>
                                  <a:ext cx="0" cy="477"/>
                                </a:xfrm>
                                <a:prstGeom prst="straightConnector1">
                                  <a:avLst/>
                                </a:prstGeom>
                                <a:ln w="635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wps:wsp>
                              <wps:cNvPr id="100" name="矩形 100"/>
                              <wps:cNvSpPr/>
                              <wps:spPr>
                                <a:xfrm>
                                  <a:off x="9246" y="332318"/>
                                  <a:ext cx="1400" cy="438"/>
                                </a:xfrm>
                                <a:prstGeom prst="rect">
                                  <a:avLst/>
                                </a:prstGeom>
                                <a:no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喷码</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1" name="直接箭头连接符 101"/>
                              <wps:cNvCnPr/>
                              <wps:spPr>
                                <a:xfrm>
                                  <a:off x="9946" y="332753"/>
                                  <a:ext cx="0" cy="477"/>
                                </a:xfrm>
                                <a:prstGeom prst="straightConnector1">
                                  <a:avLst/>
                                </a:prstGeom>
                                <a:ln w="6350" cmpd="sng">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wps:wsp>
                              <wps:cNvPr id="102" name="矩形 102"/>
                              <wps:cNvSpPr/>
                              <wps:spPr>
                                <a:xfrm>
                                  <a:off x="9246" y="333205"/>
                                  <a:ext cx="1400" cy="438"/>
                                </a:xfrm>
                                <a:prstGeom prst="rect">
                                  <a:avLst/>
                                </a:prstGeom>
                                <a:no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打包入库</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7" name="直接箭头连接符 107"/>
                              <wps:cNvCnPr/>
                              <wps:spPr>
                                <a:xfrm>
                                  <a:off x="10646" y="327972"/>
                                  <a:ext cx="744" cy="0"/>
                                </a:xfrm>
                                <a:prstGeom prst="straightConnector1">
                                  <a:avLst/>
                                </a:prstGeom>
                                <a:ln w="6350" cmpd="sng">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wps:wsp>
                              <wps:cNvPr id="108" name="矩形 108"/>
                              <wps:cNvSpPr/>
                              <wps:spPr>
                                <a:xfrm>
                                  <a:off x="11220" y="327740"/>
                                  <a:ext cx="2091" cy="438"/>
                                </a:xfrm>
                                <a:prstGeom prst="rect">
                                  <a:avLst/>
                                </a:prstGeom>
                                <a:no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废弃包装物</w:t>
                                    </w:r>
                                    <w:r>
                                      <w:rPr>
                                        <w:rFonts w:hint="eastAsia"/>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、粉尘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9" name="直接箭头连接符 109"/>
                              <wps:cNvCnPr/>
                              <wps:spPr>
                                <a:xfrm>
                                  <a:off x="8496" y="328872"/>
                                  <a:ext cx="744" cy="0"/>
                                </a:xfrm>
                                <a:prstGeom prst="straightConnector1">
                                  <a:avLst/>
                                </a:prstGeom>
                                <a:ln w="6350" cmpd="sng">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wps:wsp>
                              <wps:cNvPr id="110" name="矩形 110"/>
                              <wps:cNvSpPr/>
                              <wps:spPr>
                                <a:xfrm>
                                  <a:off x="7509" y="328679"/>
                                  <a:ext cx="1013" cy="438"/>
                                </a:xfrm>
                                <a:prstGeom prst="rect">
                                  <a:avLst/>
                                </a:prstGeom>
                                <a:no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电加热</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1" name="直接箭头连接符 111"/>
                              <wps:cNvCnPr/>
                              <wps:spPr>
                                <a:xfrm>
                                  <a:off x="10621" y="328897"/>
                                  <a:ext cx="744" cy="0"/>
                                </a:xfrm>
                                <a:prstGeom prst="straightConnector1">
                                  <a:avLst/>
                                </a:prstGeom>
                                <a:ln w="6350" cmpd="sng">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wps:wsp>
                              <wps:cNvPr id="113" name="直接箭头连接符 113"/>
                              <wps:cNvCnPr/>
                              <wps:spPr>
                                <a:xfrm>
                                  <a:off x="10646" y="329784"/>
                                  <a:ext cx="744" cy="0"/>
                                </a:xfrm>
                                <a:prstGeom prst="straightConnector1">
                                  <a:avLst/>
                                </a:prstGeom>
                                <a:ln w="6350" cmpd="sng">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wps:wsp>
                              <wps:cNvPr id="114" name="矩形 114"/>
                              <wps:cNvSpPr/>
                              <wps:spPr>
                                <a:xfrm>
                                  <a:off x="11270" y="329554"/>
                                  <a:ext cx="1762" cy="438"/>
                                </a:xfrm>
                                <a:prstGeom prst="rect">
                                  <a:avLst/>
                                </a:prstGeom>
                                <a:no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噪声、有机废气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6" name="直接箭头连接符 116"/>
                              <wps:cNvCnPr/>
                              <wps:spPr>
                                <a:xfrm>
                                  <a:off x="10646" y="330729"/>
                                  <a:ext cx="744" cy="0"/>
                                </a:xfrm>
                                <a:prstGeom prst="straightConnector1">
                                  <a:avLst/>
                                </a:prstGeom>
                                <a:ln w="6350" cmpd="sng">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wps:wsp>
                              <wps:cNvPr id="115" name="矩形 115"/>
                              <wps:cNvSpPr/>
                              <wps:spPr>
                                <a:xfrm>
                                  <a:off x="11283" y="330462"/>
                                  <a:ext cx="1762" cy="438"/>
                                </a:xfrm>
                                <a:prstGeom prst="rect">
                                  <a:avLst/>
                                </a:prstGeom>
                                <a:no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冷却废水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7" name="直接箭头连接符 117"/>
                              <wps:cNvCnPr/>
                              <wps:spPr>
                                <a:xfrm>
                                  <a:off x="10996" y="331629"/>
                                  <a:ext cx="744" cy="0"/>
                                </a:xfrm>
                                <a:prstGeom prst="straightConnector1">
                                  <a:avLst/>
                                </a:prstGeom>
                                <a:ln w="6350" cmpd="sng">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wps:wsp>
                              <wps:cNvPr id="120" name="矩形 120"/>
                              <wps:cNvSpPr/>
                              <wps:spPr>
                                <a:xfrm>
                                  <a:off x="10858" y="333186"/>
                                  <a:ext cx="1961" cy="438"/>
                                </a:xfrm>
                                <a:prstGeom prst="rect">
                                  <a:avLst/>
                                </a:prstGeom>
                                <a:no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噪声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8" name="矩形 118"/>
                              <wps:cNvSpPr/>
                              <wps:spPr>
                                <a:xfrm>
                                  <a:off x="11458" y="331412"/>
                                  <a:ext cx="1961" cy="438"/>
                                </a:xfrm>
                                <a:prstGeom prst="rect">
                                  <a:avLst/>
                                </a:prstGeom>
                                <a:no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噪声、边角料</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9" name="直接箭头连接符 119"/>
                              <wps:cNvCnPr/>
                              <wps:spPr>
                                <a:xfrm>
                                  <a:off x="10658" y="333454"/>
                                  <a:ext cx="744" cy="0"/>
                                </a:xfrm>
                                <a:prstGeom prst="straightConnector1">
                                  <a:avLst/>
                                </a:prstGeom>
                                <a:ln w="6350" cmpd="sng">
                                  <a:solidFill>
                                    <a:schemeClr val="tx1"/>
                                  </a:solidFill>
                                  <a:prstDash val="dash"/>
                                  <a:tailEnd type="triangle"/>
                                </a:ln>
                              </wps:spPr>
                              <wps:style>
                                <a:lnRef idx="2">
                                  <a:schemeClr val="accent1"/>
                                </a:lnRef>
                                <a:fillRef idx="0">
                                  <a:srgbClr val="FFFFFF"/>
                                </a:fillRef>
                                <a:effectRef idx="0">
                                  <a:srgbClr val="FFFFFF"/>
                                </a:effectRef>
                                <a:fontRef idx="minor">
                                  <a:schemeClr val="tx1"/>
                                </a:fontRef>
                              </wps:style>
                              <wps:bodyPr/>
                            </wps:wsp>
                            <wps:wsp>
                              <wps:cNvPr id="123" name="矩形 123"/>
                              <wps:cNvSpPr/>
                              <wps:spPr>
                                <a:xfrm>
                                  <a:off x="10932" y="328677"/>
                                  <a:ext cx="1762" cy="438"/>
                                </a:xfrm>
                                <a:prstGeom prst="rect">
                                  <a:avLst/>
                                </a:prstGeom>
                                <a:noFill/>
                                <a:ln w="12700" cmpd="sng">
                                  <a:no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jc w:val="center"/>
                                      <w:rPr>
                                        <w:rFonts w:hint="default"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噪声</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2.95pt;margin-top:11.5pt;height:295.15pt;width:295.5pt;z-index:251659264;mso-width-relative:page;mso-height-relative:page;" coordorigin="7509,327740" coordsize="5910,5903" o:gfxdata="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">
                      <o:lock v:ext="edit" aspectratio="f"/>
                      <v:rect id="_x0000_s1026" o:spid="_x0000_s1026" o:spt="1" style="position:absolute;left:8452;top:327753;height:438;width:2194;v-text-anchor:middle;" filled="f" stroked="t" coordsize="21600,21600" o:gfxdata="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sil0vQAA&#10;ANsAAAAPAAAAAAAAAAEAIAAAACIAAABkcnMvZG93bnJldi54bWxQSwECFAAUAAAACACHTuJAMy8F&#10;njsAAAA5AAAAEAAAAAAAAAABACAAAAAMAQAAZHJzL3NoYXBleG1sLnhtbFBLBQYAAAAABgAGAFsB&#10;AAC2AwAAAAA=&#10;">
                        <v:fill on="f" focussize="0,0"/>
                        <v:stroke weight="1pt" color="#000000 [3213]" joinstyle="round"/>
                        <v:imagedata o:title=""/>
                        <o:lock v:ext="edit" aspectratio="f"/>
                        <v:textbox>
                          <w:txbxContent>
                            <w:p>
                              <w:pPr>
                                <w:jc w:val="center"/>
                                <w:rPr>
                                  <w:rFonts w:hint="default"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聚酰胺隔热条颗粒</w:t>
                              </w:r>
                            </w:p>
                          </w:txbxContent>
                        </v:textbox>
                      </v:rect>
                      <v:rect id="_x0000_s1026" o:spid="_x0000_s1026" o:spt="1" style="position:absolute;left:9246;top:328668;height:438;width:1400;v-text-anchor:middle;" filled="f" stroked="t" coordsize="21600,21600" o:gfxdata="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RzZ1vQAA&#10;ANsAAAAPAAAAAAAAAAEAIAAAACIAAABkcnMvZG93bnJldi54bWxQSwECFAAUAAAACACHTuJAMy8F&#10;njsAAAA5AAAAEAAAAAAAAAABACAAAAAMAQAAZHJzL3NoYXBleG1sLnhtbFBLBQYAAAAABgAGAFsB&#10;AAC2AwAAAAA=&#10;">
                        <v:fill on="f" focussize="0,0"/>
                        <v:stroke weight="1pt" color="#000000 [3213]" joinstyle="round"/>
                        <v:imagedata o:title=""/>
                        <o:lock v:ext="edit" aspectratio="f"/>
                        <v:textbox>
                          <w:txbxContent>
                            <w:p>
                              <w:pPr>
                                <w:jc w:val="center"/>
                                <w:rPr>
                                  <w:rFonts w:hint="default"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干燥筒烘干</w:t>
                              </w:r>
                            </w:p>
                          </w:txbxContent>
                        </v:textbox>
                      </v:rect>
                      <v:shape id="_x0000_s1026" o:spid="_x0000_s1026" o:spt="32" type="#_x0000_t32" style="position:absolute;left:9946;top:328191;height:477;width:0;" filled="f" stroked="t" coordsize="21600,21600" o:gfxdata="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aPDhvQAA&#10;ANsAAAAPAAAAAAAAAAEAIAAAACIAAABkcnMvZG93bnJldi54bWxQSwECFAAUAAAACACHTuJAMy8F&#10;njsAAAA5AAAAEAAAAAAAAAABACAAAAAMAQAAZHJzL3NoYXBleG1sLnhtbFBLBQYAAAAABgAGAFsB&#10;AAC2AwAAAAA=&#10;">
                        <v:fill on="f" focussize="0,0"/>
                        <v:stroke weight="0.5pt" color="#000000 [3213]" joinstyle="round" endarrow="block"/>
                        <v:imagedata o:title=""/>
                        <o:lock v:ext="edit" aspectratio="f"/>
                      </v:shape>
                      <v:rect id="_x0000_s1026" o:spid="_x0000_s1026" o:spt="1" style="position:absolute;left:8784;top:328172;height:438;width:1013;v-text-anchor:middle;" filled="f" stroked="f" coordsize="21600,21600" o:gfxdata="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Wb3ua5AAAA2wAA&#10;AA8AAAAAAAAAAQAgAAAAIgAAAGRycy9kb3ducmV2LnhtbFBLAQIUABQAAAAIAIdO4kAzLwWeOwAA&#10;ADkAAAAQAAAAAAAAAAEAIAAAAAgBAABkcnMvc2hhcGV4bWwueG1sUEsFBgAAAAAGAAYAWwEAALID&#10;AAAAAA==&#10;">
                        <v:fill on="f" focussize="0,0"/>
                        <v:stroke on="f" weight="1pt"/>
                        <v:imagedata o:title=""/>
                        <o:lock v:ext="edit" aspectratio="f"/>
                        <v:textbox>
                          <w:txbxContent>
                            <w:p>
                              <w:pPr>
                                <w:jc w:val="center"/>
                                <w:rPr>
                                  <w:rFonts w:hint="default"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吸料机</w:t>
                              </w:r>
                            </w:p>
                          </w:txbxContent>
                        </v:textbox>
                      </v:rect>
                      <v:shape id="_x0000_s1026" o:spid="_x0000_s1026" o:spt="32" type="#_x0000_t32" style="position:absolute;left:9946;top:329116;height:477;width:0;" filled="f" stroked="t" coordsize="21600,21600" o:gfxdata="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imA/vQAA&#10;ANsAAAAPAAAAAAAAAAEAIAAAACIAAABkcnMvZG93bnJldi54bWxQSwECFAAUAAAACACHTuJAMy8F&#10;njsAAAA5AAAAEAAAAAAAAAABACAAAAAMAQAAZHJzL3NoYXBleG1sLnhtbFBLBQYAAAAABgAGAFsB&#10;AAC2AwAAAAA=&#10;">
                        <v:fill on="f" focussize="0,0"/>
                        <v:stroke weight="0.5pt" color="#000000 [3213]" joinstyle="round" endarrow="block"/>
                        <v:imagedata o:title=""/>
                        <o:lock v:ext="edit" aspectratio="f"/>
                      </v:shape>
                      <v:rect id="_x0000_s1026" o:spid="_x0000_s1026" o:spt="1" style="position:absolute;left:9246;top:329568;height:438;width:1400;v-text-anchor:middle;" filled="f" stroked="t" coordsize="21600,21600" o:gfxdata="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AJtEvQAA&#10;ANsAAAAPAAAAAAAAAAEAIAAAACIAAABkcnMvZG93bnJldi54bWxQSwECFAAUAAAACACHTuJAMy8F&#10;njsAAAA5AAAAEAAAAAAAAAABACAAAAAMAQAAZHJzL3NoYXBleG1sLnhtbFBLBQYAAAAABgAGAFsB&#10;AAC2AwAAAAA=&#10;">
                        <v:fill on="f" focussize="0,0"/>
                        <v:stroke weight="1pt" color="#000000 [3213]" joinstyle="round"/>
                        <v:imagedata o:title=""/>
                        <o:lock v:ext="edit" aspectratio="f"/>
                        <v:textbox>
                          <w:txbxContent>
                            <w:p>
                              <w:pPr>
                                <w:jc w:val="center"/>
                                <w:rPr>
                                  <w:rFonts w:hint="default"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挤条机</w:t>
                              </w:r>
                            </w:p>
                          </w:txbxContent>
                        </v:textbox>
                      </v:rect>
                      <v:shape id="_x0000_s1026" o:spid="_x0000_s1026" o:spt="32" type="#_x0000_t32" style="position:absolute;left:9946;top:330029;height:477;width:0;" filled="f" stroked="t" coordsize="21600,21600" o:gfxdata="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L13QvQAA&#10;ANsAAAAPAAAAAAAAAAEAIAAAACIAAABkcnMvZG93bnJldi54bWxQSwECFAAUAAAACACHTuJAMy8F&#10;njsAAAA5AAAAEAAAAAAAAAABACAAAAAMAQAAZHJzL3NoYXBleG1sLnhtbFBLBQYAAAAABgAGAFsB&#10;AAC2AwAAAAA=&#10;">
                        <v:fill on="f" focussize="0,0"/>
                        <v:stroke weight="0.5pt" color="#000000 [3213]" joinstyle="round" endarrow="block"/>
                        <v:imagedata o:title=""/>
                        <o:lock v:ext="edit" aspectratio="f"/>
                      </v:shape>
                      <v:rect id="_x0000_s1026" o:spid="_x0000_s1026" o:spt="1" style="position:absolute;left:9246;top:330493;height:438;width:1400;v-text-anchor:middle;" filled="f" stroked="t" coordsize="21600,21600" o:gfxdata="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nqCovQAA&#10;ANsAAAAPAAAAAAAAAAEAIAAAACIAAABkcnMvZG93bnJldi54bWxQSwECFAAUAAAACACHTuJAMy8F&#10;njsAAAA5AAAAEAAAAAAAAAABACAAAAAMAQAAZHJzL3NoYXBleG1sLnhtbFBLBQYAAAAABgAGAFsB&#10;AAC2AwAAAAA=&#10;">
                        <v:fill on="f" focussize="0,0"/>
                        <v:stroke weight="1pt" color="#000000 [3213]" joinstyle="round"/>
                        <v:imagedata o:title=""/>
                        <o:lock v:ext="edit" aspectratio="f"/>
                        <v:textbox>
                          <w:txbxContent>
                            <w:p>
                              <w:pPr>
                                <w:jc w:val="center"/>
                                <w:rPr>
                                  <w:rFonts w:hint="default"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冷却</w:t>
                              </w:r>
                            </w:p>
                          </w:txbxContent>
                        </v:textbox>
                      </v:rect>
                      <v:shape id="_x0000_s1026" o:spid="_x0000_s1026" o:spt="32" type="#_x0000_t32" style="position:absolute;left:9946;top:330929;height:477;width:0;" filled="f" stroked="t" coordsize="21600,21600" o:gfxdata="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sWY8vQAA&#10;ANsAAAAPAAAAAAAAAAEAIAAAACIAAABkcnMvZG93bnJldi54bWxQSwECFAAUAAAACACHTuJAMy8F&#10;njsAAAA5AAAAEAAAAAAAAAABACAAAAAMAQAAZHJzL3NoYXBleG1sLnhtbFBLBQYAAAAABgAGAFsB&#10;AAC2AwAAAAA=&#10;">
                        <v:fill on="f" focussize="0,0"/>
                        <v:stroke weight="0.5pt" color="#000000 [3213]" joinstyle="round" endarrow="block"/>
                        <v:imagedata o:title=""/>
                        <o:lock v:ext="edit" aspectratio="f"/>
                      </v:shape>
                      <v:rect id="_x0000_s1026" o:spid="_x0000_s1026" o:spt="1" style="position:absolute;left:8959;top:331395;height:438;width:1988;v-text-anchor:middle;" filled="f" stroked="t" coordsize="21600,21600" o:gfxdata="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7TZFBugAAANsA&#10;AAAPAAAAAAAAAAEAIAAAACIAAABkcnMvZG93bnJldi54bWxQSwECFAAUAAAACACHTuJAMy8FnjsA&#10;AAA5AAAAEAAAAAAAAAABACAAAAAJAQAAZHJzL3NoYXBleG1sLnhtbFBLBQYAAAAABgAGAFsBAACz&#10;AwAAAAA=&#10;">
                        <v:fill on="f" focussize="0,0"/>
                        <v:stroke weight="1pt" color="#000000 [3213]" joinstyle="round"/>
                        <v:imagedata o:title=""/>
                        <o:lock v:ext="edit" aspectratio="f"/>
                        <v:textbox>
                          <w:txbxContent>
                            <w:p>
                              <w:pPr>
                                <w:jc w:val="center"/>
                                <w:rPr>
                                  <w:rFonts w:hint="default" w:ascii="Times New Roman" w:hAnsi="Times New Roman" w:eastAsia="宋体" w:cs="Times New Roman"/>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default" w:ascii="Times New Roman" w:hAnsi="Times New Roman" w:eastAsia="宋体" w:cs="Times New Roman"/>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定尺切割或上卷</w:t>
                              </w:r>
                            </w:p>
                          </w:txbxContent>
                        </v:textbox>
                      </v:rect>
                      <v:shape id="_x0000_s1026" o:spid="_x0000_s1026" o:spt="32" type="#_x0000_t32" style="position:absolute;left:9946;top:331841;height:477;width:0;" filled="f" stroked="t" coordsize="21600,21600" o:gfxdata="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YlfVvQAA&#10;ANsAAAAPAAAAAAAAAAEAIAAAACIAAABkcnMvZG93bnJldi54bWxQSwECFAAUAAAACACHTuJAMy8F&#10;njsAAAA5AAAAEAAAAAAAAAABACAAAAAMAQAAZHJzL3NoYXBleG1sLnhtbFBLBQYAAAAABgAGAFsB&#10;AAC2AwAAAAA=&#10;">
                        <v:fill on="f" focussize="0,0"/>
                        <v:stroke weight="0.5pt" color="#000000 [3213]" joinstyle="round" endarrow="block"/>
                        <v:imagedata o:title=""/>
                        <o:lock v:ext="edit" aspectratio="f"/>
                      </v:shape>
                      <v:rect id="_x0000_s1026" o:spid="_x0000_s1026" o:spt="1" style="position:absolute;left:9246;top:332318;height:438;width:1400;v-text-anchor:middle;" filled="f" stroked="t" coordsize="21600,21600" o:gfxdata="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uk7e/&#10;AAAA3AAAAA8AAAAAAAAAAQAgAAAAIgAAAGRycy9kb3ducmV2LnhtbFBLAQIUABQAAAAIAIdO4kAz&#10;LwWeOwAAADkAAAAQAAAAAAAAAAEAIAAAAA4BAABkcnMvc2hhcGV4bWwueG1sUEsFBgAAAAAGAAYA&#10;WwEAALgDAAAAAA==&#10;">
                        <v:fill on="f" focussize="0,0"/>
                        <v:stroke weight="1pt" color="#000000 [3213]" joinstyle="round"/>
                        <v:imagedata o:title=""/>
                        <o:lock v:ext="edit" aspectratio="f"/>
                        <v:textbox>
                          <w:txbxContent>
                            <w:p>
                              <w:pPr>
                                <w:jc w:val="center"/>
                                <w:rPr>
                                  <w:rFonts w:hint="default"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喷码</w:t>
                              </w:r>
                            </w:p>
                            <w:p>
                              <w:pPr>
                                <w:rPr>
                                  <w:rFonts w:hint="default"/>
                                  <w:lang w:val="en-US" w:eastAsia="zh-CN"/>
                                </w:rPr>
                              </w:pPr>
                            </w:p>
                          </w:txbxContent>
                        </v:textbox>
                      </v:rect>
                      <v:shape id="_x0000_s1026" o:spid="_x0000_s1026" o:spt="32" type="#_x0000_t32" style="position:absolute;left:9946;top:332753;height:477;width:0;" filled="f" stroked="t" coordsize="21600,21600" o:gfxdata="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ubgD7sAAADc&#10;AAAADwAAAAAAAAABACAAAAAiAAAAZHJzL2Rvd25yZXYueG1sUEsBAhQAFAAAAAgAh07iQDMvBZ47&#10;AAAAOQAAABAAAAAAAAAAAQAgAAAACgEAAGRycy9zaGFwZXhtbC54bWxQSwUGAAAAAAYABgBbAQAA&#10;tAMAAAAA&#10;">
                        <v:fill on="f" focussize="0,0"/>
                        <v:stroke weight="0.5pt" color="#000000 [3213]" joinstyle="round" endarrow="block"/>
                        <v:imagedata o:title=""/>
                        <o:lock v:ext="edit" aspectratio="f"/>
                      </v:shape>
                      <v:rect id="_x0000_s1026" o:spid="_x0000_s1026" o:spt="1" style="position:absolute;left:9246;top:333205;height:438;width:1400;v-text-anchor:middle;" filled="f" stroked="t" coordsize="21600,21600" o:gfxdata="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jCoW7sAAADc&#10;AAAADwAAAAAAAAABACAAAAAiAAAAZHJzL2Rvd25yZXYueG1sUEsBAhQAFAAAAAgAh07iQDMvBZ47&#10;AAAAOQAAABAAAAAAAAAAAQAgAAAACgEAAGRycy9zaGFwZXhtbC54bWxQSwUGAAAAAAYABgBbAQAA&#10;tAMAAAAA&#10;">
                        <v:fill on="f" focussize="0,0"/>
                        <v:stroke weight="1pt" color="#000000 [3213]" joinstyle="round"/>
                        <v:imagedata o:title=""/>
                        <o:lock v:ext="edit" aspectratio="f"/>
                        <v:textbox>
                          <w:txbxContent>
                            <w:p>
                              <w:pPr>
                                <w:jc w:val="center"/>
                                <w:rPr>
                                  <w:rFonts w:hint="default" w:eastAsia="宋体"/>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打包入库</w:t>
                              </w:r>
                            </w:p>
                            <w:p>
                              <w:pPr>
                                <w:rPr>
                                  <w:rFonts w:hint="default"/>
                                  <w:lang w:val="en-US" w:eastAsia="zh-CN"/>
                                </w:rPr>
                              </w:pPr>
                            </w:p>
                          </w:txbxContent>
                        </v:textbox>
                      </v:rect>
                      <v:shape id="_x0000_s1026" o:spid="_x0000_s1026" o:spt="32" type="#_x0000_t32" style="position:absolute;left:10646;top:327972;height:0;width:744;" filled="f" stroked="t" coordsize="21600,21600" o:gfxdata="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KC1a8AAAA&#10;3AAAAA8AAAAAAAAAAQAgAAAAIgAAAGRycy9kb3ducmV2LnhtbFBLAQIUABQAAAAIAIdO4kAzLwWe&#10;OwAAADkAAAAQAAAAAAAAAAEAIAAAAAsBAABkcnMvc2hhcGV4bWwueG1sUEsFBgAAAAAGAAYAWwEA&#10;ALUDAAAAAA==&#10;">
                        <v:fill on="f" focussize="0,0"/>
                        <v:stroke weight="0.5pt" color="#000000 [3213]" joinstyle="round" dashstyle="dash" endarrow="block"/>
                        <v:imagedata o:title=""/>
                        <o:lock v:ext="edit" aspectratio="f"/>
                      </v:shape>
                      <v:rect id="_x0000_s1026" o:spid="_x0000_s1026" o:spt="1" style="position:absolute;left:11220;top:327740;height:438;width:2091;v-text-anchor:middle;" filled="f" stroked="f" coordsize="21600,21600" o:gfxdata="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FkdvQAA&#10;ANwAAAAPAAAAAAAAAAEAIAAAACIAAABkcnMvZG93bnJldi54bWxQSwECFAAUAAAACACHTuJAMy8F&#10;njsAAAA5AAAAEAAAAAAAAAABACAAAAAMAQAAZHJzL3NoYXBleG1sLnhtbFBLBQYAAAAABgAGAFsB&#10;AAC2AwAAAAA=&#10;">
                        <v:fill on="f" focussize="0,0"/>
                        <v:stroke on="f" weight="1pt"/>
                        <v:imagedata o:title=""/>
                        <o:lock v:ext="edit" aspectratio="f"/>
                        <v:textbox>
                          <w:txbxContent>
                            <w:p>
                              <w:pPr>
                                <w:jc w:val="center"/>
                                <w:rPr>
                                  <w:rFonts w:hint="default"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废弃包装物</w:t>
                              </w:r>
                              <w:r>
                                <w:rPr>
                                  <w:rFonts w:hint="eastAsia"/>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、粉尘</w:t>
                              </w:r>
                            </w:p>
                          </w:txbxContent>
                        </v:textbox>
                      </v:rect>
                      <v:shape id="_x0000_s1026" o:spid="_x0000_s1026" o:spt="32" type="#_x0000_t32" style="position:absolute;left:8496;top:328872;height:0;width:744;" filled="f" stroked="t" coordsize="21600,21600" o:gfxdata="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GTq/vQAA&#10;ANwAAAAPAAAAAAAAAAEAIAAAACIAAABkcnMvZG93bnJldi54bWxQSwECFAAUAAAACACHTuJAMy8F&#10;njsAAAA5AAAAEAAAAAAAAAABACAAAAAMAQAAZHJzL3NoYXBleG1sLnhtbFBLBQYAAAAABgAGAFsB&#10;AAC2AwAAAAA=&#10;">
                        <v:fill on="f" focussize="0,0"/>
                        <v:stroke weight="0.5pt" color="#000000 [3213]" joinstyle="round" dashstyle="dash" endarrow="block"/>
                        <v:imagedata o:title=""/>
                        <o:lock v:ext="edit" aspectratio="f"/>
                      </v:shape>
                      <v:rect id="_x0000_s1026" o:spid="_x0000_s1026" o:spt="1" style="position:absolute;left:7509;top:328679;height:438;width:1013;v-text-anchor:middle;" filled="f" stroked="f" coordsize="21600,21600" o:gfxdata="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V8PGvQAA&#10;ANwAAAAPAAAAAAAAAAEAIAAAACIAAABkcnMvZG93bnJldi54bWxQSwECFAAUAAAACACHTuJAMy8F&#10;njsAAAA5AAAAEAAAAAAAAAABACAAAAAMAQAAZHJzL3NoYXBleG1sLnhtbFBLBQYAAAAABgAGAFsB&#10;AAC2AwAAAAA=&#10;">
                        <v:fill on="f" focussize="0,0"/>
                        <v:stroke on="f" weight="1pt"/>
                        <v:imagedata o:title=""/>
                        <o:lock v:ext="edit" aspectratio="f"/>
                        <v:textbox>
                          <w:txbxContent>
                            <w:p>
                              <w:pPr>
                                <w:jc w:val="center"/>
                                <w:rPr>
                                  <w:rFonts w:hint="default"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电加热</w:t>
                              </w:r>
                            </w:p>
                          </w:txbxContent>
                        </v:textbox>
                      </v:rect>
                      <v:shape id="_x0000_s1026" o:spid="_x0000_s1026" o:spt="32" type="#_x0000_t32" style="position:absolute;left:10621;top:328897;height:0;width:744;" filled="f" stroked="t" coordsize="21600,21600" o:gfxdata="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7agZLsAAADc&#10;AAAADwAAAAAAAAABACAAAAAiAAAAZHJzL2Rvd25yZXYueG1sUEsBAhQAFAAAAAgAh07iQDMvBZ47&#10;AAAAOQAAABAAAAAAAAAAAQAgAAAACgEAAGRycy9zaGFwZXhtbC54bWxQSwUGAAAAAAYABgBbAQAA&#10;tAMAAAAA&#10;">
                        <v:fill on="f" focussize="0,0"/>
                        <v:stroke weight="0.5pt" color="#000000 [3213]" joinstyle="round" dashstyle="dash" endarrow="block"/>
                        <v:imagedata o:title=""/>
                        <o:lock v:ext="edit" aspectratio="f"/>
                      </v:shape>
                      <v:shape id="_x0000_s1026" o:spid="_x0000_s1026" o:spt="32" type="#_x0000_t32" style="position:absolute;left:10646;top:329784;height:0;width:744;" filled="f" stroked="t" coordsize="21600,21600" o:gfxdata="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KJuIvQAA&#10;ANwAAAAPAAAAAAAAAAEAIAAAACIAAABkcnMvZG93bnJldi54bWxQSwECFAAUAAAACACHTuJAMy8F&#10;njsAAAA5AAAAEAAAAAAAAAABACAAAAAMAQAAZHJzL3NoYXBleG1sLnhtbFBLBQYAAAAABgAGAFsB&#10;AAC2AwAAAAA=&#10;">
                        <v:fill on="f" focussize="0,0"/>
                        <v:stroke weight="0.5pt" color="#000000 [3213]" joinstyle="round" dashstyle="dash" endarrow="block"/>
                        <v:imagedata o:title=""/>
                        <o:lock v:ext="edit" aspectratio="f"/>
                      </v:shape>
                      <v:rect id="_x0000_s1026" o:spid="_x0000_s1026" o:spt="1" style="position:absolute;left:11270;top:329554;height:438;width:1762;v-text-anchor:middle;" filled="f" stroked="f" coordsize="21600,21600" o:gfxdata="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bMXFugAAANwA&#10;AAAPAAAAAAAAAAEAIAAAACIAAABkcnMvZG93bnJldi54bWxQSwECFAAUAAAACACHTuJAMy8FnjsA&#10;AAA5AAAAEAAAAAAAAAABACAAAAAJAQAAZHJzL3NoYXBleG1sLnhtbFBLBQYAAAAABgAGAFsBAACz&#10;AwAAAAA=&#10;">
                        <v:fill on="f" focussize="0,0"/>
                        <v:stroke on="f" weight="1pt"/>
                        <v:imagedata o:title=""/>
                        <o:lock v:ext="edit" aspectratio="f"/>
                        <v:textbox>
                          <w:txbxContent>
                            <w:p>
                              <w:pPr>
                                <w:jc w:val="center"/>
                                <w:rPr>
                                  <w:rFonts w:hint="default"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噪声、有机废气</w:t>
                              </w:r>
                            </w:p>
                          </w:txbxContent>
                        </v:textbox>
                      </v:rect>
                      <v:shape id="_x0000_s1026" o:spid="_x0000_s1026" o:spt="32" type="#_x0000_t32" style="position:absolute;left:10646;top:330729;height:0;width:744;" filled="f" stroked="t" coordsize="21600,21600" o:gfxdata="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XzgQvQAA&#10;ANwAAAAPAAAAAAAAAAEAIAAAACIAAABkcnMvZG93bnJldi54bWxQSwECFAAUAAAACACHTuJAMy8F&#10;njsAAAA5AAAAEAAAAAAAAAABACAAAAAMAQAAZHJzL3NoYXBleG1sLnhtbFBLBQYAAAAABgAGAFsB&#10;AAC2AwAAAAA=&#10;">
                        <v:fill on="f" focussize="0,0"/>
                        <v:stroke weight="0.5pt" color="#000000 [3213]" joinstyle="round" dashstyle="dash" endarrow="block"/>
                        <v:imagedata o:title=""/>
                        <o:lock v:ext="edit" aspectratio="f"/>
                      </v:shape>
                      <v:rect id="_x0000_s1026" o:spid="_x0000_s1026" o:spt="1" style="position:absolute;left:11283;top:330462;height:438;width:1762;v-text-anchor:middle;" filled="f" stroked="f" coordsize="21600,21600" o:gfxdata="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IGBeugAAANwA&#10;AAAPAAAAAAAAAAEAIAAAACIAAABkcnMvZG93bnJldi54bWxQSwECFAAUAAAACACHTuJAMy8FnjsA&#10;AAA5AAAAEAAAAAAAAAABACAAAAAJAQAAZHJzL3NoYXBleG1sLnhtbFBLBQYAAAAABgAGAFsBAACz&#10;AwAAAAA=&#10;">
                        <v:fill on="f" focussize="0,0"/>
                        <v:stroke on="f" weight="1pt"/>
                        <v:imagedata o:title=""/>
                        <o:lock v:ext="edit" aspectratio="f"/>
                        <v:textbox>
                          <w:txbxContent>
                            <w:p>
                              <w:pPr>
                                <w:jc w:val="center"/>
                                <w:rPr>
                                  <w:rFonts w:hint="default"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冷却废水</w:t>
                              </w:r>
                            </w:p>
                          </w:txbxContent>
                        </v:textbox>
                      </v:rect>
                      <v:shape id="_x0000_s1026" o:spid="_x0000_s1026" o:spt="32" type="#_x0000_t32" style="position:absolute;left:10996;top:331629;height:0;width:744;" filled="f" stroked="t" coordsize="21600,21600" o:gfxdata="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E52LvQAA&#10;ANwAAAAPAAAAAAAAAAEAIAAAACIAAABkcnMvZG93bnJldi54bWxQSwECFAAUAAAACACHTuJAMy8F&#10;njsAAAA5AAAAEAAAAAAAAAABACAAAAAMAQAAZHJzL3NoYXBleG1sLnhtbFBLBQYAAAAABgAGAFsB&#10;AAC2AwAAAAA=&#10;">
                        <v:fill on="f" focussize="0,0"/>
                        <v:stroke weight="0.5pt" color="#000000 [3213]" joinstyle="round" dashstyle="dash" endarrow="block"/>
                        <v:imagedata o:title=""/>
                        <o:lock v:ext="edit" aspectratio="f"/>
                      </v:shape>
                      <v:rect id="_x0000_s1026" o:spid="_x0000_s1026" o:spt="1" style="position:absolute;left:10858;top:333186;height:438;width:1961;v-text-anchor:middle;" filled="f" stroked="f" coordsize="21600,21600" o:gfxdata="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Owl7vQAA&#10;ANwAAAAPAAAAAAAAAAEAIAAAACIAAABkcnMvZG93bnJldi54bWxQSwECFAAUAAAACACHTuJAMy8F&#10;njsAAAA5AAAAEAAAAAAAAAABACAAAAAMAQAAZHJzL3NoYXBleG1sLnhtbFBLBQYAAAAABgAGAFsB&#10;AAC2AwAAAAA=&#10;">
                        <v:fill on="f" focussize="0,0"/>
                        <v:stroke on="f" weight="1pt"/>
                        <v:imagedata o:title=""/>
                        <o:lock v:ext="edit" aspectratio="f"/>
                        <v:textbox>
                          <w:txbxContent>
                            <w:p>
                              <w:pPr>
                                <w:jc w:val="center"/>
                                <w:rPr>
                                  <w:rFonts w:hint="default"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噪声</w:t>
                              </w:r>
                            </w:p>
                          </w:txbxContent>
                        </v:textbox>
                      </v:rect>
                      <v:rect id="_x0000_s1026" o:spid="_x0000_s1026" o:spt="1" style="position:absolute;left:11458;top:331412;height:438;width:1961;v-text-anchor:middle;" filled="f" stroked="f" coordsize="21600,21600" o:gfxdata="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Ic/AvQAA&#10;ANwAAAAPAAAAAAAAAAEAIAAAACIAAABkcnMvZG93bnJldi54bWxQSwECFAAUAAAACACHTuJAMy8F&#10;njsAAAA5AAAAEAAAAAAAAAABACAAAAAMAQAAZHJzL3NoYXBleG1sLnhtbFBLBQYAAAAABgAGAFsB&#10;AAC2AwAAAAA=&#10;">
                        <v:fill on="f" focussize="0,0"/>
                        <v:stroke on="f" weight="1pt"/>
                        <v:imagedata o:title=""/>
                        <o:lock v:ext="edit" aspectratio="f"/>
                        <v:textbox>
                          <w:txbxContent>
                            <w:p>
                              <w:pPr>
                                <w:jc w:val="center"/>
                                <w:rPr>
                                  <w:rFonts w:hint="default"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噪声、边角料</w:t>
                              </w:r>
                            </w:p>
                          </w:txbxContent>
                        </v:textbox>
                      </v:rect>
                      <v:shape id="_x0000_s1026" o:spid="_x0000_s1026" o:spt="32" type="#_x0000_t32" style="position:absolute;left:10658;top:333454;height:0;width:744;" filled="f" stroked="t" coordsize="21600,21600" o:gfxdata="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wKxivQAA&#10;ANwAAAAPAAAAAAAAAAEAIAAAACIAAABkcnMvZG93bnJldi54bWxQSwECFAAUAAAACACHTuJAMy8F&#10;njsAAAA5AAAAEAAAAAAAAAABACAAAAAMAQAAZHJzL3NoYXBleG1sLnhtbFBLBQYAAAAABgAGAFsB&#10;AAC2AwAAAAA=&#10;">
                        <v:fill on="f" focussize="0,0"/>
                        <v:stroke weight="0.5pt" color="#000000 [3213]" joinstyle="round" dashstyle="dash" endarrow="block"/>
                        <v:imagedata o:title=""/>
                        <o:lock v:ext="edit" aspectratio="f"/>
                      </v:shape>
                      <v:rect id="_x0000_s1026" o:spid="_x0000_s1026" o:spt="1" style="position:absolute;left:10932;top:328677;height:438;width:1762;v-text-anchor:middle;" filled="f" stroked="f" coordsize="21600,21600" o:gfxdata="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6ZcMugAAANwA&#10;AAAPAAAAAAAAAAEAIAAAACIAAABkcnMvZG93bnJldi54bWxQSwECFAAUAAAACACHTuJAMy8FnjsA&#10;AAA5AAAAEAAAAAAAAAABACAAAAAJAQAAZHJzL3NoYXBleG1sLnhtbFBLBQYAAAAABgAGAFsBAACz&#10;AwAAAAA=&#10;">
                        <v:fill on="f" focussize="0,0"/>
                        <v:stroke on="f" weight="1pt"/>
                        <v:imagedata o:title=""/>
                        <o:lock v:ext="edit" aspectratio="f"/>
                        <v:textbox>
                          <w:txbxContent>
                            <w:p>
                              <w:pPr>
                                <w:jc w:val="center"/>
                                <w:rPr>
                                  <w:rFonts w:hint="default"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pPr>
                              <w:r>
                                <w:rPr>
                                  <w:rFonts w:hint="eastAsia" w:eastAsia="宋体"/>
                                  <w:b w:val="0"/>
                                  <w:bCs w:val="0"/>
                                  <w:color w:val="000000" w:themeColor="text1"/>
                                  <w:lang w:val="en-US" w:eastAsia="zh-CN"/>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Fill>
                                    <w14:solidFill>
                                      <w14:schemeClr w14:val="tx1"/>
                                    </w14:solidFill>
                                  </w14:textFill>
                                  <w14:props3d w14:extrusionH="0" w14:contourW="0" w14:prstMaterial="clear"/>
                                </w:rPr>
                                <w:t>噪声</w:t>
                              </w:r>
                            </w:p>
                          </w:txbxContent>
                        </v:textbox>
                      </v:rect>
                    </v:group>
                  </w:pict>
                </mc:Fallback>
              </mc:AlternateContent>
            </w: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adjustRightInd w:val="0"/>
              <w:snapToGrid w:val="0"/>
              <w:jc w:val="center"/>
              <w:rPr>
                <w:sz w:val="24"/>
              </w:rPr>
            </w:pPr>
          </w:p>
          <w:p>
            <w:pPr>
              <w:pStyle w:val="32"/>
              <w:spacing w:line="360" w:lineRule="auto"/>
              <w:jc w:val="center"/>
              <w:rPr>
                <w:rFonts w:ascii="Times New Roman" w:cs="Times New Roman"/>
                <w:b/>
                <w:bCs/>
              </w:rPr>
            </w:pPr>
            <w:r>
              <w:rPr>
                <w:rFonts w:hint="eastAsia" w:ascii="Times New Roman" w:cs="Times New Roman"/>
                <w:b/>
                <w:bCs/>
              </w:rPr>
              <w:t>图2</w:t>
            </w:r>
            <w:r>
              <w:rPr>
                <w:rFonts w:ascii="Times New Roman" w:cs="Times New Roman"/>
                <w:b/>
                <w:bCs/>
              </w:rPr>
              <w:t>-</w:t>
            </w:r>
            <w:r>
              <w:rPr>
                <w:rFonts w:hint="eastAsia" w:ascii="Times New Roman" w:cs="Times New Roman"/>
                <w:b/>
                <w:bCs/>
              </w:rPr>
              <w:t>1</w:t>
            </w:r>
            <w:r>
              <w:rPr>
                <w:rFonts w:ascii="Times New Roman" w:cs="Times New Roman"/>
                <w:b/>
                <w:bCs/>
              </w:rPr>
              <w:t xml:space="preserve"> </w:t>
            </w:r>
            <w:r>
              <w:rPr>
                <w:rFonts w:hint="eastAsia" w:ascii="Times New Roman" w:cs="Times New Roman"/>
                <w:b/>
                <w:bCs/>
                <w:lang w:val="en-US" w:eastAsia="zh-CN"/>
              </w:rPr>
              <w:t>本项目</w:t>
            </w:r>
            <w:r>
              <w:rPr>
                <w:rFonts w:hint="eastAsia" w:ascii="Times New Roman" w:cs="Times New Roman"/>
                <w:b/>
                <w:bCs/>
              </w:rPr>
              <w:t>生产</w:t>
            </w:r>
            <w:r>
              <w:rPr>
                <w:rFonts w:ascii="Times New Roman" w:cs="Times New Roman"/>
                <w:b/>
                <w:bCs/>
              </w:rPr>
              <w:t>工艺流程</w:t>
            </w:r>
            <w:r>
              <w:rPr>
                <w:rFonts w:hint="eastAsia" w:ascii="Times New Roman" w:cs="Times New Roman"/>
                <w:b/>
                <w:bCs/>
                <w:lang w:val="en-US" w:eastAsia="zh-CN"/>
              </w:rPr>
              <w:t>及产污环节</w:t>
            </w:r>
            <w:r>
              <w:rPr>
                <w:rFonts w:ascii="Times New Roman" w:cs="Times New Roman"/>
                <w:b/>
                <w:bCs/>
              </w:rPr>
              <w:t>图</w:t>
            </w:r>
          </w:p>
          <w:p>
            <w:pPr>
              <w:spacing w:line="360" w:lineRule="auto"/>
              <w:contextualSpacing/>
              <w:jc w:val="left"/>
              <w:rPr>
                <w:rFonts w:hint="eastAsia"/>
                <w:b/>
                <w:bCs/>
                <w:sz w:val="24"/>
              </w:rPr>
            </w:pPr>
            <w:r>
              <w:rPr>
                <w:b/>
                <w:bCs/>
                <w:sz w:val="24"/>
              </w:rPr>
              <w:t>生产工艺流程说明</w:t>
            </w:r>
            <w:r>
              <w:rPr>
                <w:rFonts w:hint="eastAsia"/>
                <w:b/>
                <w:bCs/>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w:t>
            </w:r>
            <w:r>
              <w:rPr>
                <w:rFonts w:hint="eastAsia" w:cs="Times New Roman"/>
                <w:sz w:val="24"/>
                <w:lang w:val="en-US" w:eastAsia="zh-CN"/>
              </w:rPr>
              <w:t>投料、</w:t>
            </w:r>
            <w:r>
              <w:rPr>
                <w:rFonts w:hint="eastAsia" w:ascii="Times New Roman" w:hAnsi="Times New Roman" w:eastAsia="宋体" w:cs="Times New Roman"/>
                <w:sz w:val="24"/>
                <w:lang w:val="en-US" w:eastAsia="zh-CN"/>
              </w:rPr>
              <w:t>干燥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将袋装</w:t>
            </w:r>
            <w:r>
              <w:rPr>
                <w:rFonts w:hint="eastAsia" w:cs="Times New Roman"/>
                <w:sz w:val="24"/>
                <w:lang w:val="en-US" w:eastAsia="zh-CN"/>
              </w:rPr>
              <w:t>聚酰胺隔热条颗粒投入吸料机内</w:t>
            </w:r>
            <w:r>
              <w:rPr>
                <w:rFonts w:hint="eastAsia" w:ascii="Times New Roman" w:hAnsi="Times New Roman" w:eastAsia="宋体" w:cs="Times New Roman"/>
                <w:sz w:val="24"/>
                <w:lang w:val="en-US" w:eastAsia="zh-CN"/>
              </w:rPr>
              <w:t>，通过吸料机吸入干燥筒干燥，干燥桶采取电加热，温度约为60℃左右，烘干2小时以上；干燥温度较低，</w:t>
            </w:r>
            <w:r>
              <w:rPr>
                <w:rFonts w:hint="eastAsia" w:cs="Times New Roman"/>
                <w:sz w:val="24"/>
                <w:lang w:val="en-US" w:eastAsia="zh-CN"/>
              </w:rPr>
              <w:t>聚酰胺隔热条颗粒</w:t>
            </w:r>
            <w:r>
              <w:rPr>
                <w:rFonts w:hint="eastAsia" w:ascii="Times New Roman" w:hAnsi="Times New Roman" w:eastAsia="宋体" w:cs="Times New Roman"/>
                <w:sz w:val="24"/>
                <w:lang w:val="en-US" w:eastAsia="zh-CN"/>
              </w:rPr>
              <w:t>不会挥发，无有机废气产生；该工序会产生废弃包装物</w:t>
            </w:r>
            <w:r>
              <w:rPr>
                <w:rFonts w:hint="eastAsia" w:cs="Times New Roman"/>
                <w:sz w:val="24"/>
                <w:lang w:val="en-US" w:eastAsia="zh-CN"/>
              </w:rPr>
              <w:t>、颗粒物及</w:t>
            </w:r>
            <w:r>
              <w:rPr>
                <w:rFonts w:hint="eastAsia" w:ascii="Times New Roman" w:hAnsi="Times New Roman" w:eastAsia="宋体" w:cs="Times New Roman"/>
                <w:sz w:val="24"/>
                <w:lang w:val="en-US" w:eastAsia="zh-CN"/>
              </w:rPr>
              <w:t>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（2）挤条</w:t>
            </w:r>
            <w:bookmarkStart w:id="25" w:name="_GoBack"/>
            <w:bookmarkEnd w:id="2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经干燥后的</w:t>
            </w:r>
            <w:r>
              <w:rPr>
                <w:rFonts w:hint="eastAsia" w:cs="Times New Roman"/>
                <w:sz w:val="24"/>
                <w:lang w:val="en-US" w:eastAsia="zh-CN"/>
              </w:rPr>
              <w:t>聚酰胺隔热条颗粒</w:t>
            </w:r>
            <w:r>
              <w:rPr>
                <w:rFonts w:hint="eastAsia" w:ascii="Times New Roman" w:hAnsi="Times New Roman" w:eastAsia="宋体" w:cs="Times New Roman"/>
                <w:sz w:val="24"/>
                <w:lang w:val="en-US" w:eastAsia="zh-CN"/>
              </w:rPr>
              <w:t>进入挤条机进行加热熔融，热源采取电加热，温度300℃左右，</w:t>
            </w:r>
            <w:r>
              <w:rPr>
                <w:rFonts w:hint="eastAsia" w:cs="Times New Roman"/>
                <w:sz w:val="24"/>
                <w:lang w:val="en-US" w:eastAsia="zh-CN"/>
              </w:rPr>
              <w:t>聚酰胺隔热条颗粒</w:t>
            </w:r>
            <w:r>
              <w:rPr>
                <w:rFonts w:hint="eastAsia" w:ascii="Times New Roman" w:hAnsi="Times New Roman" w:eastAsia="宋体" w:cs="Times New Roman"/>
                <w:sz w:val="24"/>
                <w:lang w:val="en-US" w:eastAsia="zh-CN"/>
              </w:rPr>
              <w:t>电熔后经挤条机挤出呈条状；该过程会产生有机废气及噪声。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（3）冷却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由螺杆带动熔融状的物料在筒中向前运动，进入到模具中，设置循环冷却水对模具进行水冷，进而使得物料冷却；冷却过程为水箱中冷水通过水管对模具进行直接冷却；该工序会产生冷却废水。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（4）切割或上卷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冷却后隔热条再由员工根据订单要求切割或上卷；该工序会产生废弃边角料。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（5）打码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切割或上卷后的隔热条使用激光打码机对其生产时间、厂家等基本信息标刻。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kern w:val="2"/>
                <w:sz w:val="24"/>
                <w:szCs w:val="24"/>
                <w:lang w:val="en-US" w:eastAsia="zh-CN" w:bidi="ar-SA"/>
              </w:rPr>
              <w:t>（6）</w:t>
            </w:r>
            <w:r>
              <w:rPr>
                <w:rFonts w:hint="eastAsia" w:ascii="Times New Roman" w:hAnsi="Times New Roman" w:eastAsia="宋体" w:cs="Times New Roman"/>
                <w:sz w:val="24"/>
                <w:lang w:val="en-US" w:eastAsia="zh-CN"/>
              </w:rPr>
              <w:t>打包入库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打码完成的隔热条采用打包机进行打包，打包后进入产品存放区暂存待售；该工序会产生噪声。</w:t>
            </w:r>
          </w:p>
          <w:p>
            <w:pPr>
              <w:adjustRightInd w:val="0"/>
              <w:spacing w:line="360" w:lineRule="auto"/>
              <w:contextualSpacing/>
              <w:jc w:val="left"/>
              <w:rPr>
                <w:rFonts w:hint="eastAsia"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二、</w:t>
            </w:r>
            <w:r>
              <w:rPr>
                <w:rFonts w:hint="eastAsia" w:ascii="Times New Roman" w:hAnsi="Times New Roman" w:eastAsia="宋体" w:cs="Times New Roman"/>
                <w:b/>
                <w:bCs/>
                <w:sz w:val="24"/>
              </w:rPr>
              <w:t>产污环节</w:t>
            </w:r>
          </w:p>
          <w:p>
            <w:pPr>
              <w:spacing w:line="360" w:lineRule="auto"/>
              <w:ind w:firstLine="480" w:firstLineChars="200"/>
              <w:contextualSpacing/>
              <w:jc w:val="left"/>
              <w:rPr>
                <w:sz w:val="24"/>
              </w:rPr>
            </w:pPr>
            <w:r>
              <w:rPr>
                <w:rFonts w:hint="eastAsia"/>
                <w:sz w:val="24"/>
              </w:rPr>
              <w:t>根据上述两种产品生产工艺过程产污情况，项目运营期主要产污环节如下：</w:t>
            </w:r>
          </w:p>
          <w:p>
            <w:pPr>
              <w:pStyle w:val="3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eastAsia="宋体" w:cs="Times New Roman"/>
                <w:b/>
                <w:bCs/>
              </w:rPr>
            </w:pPr>
            <w:r>
              <w:rPr>
                <w:rFonts w:ascii="Times New Roman" w:hAnsi="Times New Roman" w:eastAsia="宋体" w:cs="Times New Roman"/>
                <w:b/>
                <w:bCs/>
              </w:rPr>
              <w:t>表2-</w:t>
            </w:r>
            <w:r>
              <w:rPr>
                <w:rFonts w:hint="eastAsia" w:ascii="Times New Roman" w:hAnsi="Times New Roman" w:eastAsia="宋体" w:cs="Times New Roman"/>
                <w:b/>
                <w:bCs/>
                <w:lang w:val="en-US" w:eastAsia="zh-CN"/>
              </w:rPr>
              <w:t>5</w:t>
            </w:r>
            <w:r>
              <w:rPr>
                <w:rFonts w:ascii="Times New Roman" w:hAnsi="Times New Roman" w:eastAsia="宋体" w:cs="Times New Roman"/>
                <w:b/>
                <w:bCs/>
              </w:rPr>
              <w:t xml:space="preserve"> 项目运营期污染</w:t>
            </w:r>
            <w:r>
              <w:rPr>
                <w:rFonts w:hint="eastAsia" w:ascii="Times New Roman" w:hAnsi="Times New Roman" w:eastAsia="宋体" w:cs="Times New Roman"/>
                <w:b/>
                <w:bCs/>
              </w:rPr>
              <w:t>环节</w:t>
            </w:r>
            <w:r>
              <w:rPr>
                <w:rFonts w:ascii="Times New Roman" w:hAnsi="Times New Roman" w:eastAsia="宋体" w:cs="Times New Roman"/>
                <w:b/>
                <w:bCs/>
              </w:rPr>
              <w:t>与污染因子分析表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300"/>
              <w:gridCol w:w="1751"/>
              <w:gridCol w:w="1873"/>
              <w:gridCol w:w="2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vAlign w:val="center"/>
                </w:tcPr>
                <w:p>
                  <w:pPr>
                    <w:pStyle w:val="32"/>
                    <w:jc w:val="center"/>
                    <w:rPr>
                      <w:rFonts w:ascii="Times New Roman" w:cs="Times New Roman"/>
                      <w:b/>
                      <w:sz w:val="21"/>
                      <w:szCs w:val="21"/>
                    </w:rPr>
                  </w:pPr>
                  <w:r>
                    <w:rPr>
                      <w:rFonts w:ascii="Times New Roman" w:cs="Times New Roman"/>
                      <w:b/>
                      <w:sz w:val="21"/>
                      <w:szCs w:val="21"/>
                    </w:rPr>
                    <w:t>编号</w:t>
                  </w:r>
                </w:p>
              </w:tc>
              <w:tc>
                <w:tcPr>
                  <w:tcW w:w="1300" w:type="dxa"/>
                  <w:tcBorders>
                    <w:tl2br w:val="nil"/>
                    <w:tr2bl w:val="nil"/>
                  </w:tcBorders>
                  <w:vAlign w:val="center"/>
                </w:tcPr>
                <w:p>
                  <w:pPr>
                    <w:pStyle w:val="32"/>
                    <w:jc w:val="center"/>
                    <w:rPr>
                      <w:rFonts w:ascii="Times New Roman" w:cs="Times New Roman"/>
                      <w:b/>
                      <w:sz w:val="21"/>
                      <w:szCs w:val="21"/>
                    </w:rPr>
                  </w:pPr>
                  <w:r>
                    <w:rPr>
                      <w:rFonts w:hint="eastAsia" w:ascii="Times New Roman" w:cs="Times New Roman"/>
                      <w:b/>
                      <w:sz w:val="21"/>
                      <w:szCs w:val="21"/>
                    </w:rPr>
                    <w:t>源强</w:t>
                  </w:r>
                  <w:r>
                    <w:rPr>
                      <w:rFonts w:ascii="Times New Roman" w:cs="Times New Roman"/>
                      <w:b/>
                      <w:sz w:val="21"/>
                      <w:szCs w:val="21"/>
                    </w:rPr>
                    <w:t>类型</w:t>
                  </w:r>
                </w:p>
              </w:tc>
              <w:tc>
                <w:tcPr>
                  <w:tcW w:w="1751" w:type="dxa"/>
                  <w:tcBorders>
                    <w:tl2br w:val="nil"/>
                    <w:tr2bl w:val="nil"/>
                  </w:tcBorders>
                  <w:vAlign w:val="center"/>
                </w:tcPr>
                <w:p>
                  <w:pPr>
                    <w:pStyle w:val="32"/>
                    <w:jc w:val="center"/>
                    <w:rPr>
                      <w:rFonts w:ascii="Times New Roman" w:cs="Times New Roman"/>
                      <w:b/>
                      <w:sz w:val="21"/>
                      <w:szCs w:val="21"/>
                    </w:rPr>
                  </w:pPr>
                  <w:r>
                    <w:rPr>
                      <w:rFonts w:ascii="Times New Roman" w:cs="Times New Roman"/>
                      <w:b/>
                      <w:sz w:val="21"/>
                      <w:szCs w:val="21"/>
                    </w:rPr>
                    <w:t>产</w:t>
                  </w:r>
                  <w:r>
                    <w:rPr>
                      <w:rFonts w:hint="eastAsia" w:ascii="Times New Roman" w:cs="Times New Roman"/>
                      <w:b/>
                      <w:sz w:val="21"/>
                      <w:szCs w:val="21"/>
                    </w:rPr>
                    <w:t>污</w:t>
                  </w:r>
                  <w:r>
                    <w:rPr>
                      <w:rFonts w:ascii="Times New Roman" w:cs="Times New Roman"/>
                      <w:b/>
                      <w:sz w:val="21"/>
                      <w:szCs w:val="21"/>
                    </w:rPr>
                    <w:t>环节</w:t>
                  </w:r>
                </w:p>
              </w:tc>
              <w:tc>
                <w:tcPr>
                  <w:tcW w:w="1873" w:type="dxa"/>
                  <w:tcBorders>
                    <w:tl2br w:val="nil"/>
                    <w:tr2bl w:val="nil"/>
                  </w:tcBorders>
                  <w:vAlign w:val="center"/>
                </w:tcPr>
                <w:p>
                  <w:pPr>
                    <w:pStyle w:val="32"/>
                    <w:jc w:val="center"/>
                    <w:rPr>
                      <w:rFonts w:ascii="Times New Roman" w:cs="Times New Roman"/>
                      <w:b/>
                      <w:sz w:val="21"/>
                      <w:szCs w:val="21"/>
                    </w:rPr>
                  </w:pPr>
                  <w:r>
                    <w:rPr>
                      <w:rFonts w:ascii="Times New Roman" w:cs="Times New Roman"/>
                      <w:b/>
                      <w:sz w:val="21"/>
                      <w:szCs w:val="21"/>
                    </w:rPr>
                    <w:t>污染物名称</w:t>
                  </w:r>
                </w:p>
              </w:tc>
              <w:tc>
                <w:tcPr>
                  <w:tcW w:w="2114" w:type="dxa"/>
                  <w:tcBorders>
                    <w:tl2br w:val="nil"/>
                    <w:tr2bl w:val="nil"/>
                  </w:tcBorders>
                  <w:vAlign w:val="center"/>
                </w:tcPr>
                <w:p>
                  <w:pPr>
                    <w:pStyle w:val="32"/>
                    <w:jc w:val="center"/>
                    <w:rPr>
                      <w:rFonts w:ascii="Times New Roman" w:cs="Times New Roman"/>
                      <w:b/>
                      <w:sz w:val="21"/>
                      <w:szCs w:val="21"/>
                    </w:rPr>
                  </w:pPr>
                  <w:r>
                    <w:rPr>
                      <w:rFonts w:ascii="Times New Roman" w:cs="Times New Roman"/>
                      <w:b/>
                      <w:sz w:val="21"/>
                      <w:szCs w:val="21"/>
                    </w:rPr>
                    <w:t>污染因子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vAlign w:val="center"/>
                </w:tcPr>
                <w:p>
                  <w:pPr>
                    <w:pStyle w:val="32"/>
                    <w:jc w:val="center"/>
                    <w:rPr>
                      <w:rFonts w:ascii="Times New Roman" w:cs="Times New Roman"/>
                      <w:bCs/>
                      <w:sz w:val="21"/>
                      <w:szCs w:val="21"/>
                    </w:rPr>
                  </w:pPr>
                  <w:r>
                    <w:rPr>
                      <w:rFonts w:ascii="Times New Roman" w:cs="Times New Roman"/>
                      <w:bCs/>
                      <w:sz w:val="21"/>
                      <w:szCs w:val="21"/>
                    </w:rPr>
                    <w:t>1</w:t>
                  </w:r>
                </w:p>
              </w:tc>
              <w:tc>
                <w:tcPr>
                  <w:tcW w:w="1300" w:type="dxa"/>
                  <w:vMerge w:val="restart"/>
                  <w:tcBorders>
                    <w:tl2br w:val="nil"/>
                    <w:tr2bl w:val="nil"/>
                  </w:tcBorders>
                  <w:vAlign w:val="center"/>
                </w:tcPr>
                <w:p>
                  <w:pPr>
                    <w:pStyle w:val="32"/>
                    <w:jc w:val="center"/>
                    <w:rPr>
                      <w:rFonts w:ascii="Times New Roman" w:cs="Times New Roman"/>
                      <w:bCs/>
                      <w:sz w:val="21"/>
                      <w:szCs w:val="21"/>
                    </w:rPr>
                  </w:pPr>
                  <w:r>
                    <w:rPr>
                      <w:rFonts w:ascii="Times New Roman" w:cs="Times New Roman"/>
                      <w:bCs/>
                      <w:sz w:val="21"/>
                      <w:szCs w:val="21"/>
                    </w:rPr>
                    <w:t>废气</w:t>
                  </w:r>
                </w:p>
              </w:tc>
              <w:tc>
                <w:tcPr>
                  <w:tcW w:w="1751" w:type="dxa"/>
                  <w:tcBorders>
                    <w:tl2br w:val="nil"/>
                    <w:tr2bl w:val="nil"/>
                  </w:tcBorders>
                  <w:vAlign w:val="center"/>
                </w:tcPr>
                <w:p>
                  <w:pPr>
                    <w:pStyle w:val="32"/>
                    <w:jc w:val="center"/>
                    <w:rPr>
                      <w:rFonts w:hint="default" w:ascii="Times New Roman" w:eastAsia="宋体" w:cs="Times New Roman"/>
                      <w:bCs/>
                      <w:sz w:val="21"/>
                      <w:szCs w:val="21"/>
                      <w:lang w:val="en-US" w:eastAsia="zh-CN"/>
                    </w:rPr>
                  </w:pPr>
                  <w:r>
                    <w:rPr>
                      <w:rFonts w:hint="eastAsia" w:ascii="Times New Roman" w:cs="Times New Roman"/>
                      <w:bCs/>
                      <w:sz w:val="21"/>
                      <w:szCs w:val="21"/>
                      <w:lang w:val="en-US" w:eastAsia="zh-CN"/>
                    </w:rPr>
                    <w:t>投料</w:t>
                  </w:r>
                </w:p>
              </w:tc>
              <w:tc>
                <w:tcPr>
                  <w:tcW w:w="1873" w:type="dxa"/>
                  <w:tcBorders>
                    <w:tl2br w:val="nil"/>
                    <w:tr2bl w:val="nil"/>
                  </w:tcBorders>
                  <w:vAlign w:val="center"/>
                </w:tcPr>
                <w:p>
                  <w:pPr>
                    <w:pStyle w:val="32"/>
                    <w:jc w:val="center"/>
                    <w:rPr>
                      <w:rFonts w:hint="default" w:ascii="Times New Roman" w:eastAsia="宋体" w:cs="Times New Roman"/>
                      <w:bCs/>
                      <w:sz w:val="21"/>
                      <w:szCs w:val="21"/>
                      <w:lang w:val="en-US" w:eastAsia="zh-CN"/>
                    </w:rPr>
                  </w:pPr>
                  <w:r>
                    <w:rPr>
                      <w:rFonts w:hint="eastAsia" w:ascii="Times New Roman" w:cs="Times New Roman"/>
                      <w:bCs/>
                      <w:sz w:val="21"/>
                      <w:szCs w:val="21"/>
                      <w:lang w:val="en-US" w:eastAsia="zh-CN"/>
                    </w:rPr>
                    <w:t>投料粉尘</w:t>
                  </w:r>
                </w:p>
              </w:tc>
              <w:tc>
                <w:tcPr>
                  <w:tcW w:w="2114" w:type="dxa"/>
                  <w:tcBorders>
                    <w:tl2br w:val="nil"/>
                    <w:tr2bl w:val="nil"/>
                  </w:tcBorders>
                  <w:vAlign w:val="center"/>
                </w:tcPr>
                <w:p>
                  <w:pPr>
                    <w:pStyle w:val="32"/>
                    <w:jc w:val="center"/>
                    <w:rPr>
                      <w:rFonts w:ascii="Times New Roman" w:cs="Times New Roman"/>
                      <w:bCs/>
                      <w:sz w:val="21"/>
                      <w:szCs w:val="21"/>
                    </w:rPr>
                  </w:pPr>
                  <w:r>
                    <w:rPr>
                      <w:rFonts w:hint="eastAsia" w:ascii="Times New Roman" w:cs="Times New Roman"/>
                      <w:bCs/>
                      <w:sz w:val="21"/>
                      <w:szCs w:val="21"/>
                      <w:lang w:val="en-US" w:eastAsia="zh-CN"/>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vAlign w:val="center"/>
                </w:tcPr>
                <w:p>
                  <w:pPr>
                    <w:pStyle w:val="32"/>
                    <w:jc w:val="center"/>
                    <w:rPr>
                      <w:rFonts w:ascii="Times New Roman" w:cs="Times New Roman"/>
                      <w:bCs/>
                      <w:sz w:val="21"/>
                      <w:szCs w:val="21"/>
                    </w:rPr>
                  </w:pPr>
                  <w:r>
                    <w:rPr>
                      <w:rFonts w:hint="eastAsia" w:ascii="Times New Roman" w:cs="Times New Roman"/>
                      <w:bCs/>
                      <w:sz w:val="21"/>
                      <w:szCs w:val="21"/>
                      <w:lang w:val="en-US" w:eastAsia="zh-CN"/>
                    </w:rPr>
                    <w:t>2</w:t>
                  </w:r>
                </w:p>
              </w:tc>
              <w:tc>
                <w:tcPr>
                  <w:tcW w:w="1300" w:type="dxa"/>
                  <w:vMerge w:val="continue"/>
                  <w:tcBorders>
                    <w:tl2br w:val="nil"/>
                    <w:tr2bl w:val="nil"/>
                  </w:tcBorders>
                  <w:vAlign w:val="center"/>
                </w:tcPr>
                <w:p>
                  <w:pPr>
                    <w:pStyle w:val="32"/>
                    <w:jc w:val="center"/>
                    <w:rPr>
                      <w:rFonts w:ascii="Times New Roman" w:cs="Times New Roman"/>
                      <w:bCs/>
                      <w:sz w:val="21"/>
                      <w:szCs w:val="21"/>
                    </w:rPr>
                  </w:pPr>
                </w:p>
              </w:tc>
              <w:tc>
                <w:tcPr>
                  <w:tcW w:w="1751" w:type="dxa"/>
                  <w:tcBorders>
                    <w:tl2br w:val="nil"/>
                    <w:tr2bl w:val="nil"/>
                  </w:tcBorders>
                  <w:vAlign w:val="center"/>
                </w:tcPr>
                <w:p>
                  <w:pPr>
                    <w:pStyle w:val="32"/>
                    <w:jc w:val="center"/>
                    <w:rPr>
                      <w:rFonts w:hint="eastAsia" w:ascii="Times New Roman" w:hAnsi="Times New Roman" w:eastAsia="宋体" w:cs="Times New Roman"/>
                      <w:bCs/>
                      <w:color w:val="000000"/>
                      <w:kern w:val="0"/>
                      <w:sz w:val="21"/>
                      <w:szCs w:val="21"/>
                      <w:lang w:val="en-US" w:eastAsia="zh-CN" w:bidi="ar-SA"/>
                    </w:rPr>
                  </w:pPr>
                  <w:r>
                    <w:rPr>
                      <w:rFonts w:hint="eastAsia" w:ascii="Times New Roman" w:cs="Times New Roman"/>
                      <w:bCs/>
                      <w:sz w:val="21"/>
                      <w:szCs w:val="21"/>
                      <w:lang w:val="en-US" w:eastAsia="zh-CN"/>
                    </w:rPr>
                    <w:t>挤条</w:t>
                  </w:r>
                </w:p>
              </w:tc>
              <w:tc>
                <w:tcPr>
                  <w:tcW w:w="1873" w:type="dxa"/>
                  <w:tcBorders>
                    <w:tl2br w:val="nil"/>
                    <w:tr2bl w:val="nil"/>
                  </w:tcBorders>
                  <w:vAlign w:val="center"/>
                </w:tcPr>
                <w:p>
                  <w:pPr>
                    <w:pStyle w:val="32"/>
                    <w:jc w:val="center"/>
                    <w:rPr>
                      <w:rFonts w:hint="eastAsia" w:ascii="Times New Roman" w:hAnsi="Times New Roman" w:eastAsia="宋体" w:cs="Times New Roman"/>
                      <w:bCs/>
                      <w:color w:val="000000"/>
                      <w:kern w:val="0"/>
                      <w:sz w:val="21"/>
                      <w:szCs w:val="21"/>
                      <w:lang w:val="en-US" w:eastAsia="zh-CN" w:bidi="ar-SA"/>
                    </w:rPr>
                  </w:pPr>
                  <w:r>
                    <w:rPr>
                      <w:rFonts w:hint="eastAsia" w:ascii="Times New Roman" w:cs="Times New Roman"/>
                      <w:bCs/>
                      <w:sz w:val="21"/>
                      <w:szCs w:val="21"/>
                    </w:rPr>
                    <w:t>挥发性有机废气</w:t>
                  </w:r>
                </w:p>
              </w:tc>
              <w:tc>
                <w:tcPr>
                  <w:tcW w:w="2114" w:type="dxa"/>
                  <w:tcBorders>
                    <w:tl2br w:val="nil"/>
                    <w:tr2bl w:val="nil"/>
                  </w:tcBorders>
                  <w:vAlign w:val="center"/>
                </w:tcPr>
                <w:p>
                  <w:pPr>
                    <w:pStyle w:val="32"/>
                    <w:jc w:val="center"/>
                    <w:rPr>
                      <w:rFonts w:ascii="Times New Roman" w:hAnsi="Times New Roman" w:eastAsia="宋体" w:cs="Times New Roman"/>
                      <w:bCs/>
                      <w:color w:val="000000"/>
                      <w:kern w:val="0"/>
                      <w:sz w:val="21"/>
                      <w:szCs w:val="21"/>
                      <w:lang w:val="en-US" w:eastAsia="zh-CN" w:bidi="ar-SA"/>
                    </w:rPr>
                  </w:pPr>
                  <w:r>
                    <w:rPr>
                      <w:rFonts w:ascii="Times New Roman" w:cs="Times New Roman"/>
                      <w:bCs/>
                      <w:sz w:val="21"/>
                      <w:szCs w:val="21"/>
                    </w:rPr>
                    <w:t>非甲烷总烃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vAlign w:val="center"/>
                </w:tcPr>
                <w:p>
                  <w:pPr>
                    <w:pStyle w:val="32"/>
                    <w:jc w:val="center"/>
                    <w:rPr>
                      <w:rFonts w:hint="eastAsia" w:ascii="Times New Roman" w:eastAsia="宋体" w:cs="Times New Roman"/>
                      <w:bCs/>
                      <w:sz w:val="21"/>
                      <w:szCs w:val="21"/>
                      <w:lang w:val="en-US" w:eastAsia="zh-CN"/>
                    </w:rPr>
                  </w:pPr>
                  <w:r>
                    <w:rPr>
                      <w:rFonts w:hint="eastAsia" w:ascii="Times New Roman" w:cs="Times New Roman"/>
                      <w:bCs/>
                      <w:sz w:val="21"/>
                      <w:szCs w:val="21"/>
                    </w:rPr>
                    <w:t>3</w:t>
                  </w:r>
                </w:p>
              </w:tc>
              <w:tc>
                <w:tcPr>
                  <w:tcW w:w="1300" w:type="dxa"/>
                  <w:vMerge w:val="restart"/>
                  <w:tcBorders>
                    <w:tl2br w:val="nil"/>
                    <w:tr2bl w:val="nil"/>
                  </w:tcBorders>
                  <w:vAlign w:val="center"/>
                </w:tcPr>
                <w:p>
                  <w:pPr>
                    <w:pStyle w:val="32"/>
                    <w:jc w:val="center"/>
                    <w:rPr>
                      <w:rFonts w:ascii="Times New Roman" w:cs="Times New Roman"/>
                      <w:bCs/>
                      <w:sz w:val="21"/>
                      <w:szCs w:val="21"/>
                    </w:rPr>
                  </w:pPr>
                  <w:r>
                    <w:rPr>
                      <w:rFonts w:hint="eastAsia" w:ascii="Times New Roman" w:cs="Times New Roman"/>
                      <w:bCs/>
                      <w:sz w:val="21"/>
                      <w:szCs w:val="21"/>
                    </w:rPr>
                    <w:t>废水</w:t>
                  </w:r>
                </w:p>
              </w:tc>
              <w:tc>
                <w:tcPr>
                  <w:tcW w:w="1751" w:type="dxa"/>
                  <w:tcBorders>
                    <w:tl2br w:val="nil"/>
                    <w:tr2bl w:val="nil"/>
                  </w:tcBorders>
                  <w:vAlign w:val="center"/>
                </w:tcPr>
                <w:p>
                  <w:pPr>
                    <w:pStyle w:val="32"/>
                    <w:jc w:val="center"/>
                    <w:rPr>
                      <w:rFonts w:ascii="Times New Roman" w:cs="Times New Roman"/>
                      <w:bCs/>
                      <w:sz w:val="21"/>
                      <w:szCs w:val="21"/>
                    </w:rPr>
                  </w:pPr>
                  <w:r>
                    <w:rPr>
                      <w:rFonts w:hint="eastAsia" w:ascii="Times New Roman" w:cs="Times New Roman"/>
                      <w:bCs/>
                      <w:sz w:val="21"/>
                      <w:szCs w:val="21"/>
                      <w:lang w:val="en-US" w:eastAsia="zh-CN"/>
                    </w:rPr>
                    <w:t>9#工房</w:t>
                  </w:r>
                  <w:r>
                    <w:rPr>
                      <w:rFonts w:hint="eastAsia" w:ascii="Times New Roman" w:cs="Times New Roman"/>
                      <w:bCs/>
                      <w:sz w:val="21"/>
                      <w:szCs w:val="21"/>
                    </w:rPr>
                    <w:t>水冷循环系统</w:t>
                  </w:r>
                </w:p>
              </w:tc>
              <w:tc>
                <w:tcPr>
                  <w:tcW w:w="1873" w:type="dxa"/>
                  <w:tcBorders>
                    <w:tl2br w:val="nil"/>
                    <w:tr2bl w:val="nil"/>
                  </w:tcBorders>
                  <w:vAlign w:val="center"/>
                </w:tcPr>
                <w:p>
                  <w:pPr>
                    <w:pStyle w:val="32"/>
                    <w:jc w:val="center"/>
                    <w:rPr>
                      <w:rFonts w:ascii="Times New Roman" w:cs="Times New Roman"/>
                      <w:bCs/>
                      <w:sz w:val="21"/>
                      <w:szCs w:val="21"/>
                    </w:rPr>
                  </w:pPr>
                  <w:r>
                    <w:rPr>
                      <w:rFonts w:hint="eastAsia" w:ascii="Times New Roman" w:cs="Times New Roman"/>
                      <w:bCs/>
                      <w:sz w:val="21"/>
                      <w:szCs w:val="21"/>
                    </w:rPr>
                    <w:t>定期排污水</w:t>
                  </w:r>
                </w:p>
              </w:tc>
              <w:tc>
                <w:tcPr>
                  <w:tcW w:w="2114" w:type="dxa"/>
                  <w:tcBorders>
                    <w:tl2br w:val="nil"/>
                    <w:tr2bl w:val="nil"/>
                  </w:tcBorders>
                  <w:vAlign w:val="center"/>
                </w:tcPr>
                <w:p>
                  <w:pPr>
                    <w:pStyle w:val="32"/>
                    <w:jc w:val="center"/>
                    <w:rPr>
                      <w:rFonts w:ascii="Times New Roman" w:cs="Times New Roman"/>
                      <w:bCs/>
                      <w:sz w:val="21"/>
                      <w:szCs w:val="21"/>
                    </w:rPr>
                  </w:pPr>
                  <w:r>
                    <w:rPr>
                      <w:rFonts w:hint="eastAsia" w:ascii="Times New Roman" w:cs="Times New Roman"/>
                      <w:bCs/>
                      <w:sz w:val="21"/>
                      <w:szCs w:val="21"/>
                    </w:rPr>
                    <w:t>C</w:t>
                  </w:r>
                  <w:r>
                    <w:rPr>
                      <w:rFonts w:ascii="Times New Roman" w:cs="Times New Roman"/>
                      <w:bCs/>
                      <w:sz w:val="21"/>
                      <w:szCs w:val="21"/>
                    </w:rPr>
                    <w:t>OD</w:t>
                  </w:r>
                  <w:r>
                    <w:rPr>
                      <w:rFonts w:hint="eastAsia" w:ascii="Times New Roman" w:cs="Times New Roman"/>
                      <w:bCs/>
                      <w:sz w:val="21"/>
                      <w:szCs w:val="21"/>
                    </w:rPr>
                    <w:t>、石油类等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vAlign w:val="center"/>
                </w:tcPr>
                <w:p>
                  <w:pPr>
                    <w:pStyle w:val="32"/>
                    <w:jc w:val="center"/>
                    <w:rPr>
                      <w:rFonts w:ascii="Times New Roman" w:cs="Times New Roman"/>
                      <w:bCs/>
                      <w:sz w:val="21"/>
                      <w:szCs w:val="21"/>
                    </w:rPr>
                  </w:pPr>
                  <w:r>
                    <w:rPr>
                      <w:rFonts w:ascii="Times New Roman" w:cs="Times New Roman"/>
                      <w:bCs/>
                      <w:sz w:val="21"/>
                      <w:szCs w:val="21"/>
                    </w:rPr>
                    <w:t>4</w:t>
                  </w:r>
                </w:p>
              </w:tc>
              <w:tc>
                <w:tcPr>
                  <w:tcW w:w="1300" w:type="dxa"/>
                  <w:vMerge w:val="continue"/>
                  <w:tcBorders>
                    <w:tl2br w:val="nil"/>
                    <w:tr2bl w:val="nil"/>
                  </w:tcBorders>
                  <w:vAlign w:val="center"/>
                </w:tcPr>
                <w:p>
                  <w:pPr>
                    <w:pStyle w:val="32"/>
                    <w:jc w:val="center"/>
                    <w:rPr>
                      <w:rFonts w:ascii="Times New Roman" w:cs="Times New Roman"/>
                      <w:bCs/>
                      <w:sz w:val="21"/>
                      <w:szCs w:val="21"/>
                    </w:rPr>
                  </w:pPr>
                </w:p>
              </w:tc>
              <w:tc>
                <w:tcPr>
                  <w:tcW w:w="1751" w:type="dxa"/>
                  <w:tcBorders>
                    <w:tl2br w:val="nil"/>
                    <w:tr2bl w:val="nil"/>
                  </w:tcBorders>
                  <w:vAlign w:val="center"/>
                </w:tcPr>
                <w:p>
                  <w:pPr>
                    <w:pStyle w:val="32"/>
                    <w:jc w:val="center"/>
                    <w:rPr>
                      <w:rFonts w:ascii="Times New Roman" w:cs="Times New Roman"/>
                      <w:bCs/>
                      <w:sz w:val="21"/>
                      <w:szCs w:val="21"/>
                    </w:rPr>
                  </w:pPr>
                  <w:r>
                    <w:rPr>
                      <w:rFonts w:hint="eastAsia" w:ascii="Times New Roman" w:cs="Times New Roman"/>
                      <w:bCs/>
                      <w:sz w:val="21"/>
                      <w:szCs w:val="21"/>
                    </w:rPr>
                    <w:t>办公生产</w:t>
                  </w:r>
                </w:p>
              </w:tc>
              <w:tc>
                <w:tcPr>
                  <w:tcW w:w="1873" w:type="dxa"/>
                  <w:tcBorders>
                    <w:tl2br w:val="nil"/>
                    <w:tr2bl w:val="nil"/>
                  </w:tcBorders>
                  <w:vAlign w:val="center"/>
                </w:tcPr>
                <w:p>
                  <w:pPr>
                    <w:pStyle w:val="32"/>
                    <w:jc w:val="center"/>
                    <w:rPr>
                      <w:rFonts w:ascii="Times New Roman" w:cs="Times New Roman"/>
                      <w:bCs/>
                      <w:sz w:val="21"/>
                      <w:szCs w:val="21"/>
                    </w:rPr>
                  </w:pPr>
                  <w:r>
                    <w:rPr>
                      <w:rFonts w:hint="eastAsia" w:ascii="Times New Roman" w:cs="Times New Roman"/>
                      <w:bCs/>
                      <w:sz w:val="21"/>
                      <w:szCs w:val="21"/>
                    </w:rPr>
                    <w:t>生活废水</w:t>
                  </w:r>
                </w:p>
              </w:tc>
              <w:tc>
                <w:tcPr>
                  <w:tcW w:w="2114" w:type="dxa"/>
                  <w:tcBorders>
                    <w:tl2br w:val="nil"/>
                    <w:tr2bl w:val="nil"/>
                  </w:tcBorders>
                  <w:vAlign w:val="center"/>
                </w:tcPr>
                <w:p>
                  <w:pPr>
                    <w:pStyle w:val="32"/>
                    <w:jc w:val="center"/>
                    <w:rPr>
                      <w:rFonts w:ascii="Times New Roman" w:cs="Times New Roman"/>
                      <w:bCs/>
                      <w:sz w:val="21"/>
                      <w:szCs w:val="21"/>
                    </w:rPr>
                  </w:pPr>
                  <w:r>
                    <w:rPr>
                      <w:rFonts w:hint="eastAsia" w:ascii="Times New Roman" w:cs="Times New Roman"/>
                      <w:bCs/>
                      <w:sz w:val="21"/>
                      <w:szCs w:val="21"/>
                    </w:rPr>
                    <w:t>C</w:t>
                  </w:r>
                  <w:r>
                    <w:rPr>
                      <w:rFonts w:ascii="Times New Roman" w:cs="Times New Roman"/>
                      <w:bCs/>
                      <w:sz w:val="21"/>
                      <w:szCs w:val="21"/>
                    </w:rPr>
                    <w:t>OD</w:t>
                  </w:r>
                  <w:r>
                    <w:rPr>
                      <w:rFonts w:hint="eastAsia" w:ascii="Times New Roman" w:cs="Times New Roman"/>
                      <w:bCs/>
                      <w:sz w:val="21"/>
                      <w:szCs w:val="21"/>
                    </w:rPr>
                    <w:t>、氨氮等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vAlign w:val="center"/>
                </w:tcPr>
                <w:p>
                  <w:pPr>
                    <w:pStyle w:val="32"/>
                    <w:jc w:val="center"/>
                    <w:rPr>
                      <w:rFonts w:ascii="Times New Roman" w:cs="Times New Roman"/>
                      <w:bCs/>
                      <w:sz w:val="21"/>
                      <w:szCs w:val="21"/>
                    </w:rPr>
                  </w:pPr>
                  <w:r>
                    <w:rPr>
                      <w:rFonts w:ascii="Times New Roman" w:cs="Times New Roman"/>
                      <w:bCs/>
                      <w:sz w:val="21"/>
                      <w:szCs w:val="21"/>
                    </w:rPr>
                    <w:t>5</w:t>
                  </w:r>
                </w:p>
              </w:tc>
              <w:tc>
                <w:tcPr>
                  <w:tcW w:w="1300" w:type="dxa"/>
                  <w:tcBorders>
                    <w:tl2br w:val="nil"/>
                    <w:tr2bl w:val="nil"/>
                  </w:tcBorders>
                  <w:vAlign w:val="center"/>
                </w:tcPr>
                <w:p>
                  <w:pPr>
                    <w:pStyle w:val="32"/>
                    <w:jc w:val="center"/>
                    <w:rPr>
                      <w:rFonts w:ascii="Times New Roman" w:cs="Times New Roman"/>
                      <w:bCs/>
                      <w:sz w:val="21"/>
                      <w:szCs w:val="21"/>
                    </w:rPr>
                  </w:pPr>
                  <w:r>
                    <w:rPr>
                      <w:rFonts w:ascii="Times New Roman" w:cs="Times New Roman"/>
                      <w:bCs/>
                      <w:sz w:val="21"/>
                      <w:szCs w:val="21"/>
                    </w:rPr>
                    <w:t>噪声</w:t>
                  </w:r>
                </w:p>
              </w:tc>
              <w:tc>
                <w:tcPr>
                  <w:tcW w:w="1751" w:type="dxa"/>
                  <w:tcBorders>
                    <w:tl2br w:val="nil"/>
                    <w:tr2bl w:val="nil"/>
                  </w:tcBorders>
                  <w:vAlign w:val="center"/>
                </w:tcPr>
                <w:p>
                  <w:pPr>
                    <w:pStyle w:val="32"/>
                    <w:jc w:val="center"/>
                    <w:rPr>
                      <w:rFonts w:ascii="Times New Roman" w:cs="Times New Roman"/>
                      <w:bCs/>
                      <w:sz w:val="21"/>
                      <w:szCs w:val="21"/>
                    </w:rPr>
                  </w:pPr>
                  <w:r>
                    <w:rPr>
                      <w:rFonts w:ascii="Times New Roman" w:cs="Times New Roman"/>
                      <w:bCs/>
                      <w:sz w:val="21"/>
                      <w:szCs w:val="21"/>
                    </w:rPr>
                    <w:t>生产过程</w:t>
                  </w:r>
                </w:p>
              </w:tc>
              <w:tc>
                <w:tcPr>
                  <w:tcW w:w="1873" w:type="dxa"/>
                  <w:tcBorders>
                    <w:tl2br w:val="nil"/>
                    <w:tr2bl w:val="nil"/>
                  </w:tcBorders>
                  <w:vAlign w:val="center"/>
                </w:tcPr>
                <w:p>
                  <w:pPr>
                    <w:pStyle w:val="32"/>
                    <w:jc w:val="center"/>
                    <w:rPr>
                      <w:rFonts w:ascii="Times New Roman" w:cs="Times New Roman"/>
                      <w:bCs/>
                      <w:sz w:val="21"/>
                      <w:szCs w:val="21"/>
                    </w:rPr>
                  </w:pPr>
                  <w:r>
                    <w:rPr>
                      <w:rFonts w:ascii="Times New Roman" w:cs="Times New Roman"/>
                      <w:bCs/>
                      <w:sz w:val="21"/>
                      <w:szCs w:val="21"/>
                    </w:rPr>
                    <w:t>机械噪声</w:t>
                  </w:r>
                </w:p>
              </w:tc>
              <w:tc>
                <w:tcPr>
                  <w:tcW w:w="2114" w:type="dxa"/>
                  <w:tcBorders>
                    <w:tl2br w:val="nil"/>
                    <w:tr2bl w:val="nil"/>
                  </w:tcBorders>
                  <w:vAlign w:val="center"/>
                </w:tcPr>
                <w:p>
                  <w:pPr>
                    <w:pStyle w:val="32"/>
                    <w:jc w:val="center"/>
                    <w:rPr>
                      <w:rFonts w:ascii="Times New Roman" w:cs="Times New Roman"/>
                      <w:bCs/>
                      <w:sz w:val="21"/>
                      <w:szCs w:val="21"/>
                    </w:rPr>
                  </w:pPr>
                  <w:r>
                    <w:rPr>
                      <w:rFonts w:ascii="Times New Roman" w:cs="Times New Roman"/>
                      <w:bCs/>
                      <w:sz w:val="21"/>
                      <w:szCs w:val="21"/>
                    </w:rPr>
                    <w:t>等效连续A声级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vAlign w:val="center"/>
                </w:tcPr>
                <w:p>
                  <w:pPr>
                    <w:pStyle w:val="32"/>
                    <w:jc w:val="center"/>
                    <w:rPr>
                      <w:rFonts w:ascii="Times New Roman" w:cs="Times New Roman"/>
                      <w:bCs/>
                      <w:sz w:val="21"/>
                      <w:szCs w:val="21"/>
                    </w:rPr>
                  </w:pPr>
                  <w:r>
                    <w:rPr>
                      <w:rFonts w:ascii="Times New Roman" w:cs="Times New Roman"/>
                      <w:bCs/>
                      <w:sz w:val="21"/>
                      <w:szCs w:val="21"/>
                    </w:rPr>
                    <w:t>6</w:t>
                  </w:r>
                </w:p>
              </w:tc>
              <w:tc>
                <w:tcPr>
                  <w:tcW w:w="1300" w:type="dxa"/>
                  <w:vMerge w:val="restart"/>
                  <w:tcBorders>
                    <w:tl2br w:val="nil"/>
                    <w:tr2bl w:val="nil"/>
                  </w:tcBorders>
                  <w:vAlign w:val="center"/>
                </w:tcPr>
                <w:p>
                  <w:pPr>
                    <w:pStyle w:val="32"/>
                    <w:jc w:val="center"/>
                    <w:rPr>
                      <w:rFonts w:ascii="Times New Roman" w:cs="Times New Roman"/>
                      <w:bCs/>
                      <w:sz w:val="21"/>
                      <w:szCs w:val="21"/>
                    </w:rPr>
                  </w:pPr>
                  <w:r>
                    <w:rPr>
                      <w:rFonts w:ascii="Times New Roman" w:cs="Times New Roman"/>
                      <w:bCs/>
                      <w:sz w:val="21"/>
                      <w:szCs w:val="21"/>
                    </w:rPr>
                    <w:t>固体废物</w:t>
                  </w:r>
                </w:p>
              </w:tc>
              <w:tc>
                <w:tcPr>
                  <w:tcW w:w="1751" w:type="dxa"/>
                  <w:tcBorders>
                    <w:tl2br w:val="nil"/>
                    <w:tr2bl w:val="nil"/>
                  </w:tcBorders>
                  <w:vAlign w:val="center"/>
                </w:tcPr>
                <w:p>
                  <w:pPr>
                    <w:pStyle w:val="32"/>
                    <w:jc w:val="center"/>
                    <w:rPr>
                      <w:rFonts w:ascii="Times New Roman" w:cs="Times New Roman"/>
                      <w:bCs/>
                      <w:sz w:val="21"/>
                      <w:szCs w:val="21"/>
                    </w:rPr>
                  </w:pPr>
                  <w:r>
                    <w:rPr>
                      <w:rFonts w:ascii="Times New Roman" w:cs="Times New Roman"/>
                      <w:bCs/>
                      <w:sz w:val="21"/>
                      <w:szCs w:val="21"/>
                    </w:rPr>
                    <w:t>配料投料</w:t>
                  </w:r>
                </w:p>
              </w:tc>
              <w:tc>
                <w:tcPr>
                  <w:tcW w:w="1873" w:type="dxa"/>
                  <w:tcBorders>
                    <w:tl2br w:val="nil"/>
                    <w:tr2bl w:val="nil"/>
                  </w:tcBorders>
                  <w:vAlign w:val="center"/>
                </w:tcPr>
                <w:p>
                  <w:pPr>
                    <w:pStyle w:val="32"/>
                    <w:jc w:val="center"/>
                    <w:rPr>
                      <w:rFonts w:ascii="Times New Roman" w:cs="Times New Roman"/>
                      <w:bCs/>
                      <w:sz w:val="21"/>
                      <w:szCs w:val="21"/>
                    </w:rPr>
                  </w:pPr>
                  <w:r>
                    <w:rPr>
                      <w:rFonts w:ascii="Times New Roman" w:cs="Times New Roman"/>
                      <w:bCs/>
                      <w:sz w:val="21"/>
                      <w:szCs w:val="21"/>
                    </w:rPr>
                    <w:t>废弃包装</w:t>
                  </w:r>
                  <w:r>
                    <w:rPr>
                      <w:rFonts w:hint="eastAsia" w:ascii="Times New Roman" w:cs="Times New Roman"/>
                      <w:bCs/>
                      <w:sz w:val="21"/>
                      <w:szCs w:val="21"/>
                    </w:rPr>
                    <w:t>物</w:t>
                  </w:r>
                </w:p>
              </w:tc>
              <w:tc>
                <w:tcPr>
                  <w:tcW w:w="2114" w:type="dxa"/>
                  <w:tcBorders>
                    <w:tl2br w:val="nil"/>
                    <w:tr2bl w:val="nil"/>
                  </w:tcBorders>
                  <w:vAlign w:val="center"/>
                </w:tcPr>
                <w:p>
                  <w:pPr>
                    <w:pStyle w:val="32"/>
                    <w:jc w:val="center"/>
                    <w:rPr>
                      <w:rFonts w:ascii="Times New Roman" w:cs="Times New Roman"/>
                      <w:bCs/>
                      <w:sz w:val="21"/>
                      <w:szCs w:val="21"/>
                    </w:rPr>
                  </w:pPr>
                  <w:r>
                    <w:rPr>
                      <w:rFonts w:ascii="Times New Roman" w:cs="Times New Roman"/>
                      <w:bCs/>
                      <w:sz w:val="21"/>
                      <w:szCs w:val="21"/>
                    </w:rPr>
                    <w:t>一般固废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vAlign w:val="center"/>
                </w:tcPr>
                <w:p>
                  <w:pPr>
                    <w:pStyle w:val="32"/>
                    <w:jc w:val="center"/>
                    <w:rPr>
                      <w:rFonts w:ascii="Times New Roman" w:cs="Times New Roman"/>
                      <w:bCs/>
                      <w:sz w:val="21"/>
                      <w:szCs w:val="21"/>
                    </w:rPr>
                  </w:pPr>
                  <w:r>
                    <w:rPr>
                      <w:rFonts w:ascii="Times New Roman" w:cs="Times New Roman"/>
                      <w:bCs/>
                      <w:sz w:val="21"/>
                      <w:szCs w:val="21"/>
                    </w:rPr>
                    <w:t>7</w:t>
                  </w:r>
                </w:p>
              </w:tc>
              <w:tc>
                <w:tcPr>
                  <w:tcW w:w="1300" w:type="dxa"/>
                  <w:vMerge w:val="continue"/>
                  <w:tcBorders>
                    <w:tl2br w:val="nil"/>
                    <w:tr2bl w:val="nil"/>
                  </w:tcBorders>
                  <w:vAlign w:val="center"/>
                </w:tcPr>
                <w:p>
                  <w:pPr>
                    <w:pStyle w:val="32"/>
                    <w:jc w:val="center"/>
                    <w:rPr>
                      <w:rFonts w:ascii="Times New Roman" w:cs="Times New Roman"/>
                      <w:bCs/>
                      <w:sz w:val="21"/>
                      <w:szCs w:val="21"/>
                    </w:rPr>
                  </w:pPr>
                </w:p>
              </w:tc>
              <w:tc>
                <w:tcPr>
                  <w:tcW w:w="1751" w:type="dxa"/>
                  <w:tcBorders>
                    <w:tl2br w:val="nil"/>
                    <w:tr2bl w:val="nil"/>
                  </w:tcBorders>
                  <w:vAlign w:val="center"/>
                </w:tcPr>
                <w:p>
                  <w:pPr>
                    <w:pStyle w:val="32"/>
                    <w:jc w:val="center"/>
                    <w:rPr>
                      <w:rFonts w:hint="default" w:ascii="Times New Roman" w:eastAsia="宋体" w:cs="Times New Roman"/>
                      <w:bCs/>
                      <w:sz w:val="21"/>
                      <w:szCs w:val="21"/>
                      <w:lang w:val="en-US" w:eastAsia="zh-CN"/>
                    </w:rPr>
                  </w:pPr>
                  <w:r>
                    <w:rPr>
                      <w:rFonts w:hint="eastAsia" w:ascii="Times New Roman" w:cs="Times New Roman"/>
                      <w:bCs/>
                      <w:sz w:val="21"/>
                      <w:szCs w:val="21"/>
                      <w:lang w:val="en-US" w:eastAsia="zh-CN"/>
                    </w:rPr>
                    <w:t>切割或上卷</w:t>
                  </w:r>
                </w:p>
              </w:tc>
              <w:tc>
                <w:tcPr>
                  <w:tcW w:w="1873" w:type="dxa"/>
                  <w:tcBorders>
                    <w:tl2br w:val="nil"/>
                    <w:tr2bl w:val="nil"/>
                  </w:tcBorders>
                  <w:vAlign w:val="center"/>
                </w:tcPr>
                <w:p>
                  <w:pPr>
                    <w:pStyle w:val="32"/>
                    <w:jc w:val="center"/>
                    <w:rPr>
                      <w:rFonts w:ascii="Times New Roman" w:cs="Times New Roman"/>
                      <w:bCs/>
                      <w:sz w:val="21"/>
                      <w:szCs w:val="21"/>
                    </w:rPr>
                  </w:pPr>
                  <w:r>
                    <w:rPr>
                      <w:rFonts w:ascii="Times New Roman" w:cs="Times New Roman"/>
                      <w:bCs/>
                      <w:sz w:val="21"/>
                      <w:szCs w:val="21"/>
                    </w:rPr>
                    <w:t>不合格品</w:t>
                  </w:r>
                </w:p>
              </w:tc>
              <w:tc>
                <w:tcPr>
                  <w:tcW w:w="2114" w:type="dxa"/>
                  <w:tcBorders>
                    <w:tl2br w:val="nil"/>
                    <w:tr2bl w:val="nil"/>
                  </w:tcBorders>
                  <w:vAlign w:val="center"/>
                </w:tcPr>
                <w:p>
                  <w:pPr>
                    <w:pStyle w:val="32"/>
                    <w:jc w:val="center"/>
                    <w:rPr>
                      <w:rFonts w:ascii="Times New Roman" w:cs="Times New Roman"/>
                      <w:bCs/>
                      <w:sz w:val="21"/>
                      <w:szCs w:val="21"/>
                    </w:rPr>
                  </w:pPr>
                  <w:r>
                    <w:rPr>
                      <w:rFonts w:ascii="Times New Roman" w:cs="Times New Roman"/>
                      <w:bCs/>
                      <w:sz w:val="21"/>
                      <w:szCs w:val="21"/>
                    </w:rPr>
                    <w:t>一般固废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vAlign w:val="center"/>
                </w:tcPr>
                <w:p>
                  <w:pPr>
                    <w:pStyle w:val="32"/>
                    <w:jc w:val="center"/>
                    <w:rPr>
                      <w:rFonts w:ascii="Times New Roman" w:cs="Times New Roman"/>
                      <w:bCs/>
                      <w:sz w:val="21"/>
                      <w:szCs w:val="21"/>
                    </w:rPr>
                  </w:pPr>
                  <w:r>
                    <w:rPr>
                      <w:rFonts w:hint="eastAsia" w:ascii="Times New Roman" w:cs="Times New Roman"/>
                      <w:bCs/>
                      <w:sz w:val="21"/>
                      <w:szCs w:val="21"/>
                    </w:rPr>
                    <w:t>8</w:t>
                  </w:r>
                </w:p>
              </w:tc>
              <w:tc>
                <w:tcPr>
                  <w:tcW w:w="1300" w:type="dxa"/>
                  <w:vMerge w:val="continue"/>
                  <w:tcBorders>
                    <w:tl2br w:val="nil"/>
                    <w:tr2bl w:val="nil"/>
                  </w:tcBorders>
                  <w:vAlign w:val="center"/>
                </w:tcPr>
                <w:p>
                  <w:pPr>
                    <w:pStyle w:val="32"/>
                    <w:jc w:val="center"/>
                    <w:rPr>
                      <w:rFonts w:ascii="Times New Roman" w:cs="Times New Roman"/>
                      <w:bCs/>
                      <w:sz w:val="21"/>
                      <w:szCs w:val="21"/>
                    </w:rPr>
                  </w:pPr>
                </w:p>
              </w:tc>
              <w:tc>
                <w:tcPr>
                  <w:tcW w:w="1751" w:type="dxa"/>
                  <w:tcBorders>
                    <w:tl2br w:val="nil"/>
                    <w:tr2bl w:val="nil"/>
                  </w:tcBorders>
                  <w:vAlign w:val="center"/>
                </w:tcPr>
                <w:p>
                  <w:pPr>
                    <w:pStyle w:val="32"/>
                    <w:jc w:val="center"/>
                    <w:rPr>
                      <w:rFonts w:ascii="Times New Roman" w:cs="Times New Roman"/>
                      <w:bCs/>
                      <w:sz w:val="21"/>
                      <w:szCs w:val="21"/>
                    </w:rPr>
                  </w:pPr>
                  <w:r>
                    <w:rPr>
                      <w:rFonts w:hint="eastAsia" w:ascii="Times New Roman" w:cs="Times New Roman"/>
                      <w:bCs/>
                      <w:sz w:val="21"/>
                      <w:szCs w:val="21"/>
                    </w:rPr>
                    <w:t>污水处理</w:t>
                  </w:r>
                </w:p>
              </w:tc>
              <w:tc>
                <w:tcPr>
                  <w:tcW w:w="1873" w:type="dxa"/>
                  <w:tcBorders>
                    <w:tl2br w:val="nil"/>
                    <w:tr2bl w:val="nil"/>
                  </w:tcBorders>
                  <w:vAlign w:val="center"/>
                </w:tcPr>
                <w:p>
                  <w:pPr>
                    <w:pStyle w:val="32"/>
                    <w:jc w:val="center"/>
                    <w:rPr>
                      <w:rFonts w:ascii="Times New Roman" w:cs="Times New Roman"/>
                      <w:bCs/>
                      <w:sz w:val="21"/>
                      <w:szCs w:val="21"/>
                    </w:rPr>
                  </w:pPr>
                  <w:r>
                    <w:rPr>
                      <w:rFonts w:hint="eastAsia" w:ascii="Times New Roman" w:cs="Times New Roman"/>
                      <w:bCs/>
                      <w:sz w:val="21"/>
                      <w:szCs w:val="21"/>
                    </w:rPr>
                    <w:t>污泥</w:t>
                  </w:r>
                </w:p>
              </w:tc>
              <w:tc>
                <w:tcPr>
                  <w:tcW w:w="2114" w:type="dxa"/>
                  <w:tcBorders>
                    <w:tl2br w:val="nil"/>
                    <w:tr2bl w:val="nil"/>
                  </w:tcBorders>
                  <w:vAlign w:val="center"/>
                </w:tcPr>
                <w:p>
                  <w:pPr>
                    <w:pStyle w:val="32"/>
                    <w:jc w:val="center"/>
                    <w:rPr>
                      <w:rFonts w:ascii="Times New Roman" w:cs="Times New Roman"/>
                      <w:bCs/>
                      <w:sz w:val="21"/>
                      <w:szCs w:val="21"/>
                    </w:rPr>
                  </w:pPr>
                  <w:r>
                    <w:rPr>
                      <w:rFonts w:hint="eastAsia" w:ascii="Times New Roman" w:cs="Times New Roman"/>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vAlign w:val="center"/>
                </w:tcPr>
                <w:p>
                  <w:pPr>
                    <w:pStyle w:val="32"/>
                    <w:jc w:val="center"/>
                    <w:rPr>
                      <w:rFonts w:hint="eastAsia" w:ascii="Times New Roman" w:cs="Times New Roman"/>
                      <w:bCs/>
                      <w:sz w:val="21"/>
                      <w:szCs w:val="21"/>
                    </w:rPr>
                  </w:pPr>
                  <w:r>
                    <w:rPr>
                      <w:rFonts w:hint="eastAsia" w:ascii="Times New Roman" w:cs="Times New Roman"/>
                      <w:bCs/>
                      <w:sz w:val="21"/>
                      <w:szCs w:val="21"/>
                    </w:rPr>
                    <w:t>9</w:t>
                  </w:r>
                </w:p>
              </w:tc>
              <w:tc>
                <w:tcPr>
                  <w:tcW w:w="1300" w:type="dxa"/>
                  <w:vMerge w:val="continue"/>
                  <w:tcBorders>
                    <w:tl2br w:val="nil"/>
                    <w:tr2bl w:val="nil"/>
                  </w:tcBorders>
                  <w:vAlign w:val="center"/>
                </w:tcPr>
                <w:p>
                  <w:pPr>
                    <w:pStyle w:val="32"/>
                    <w:jc w:val="center"/>
                    <w:rPr>
                      <w:rFonts w:ascii="Times New Roman" w:cs="Times New Roman"/>
                      <w:bCs/>
                      <w:sz w:val="21"/>
                      <w:szCs w:val="21"/>
                    </w:rPr>
                  </w:pPr>
                </w:p>
              </w:tc>
              <w:tc>
                <w:tcPr>
                  <w:tcW w:w="1751" w:type="dxa"/>
                  <w:tcBorders>
                    <w:tl2br w:val="nil"/>
                    <w:tr2bl w:val="nil"/>
                  </w:tcBorders>
                  <w:vAlign w:val="center"/>
                </w:tcPr>
                <w:p>
                  <w:pPr>
                    <w:pStyle w:val="32"/>
                    <w:jc w:val="center"/>
                    <w:rPr>
                      <w:rFonts w:hint="default" w:ascii="Times New Roman" w:eastAsia="宋体" w:cs="Times New Roman"/>
                      <w:bCs/>
                      <w:sz w:val="21"/>
                      <w:szCs w:val="21"/>
                      <w:lang w:val="en-US" w:eastAsia="zh-CN"/>
                    </w:rPr>
                  </w:pPr>
                  <w:r>
                    <w:rPr>
                      <w:rFonts w:hint="eastAsia" w:ascii="Times New Roman" w:cs="Times New Roman"/>
                      <w:bCs/>
                      <w:sz w:val="21"/>
                      <w:szCs w:val="21"/>
                      <w:lang w:val="en-US" w:eastAsia="zh-CN"/>
                    </w:rPr>
                    <w:t>有机废气治理</w:t>
                  </w:r>
                </w:p>
              </w:tc>
              <w:tc>
                <w:tcPr>
                  <w:tcW w:w="1873" w:type="dxa"/>
                  <w:tcBorders>
                    <w:tl2br w:val="nil"/>
                    <w:tr2bl w:val="nil"/>
                  </w:tcBorders>
                  <w:vAlign w:val="center"/>
                </w:tcPr>
                <w:p>
                  <w:pPr>
                    <w:pStyle w:val="32"/>
                    <w:jc w:val="center"/>
                    <w:rPr>
                      <w:rFonts w:hint="default" w:ascii="Times New Roman" w:eastAsia="宋体" w:cs="Times New Roman"/>
                      <w:bCs/>
                      <w:sz w:val="21"/>
                      <w:szCs w:val="21"/>
                      <w:lang w:val="en-US" w:eastAsia="zh-CN"/>
                    </w:rPr>
                  </w:pPr>
                  <w:r>
                    <w:rPr>
                      <w:rFonts w:hint="eastAsia" w:ascii="Times New Roman" w:cs="Times New Roman"/>
                      <w:bCs/>
                      <w:sz w:val="21"/>
                      <w:szCs w:val="21"/>
                      <w:lang w:val="en-US" w:eastAsia="zh-CN"/>
                    </w:rPr>
                    <w:t>费催化剂</w:t>
                  </w:r>
                </w:p>
              </w:tc>
              <w:tc>
                <w:tcPr>
                  <w:tcW w:w="2114" w:type="dxa"/>
                  <w:tcBorders>
                    <w:tl2br w:val="nil"/>
                    <w:tr2bl w:val="nil"/>
                  </w:tcBorders>
                  <w:vAlign w:val="center"/>
                </w:tcPr>
                <w:p>
                  <w:pPr>
                    <w:pStyle w:val="32"/>
                    <w:jc w:val="center"/>
                    <w:rPr>
                      <w:rFonts w:hint="eastAsia" w:ascii="Times New Roman" w:hAnsi="Times New Roman" w:eastAsia="宋体" w:cs="Times New Roman"/>
                      <w:bCs/>
                      <w:color w:val="000000"/>
                      <w:kern w:val="0"/>
                      <w:sz w:val="21"/>
                      <w:szCs w:val="21"/>
                      <w:lang w:val="en-US" w:eastAsia="zh-CN" w:bidi="ar-SA"/>
                    </w:rPr>
                  </w:pPr>
                  <w:r>
                    <w:rPr>
                      <w:rFonts w:ascii="Times New Roman" w:cs="Times New Roman"/>
                      <w:bCs/>
                      <w:sz w:val="21"/>
                      <w:szCs w:val="21"/>
                    </w:rPr>
                    <w:t>危险固废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vAlign w:val="center"/>
                </w:tcPr>
                <w:p>
                  <w:pPr>
                    <w:pStyle w:val="32"/>
                    <w:jc w:val="center"/>
                    <w:rPr>
                      <w:rFonts w:hint="default" w:ascii="Times New Roman" w:eastAsia="宋体" w:cs="Times New Roman"/>
                      <w:bCs/>
                      <w:sz w:val="21"/>
                      <w:szCs w:val="21"/>
                      <w:lang w:val="en-US" w:eastAsia="zh-CN"/>
                    </w:rPr>
                  </w:pPr>
                  <w:r>
                    <w:rPr>
                      <w:rFonts w:hint="eastAsia" w:ascii="Times New Roman" w:cs="Times New Roman"/>
                      <w:bCs/>
                      <w:sz w:val="21"/>
                      <w:szCs w:val="21"/>
                      <w:lang w:val="en-US" w:eastAsia="zh-CN"/>
                    </w:rPr>
                    <w:t>10</w:t>
                  </w:r>
                </w:p>
              </w:tc>
              <w:tc>
                <w:tcPr>
                  <w:tcW w:w="1300" w:type="dxa"/>
                  <w:vMerge w:val="continue"/>
                  <w:tcBorders>
                    <w:tl2br w:val="nil"/>
                    <w:tr2bl w:val="nil"/>
                  </w:tcBorders>
                  <w:vAlign w:val="center"/>
                </w:tcPr>
                <w:p>
                  <w:pPr>
                    <w:pStyle w:val="32"/>
                    <w:jc w:val="center"/>
                    <w:rPr>
                      <w:rFonts w:ascii="Times New Roman" w:cs="Times New Roman"/>
                      <w:bCs/>
                      <w:sz w:val="21"/>
                      <w:szCs w:val="21"/>
                    </w:rPr>
                  </w:pPr>
                </w:p>
              </w:tc>
              <w:tc>
                <w:tcPr>
                  <w:tcW w:w="1751" w:type="dxa"/>
                  <w:tcBorders>
                    <w:tl2br w:val="nil"/>
                    <w:tr2bl w:val="nil"/>
                  </w:tcBorders>
                  <w:vAlign w:val="center"/>
                </w:tcPr>
                <w:p>
                  <w:pPr>
                    <w:pStyle w:val="32"/>
                    <w:jc w:val="center"/>
                    <w:rPr>
                      <w:rFonts w:ascii="Times New Roman" w:cs="Times New Roman"/>
                      <w:bCs/>
                      <w:sz w:val="21"/>
                      <w:szCs w:val="21"/>
                    </w:rPr>
                  </w:pPr>
                  <w:r>
                    <w:rPr>
                      <w:rFonts w:ascii="Times New Roman" w:cs="Times New Roman"/>
                      <w:bCs/>
                      <w:sz w:val="21"/>
                      <w:szCs w:val="21"/>
                    </w:rPr>
                    <w:t>机修</w:t>
                  </w:r>
                </w:p>
              </w:tc>
              <w:tc>
                <w:tcPr>
                  <w:tcW w:w="1873" w:type="dxa"/>
                  <w:tcBorders>
                    <w:tl2br w:val="nil"/>
                    <w:tr2bl w:val="nil"/>
                  </w:tcBorders>
                  <w:vAlign w:val="center"/>
                </w:tcPr>
                <w:p>
                  <w:pPr>
                    <w:pStyle w:val="32"/>
                    <w:jc w:val="center"/>
                    <w:rPr>
                      <w:rFonts w:ascii="Times New Roman" w:cs="Times New Roman"/>
                      <w:bCs/>
                      <w:sz w:val="21"/>
                      <w:szCs w:val="21"/>
                    </w:rPr>
                  </w:pPr>
                  <w:r>
                    <w:rPr>
                      <w:rFonts w:ascii="Times New Roman" w:cs="Times New Roman"/>
                      <w:bCs/>
                      <w:sz w:val="21"/>
                      <w:szCs w:val="21"/>
                    </w:rPr>
                    <w:t>废机油</w:t>
                  </w:r>
                </w:p>
              </w:tc>
              <w:tc>
                <w:tcPr>
                  <w:tcW w:w="2114" w:type="dxa"/>
                  <w:tcBorders>
                    <w:tl2br w:val="nil"/>
                    <w:tr2bl w:val="nil"/>
                  </w:tcBorders>
                  <w:vAlign w:val="center"/>
                </w:tcPr>
                <w:p>
                  <w:pPr>
                    <w:pStyle w:val="32"/>
                    <w:jc w:val="center"/>
                    <w:rPr>
                      <w:rFonts w:ascii="Times New Roman" w:cs="Times New Roman"/>
                      <w:bCs/>
                      <w:sz w:val="21"/>
                      <w:szCs w:val="21"/>
                    </w:rPr>
                  </w:pPr>
                  <w:r>
                    <w:rPr>
                      <w:rFonts w:ascii="Times New Roman" w:cs="Times New Roman"/>
                      <w:bCs/>
                      <w:sz w:val="21"/>
                      <w:szCs w:val="21"/>
                    </w:rPr>
                    <w:t>危险固废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l2br w:val="nil"/>
                    <w:tr2bl w:val="nil"/>
                  </w:tcBorders>
                  <w:vAlign w:val="center"/>
                </w:tcPr>
                <w:p>
                  <w:pPr>
                    <w:pStyle w:val="32"/>
                    <w:jc w:val="center"/>
                    <w:rPr>
                      <w:rFonts w:hint="default" w:ascii="Times New Roman" w:eastAsia="宋体" w:cs="Times New Roman"/>
                      <w:bCs/>
                      <w:sz w:val="21"/>
                      <w:szCs w:val="21"/>
                      <w:lang w:val="en-US" w:eastAsia="zh-CN"/>
                    </w:rPr>
                  </w:pPr>
                  <w:r>
                    <w:rPr>
                      <w:rFonts w:hint="eastAsia" w:ascii="Times New Roman" w:cs="Times New Roman"/>
                      <w:bCs/>
                      <w:sz w:val="21"/>
                      <w:szCs w:val="21"/>
                      <w:lang w:val="en-US" w:eastAsia="zh-CN"/>
                    </w:rPr>
                    <w:t>11</w:t>
                  </w:r>
                </w:p>
              </w:tc>
              <w:tc>
                <w:tcPr>
                  <w:tcW w:w="1300" w:type="dxa"/>
                  <w:vMerge w:val="continue"/>
                  <w:tcBorders>
                    <w:tl2br w:val="nil"/>
                    <w:tr2bl w:val="nil"/>
                  </w:tcBorders>
                  <w:vAlign w:val="center"/>
                </w:tcPr>
                <w:p>
                  <w:pPr>
                    <w:pStyle w:val="32"/>
                    <w:jc w:val="center"/>
                    <w:rPr>
                      <w:rFonts w:ascii="Times New Roman" w:cs="Times New Roman"/>
                      <w:bCs/>
                      <w:sz w:val="21"/>
                      <w:szCs w:val="21"/>
                    </w:rPr>
                  </w:pPr>
                </w:p>
              </w:tc>
              <w:tc>
                <w:tcPr>
                  <w:tcW w:w="1751" w:type="dxa"/>
                  <w:tcBorders>
                    <w:tl2br w:val="nil"/>
                    <w:tr2bl w:val="nil"/>
                  </w:tcBorders>
                  <w:vAlign w:val="center"/>
                </w:tcPr>
                <w:p>
                  <w:pPr>
                    <w:pStyle w:val="32"/>
                    <w:jc w:val="center"/>
                    <w:rPr>
                      <w:rFonts w:ascii="Times New Roman" w:cs="Times New Roman"/>
                      <w:bCs/>
                      <w:sz w:val="21"/>
                      <w:szCs w:val="21"/>
                    </w:rPr>
                  </w:pPr>
                  <w:r>
                    <w:rPr>
                      <w:rFonts w:ascii="Times New Roman" w:cs="Times New Roman"/>
                      <w:bCs/>
                      <w:sz w:val="21"/>
                      <w:szCs w:val="21"/>
                    </w:rPr>
                    <w:t>机修</w:t>
                  </w:r>
                </w:p>
              </w:tc>
              <w:tc>
                <w:tcPr>
                  <w:tcW w:w="1873" w:type="dxa"/>
                  <w:tcBorders>
                    <w:tl2br w:val="nil"/>
                    <w:tr2bl w:val="nil"/>
                  </w:tcBorders>
                  <w:vAlign w:val="center"/>
                </w:tcPr>
                <w:p>
                  <w:pPr>
                    <w:pStyle w:val="32"/>
                    <w:jc w:val="center"/>
                    <w:rPr>
                      <w:rFonts w:ascii="Times New Roman" w:cs="Times New Roman"/>
                      <w:bCs/>
                      <w:sz w:val="21"/>
                      <w:szCs w:val="21"/>
                    </w:rPr>
                  </w:pPr>
                  <w:r>
                    <w:rPr>
                      <w:rFonts w:hint="eastAsia" w:ascii="Times New Roman" w:cs="Times New Roman"/>
                      <w:bCs/>
                      <w:sz w:val="21"/>
                      <w:szCs w:val="21"/>
                    </w:rPr>
                    <w:t>含油</w:t>
                  </w:r>
                  <w:r>
                    <w:rPr>
                      <w:rFonts w:ascii="Times New Roman" w:cs="Times New Roman"/>
                      <w:bCs/>
                      <w:sz w:val="21"/>
                      <w:szCs w:val="21"/>
                    </w:rPr>
                    <w:t>废手套</w:t>
                  </w:r>
                </w:p>
              </w:tc>
              <w:tc>
                <w:tcPr>
                  <w:tcW w:w="2114" w:type="dxa"/>
                  <w:tcBorders>
                    <w:tl2br w:val="nil"/>
                    <w:tr2bl w:val="nil"/>
                  </w:tcBorders>
                  <w:vAlign w:val="center"/>
                </w:tcPr>
                <w:p>
                  <w:pPr>
                    <w:pStyle w:val="32"/>
                    <w:jc w:val="center"/>
                    <w:rPr>
                      <w:rFonts w:ascii="Times New Roman" w:cs="Times New Roman"/>
                      <w:bCs/>
                      <w:sz w:val="21"/>
                      <w:szCs w:val="21"/>
                    </w:rPr>
                  </w:pPr>
                  <w:r>
                    <w:rPr>
                      <w:rFonts w:ascii="Times New Roman" w:cs="Times New Roman"/>
                      <w:bCs/>
                      <w:sz w:val="21"/>
                      <w:szCs w:val="21"/>
                    </w:rPr>
                    <w:t>危险固废</w:t>
                  </w:r>
                </w:p>
              </w:tc>
            </w:tr>
          </w:tbl>
          <w:p>
            <w:pPr>
              <w:spacing w:line="360" w:lineRule="auto"/>
              <w:ind w:firstLine="420" w:firstLineChars="200"/>
              <w:contextualSpacing/>
              <w:jc w:val="left"/>
              <w:rPr>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51" w:type="dxa"/>
            <w:vAlign w:val="center"/>
          </w:tcPr>
          <w:p>
            <w:pPr>
              <w:pStyle w:val="17"/>
              <w:adjustRightInd w:val="0"/>
              <w:snapToGrid w:val="0"/>
              <w:spacing w:before="0" w:beforeAutospacing="0" w:after="0" w:afterAutospacing="0"/>
              <w:jc w:val="center"/>
              <w:rPr>
                <w:rFonts w:ascii="Times New Roman" w:hAnsi="Times New Roman"/>
                <w:sz w:val="21"/>
                <w:szCs w:val="21"/>
              </w:rPr>
            </w:pPr>
            <w:r>
              <w:rPr>
                <w:rFonts w:ascii="Times New Roman" w:hAnsi="Times New Roman"/>
                <w:b/>
                <w:bCs/>
                <w:szCs w:val="24"/>
              </w:rPr>
              <w:t>与项目有关的原有环境污染问题</w:t>
            </w:r>
          </w:p>
        </w:tc>
        <w:tc>
          <w:tcPr>
            <w:tcW w:w="797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宋体" w:cs="Times New Roman"/>
                <w:b/>
                <w:color w:val="auto"/>
                <w:spacing w:val="0"/>
                <w:sz w:val="24"/>
                <w:highlight w:val="none"/>
                <w:u w:val="none"/>
                <w:lang w:val="en-US" w:eastAsia="zh-CN"/>
              </w:rPr>
            </w:pPr>
            <w:r>
              <w:rPr>
                <w:rFonts w:hint="eastAsia" w:ascii="Times New Roman" w:hAnsi="Times New Roman" w:eastAsia="宋体" w:cs="Times New Roman"/>
                <w:b/>
                <w:color w:val="auto"/>
                <w:spacing w:val="0"/>
                <w:sz w:val="24"/>
                <w:highlight w:val="none"/>
                <w:u w:val="none"/>
                <w:lang w:val="en-US" w:eastAsia="zh-CN"/>
              </w:rPr>
              <w:t>1、现有工程概况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both"/>
              <w:textAlignment w:val="auto"/>
              <w:rPr>
                <w:rFonts w:hint="default" w:ascii="Times New Roman" w:hAnsi="Times New Roman" w:eastAsia="宋体" w:cs="Times New Roman"/>
                <w:color w:val="auto"/>
                <w:sz w:val="24"/>
                <w:lang w:val="en-US" w:eastAsia="zh-CN"/>
              </w:rPr>
            </w:pPr>
            <w:r>
              <w:rPr>
                <w:rFonts w:hint="eastAsia"/>
                <w:sz w:val="24"/>
              </w:rPr>
              <w:t>际华三五一七橡胶制品有限公司（现名“际华橡胶工业有限公司”）于2019年1月整体搬迁至岳阳城陵矶新港区际华高分子材料高科产业园。际华三五一七橡胶制品有限公司整体搬迁项目于2013年3月由南京科泓环保技术有限责任公司编制完成《际华三五一七橡胶制品有限公司整体搬迁项目环境影响报告书》，并于2013年4月26日取得了项目环评批复（岳城港环评〔2013〕12号）；项目于2016年3月开工，于2019年1月29日竣工，于2019年5月投入试生产，于2019年9月完成了项目自主竣工环境保护验收，并于202</w:t>
            </w:r>
            <w:r>
              <w:rPr>
                <w:rFonts w:hint="eastAsia" w:ascii="Times New Roman" w:hAnsi="Times New Roman" w:eastAsia="宋体" w:cs="Times New Roman"/>
                <w:sz w:val="24"/>
              </w:rPr>
              <w:t>0年5月申领了排污许可证。</w:t>
            </w:r>
            <w:r>
              <w:rPr>
                <w:rFonts w:hint="eastAsia" w:ascii="Times New Roman" w:hAnsi="Times New Roman" w:eastAsia="宋体" w:cs="Times New Roman"/>
                <w:sz w:val="24"/>
                <w:lang w:val="en-US" w:eastAsia="zh-CN"/>
              </w:rPr>
              <w:t>2021年9月委托湖南亿科检测有限公司编制了《</w:t>
            </w:r>
            <w:r>
              <w:rPr>
                <w:rFonts w:hint="eastAsia"/>
                <w:sz w:val="24"/>
              </w:rPr>
              <w:t>际华三五一七橡胶制品有限公司</w:t>
            </w:r>
            <w:r>
              <w:rPr>
                <w:rFonts w:hint="eastAsia" w:ascii="Times New Roman" w:hAnsi="Times New Roman" w:eastAsia="宋体" w:cs="Times New Roman"/>
                <w:sz w:val="24"/>
                <w:lang w:val="en-US" w:eastAsia="zh-CN"/>
              </w:rPr>
              <w:t>5号工房120万双/年复合大底项目环境影响报告表》</w:t>
            </w:r>
            <w:r>
              <w:rPr>
                <w:rFonts w:hint="eastAsia" w:ascii="Times New Roman" w:hAnsi="Times New Roman" w:eastAsia="宋体" w:cs="Times New Roman"/>
                <w:sz w:val="24"/>
              </w:rPr>
              <w:t>，并于20</w:t>
            </w:r>
            <w:r>
              <w:rPr>
                <w:rFonts w:hint="eastAsia" w:ascii="Times New Roman" w:hAnsi="Times New Roman" w:eastAsia="宋体" w:cs="Times New Roman"/>
                <w:sz w:val="24"/>
                <w:lang w:val="en-US" w:eastAsia="zh-CN"/>
              </w:rPr>
              <w:t>21</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11</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rPr>
              <w:t>6日取得了项目环评批复（岳港环评〔20</w:t>
            </w:r>
            <w:r>
              <w:rPr>
                <w:rFonts w:hint="eastAsia" w:ascii="Times New Roman" w:hAnsi="Times New Roman" w:eastAsia="宋体" w:cs="Times New Roman"/>
                <w:sz w:val="24"/>
                <w:lang w:val="en-US" w:eastAsia="zh-CN"/>
              </w:rPr>
              <w:t>21</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20</w:t>
            </w:r>
            <w:r>
              <w:rPr>
                <w:rFonts w:hint="eastAsia" w:ascii="Times New Roman" w:hAnsi="Times New Roman" w:eastAsia="宋体" w:cs="Times New Roman"/>
                <w:sz w:val="24"/>
              </w:rPr>
              <w:t>号）</w:t>
            </w:r>
            <w:r>
              <w:rPr>
                <w:rFonts w:hint="eastAsia" w:ascii="Times New Roman" w:hAnsi="Times New Roman" w:eastAsia="宋体" w:cs="Times New Roman"/>
                <w:sz w:val="24"/>
                <w:lang w:val="en-US" w:eastAsia="zh-CN"/>
              </w:rPr>
              <w:t>见附件3</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并于20</w:t>
            </w:r>
            <w:r>
              <w:rPr>
                <w:rFonts w:hint="eastAsia" w:ascii="Times New Roman" w:hAnsi="Times New Roman" w:eastAsia="宋体" w:cs="Times New Roman"/>
                <w:sz w:val="24"/>
                <w:lang w:val="en-US" w:eastAsia="zh-CN"/>
              </w:rPr>
              <w:t>22</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4</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29</w:t>
            </w:r>
            <w:r>
              <w:rPr>
                <w:rFonts w:hint="eastAsia" w:ascii="Times New Roman" w:hAnsi="Times New Roman" w:eastAsia="宋体" w:cs="Times New Roman"/>
                <w:sz w:val="24"/>
              </w:rPr>
              <w:t>日取得了项目</w:t>
            </w:r>
            <w:r>
              <w:rPr>
                <w:rFonts w:hint="eastAsia" w:ascii="Times New Roman" w:hAnsi="Times New Roman" w:eastAsia="宋体" w:cs="Times New Roman"/>
                <w:sz w:val="24"/>
                <w:lang w:val="en-US" w:eastAsia="zh-CN"/>
              </w:rPr>
              <w:t>验收备案证</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见附件4</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；2022年8月委托长沙博均环保科技有限公司完成了《际华橡胶工业有限公司5号工房600万双/年硫化鞋底项目环境影响报告表》，并于2022年11月21日取得了项目环评批复（岳港环评〔2022〕18号），见附件5，</w:t>
            </w:r>
            <w:r>
              <w:rPr>
                <w:rFonts w:hint="eastAsia" w:ascii="Times New Roman" w:hAnsi="Times New Roman" w:eastAsia="宋体" w:cs="Times New Roman"/>
                <w:color w:val="00B0F0"/>
                <w:sz w:val="24"/>
                <w:lang w:val="en-US" w:eastAsia="zh-CN"/>
              </w:rPr>
              <w:t>并于2022年4月29日</w:t>
            </w:r>
            <w:r>
              <w:rPr>
                <w:rFonts w:hint="eastAsia" w:ascii="Times New Roman" w:hAnsi="Times New Roman" w:eastAsia="宋体" w:cs="Times New Roman"/>
                <w:color w:val="00B0F0"/>
                <w:sz w:val="24"/>
              </w:rPr>
              <w:t>取得了项目</w:t>
            </w:r>
            <w:r>
              <w:rPr>
                <w:rFonts w:hint="eastAsia" w:ascii="Times New Roman" w:hAnsi="Times New Roman" w:eastAsia="宋体" w:cs="Times New Roman"/>
                <w:color w:val="00B0F0"/>
                <w:sz w:val="24"/>
                <w:lang w:val="en-US" w:eastAsia="zh-CN"/>
              </w:rPr>
              <w:t>验收备案证</w:t>
            </w:r>
            <w:r>
              <w:rPr>
                <w:rFonts w:hint="eastAsia" w:ascii="Times New Roman" w:hAnsi="Times New Roman" w:eastAsia="宋体" w:cs="Times New Roman"/>
                <w:color w:val="00B0F0"/>
                <w:sz w:val="24"/>
              </w:rPr>
              <w:t>（</w:t>
            </w:r>
            <w:r>
              <w:rPr>
                <w:rFonts w:hint="eastAsia" w:ascii="Times New Roman" w:hAnsi="Times New Roman" w:eastAsia="宋体" w:cs="Times New Roman"/>
                <w:color w:val="00B0F0"/>
                <w:sz w:val="24"/>
                <w:lang w:val="en-US" w:eastAsia="zh-CN"/>
              </w:rPr>
              <w:t>见附件4</w:t>
            </w:r>
            <w:r>
              <w:rPr>
                <w:rFonts w:hint="eastAsia" w:ascii="Times New Roman" w:hAnsi="Times New Roman" w:eastAsia="宋体" w:cs="Times New Roman"/>
                <w:color w:val="00B0F0"/>
                <w:sz w:val="24"/>
              </w:rPr>
              <w:t>）</w:t>
            </w:r>
            <w:r>
              <w:rPr>
                <w:rFonts w:hint="eastAsia" w:ascii="Times New Roman" w:hAnsi="Times New Roman" w:eastAsia="宋体" w:cs="Times New Roman"/>
                <w:color w:val="00B0F0"/>
                <w:sz w:val="24"/>
                <w:lang w:eastAsia="zh-CN"/>
              </w:rPr>
              <w:t>。</w:t>
            </w:r>
            <w:r>
              <w:rPr>
                <w:rFonts w:hint="eastAsia"/>
                <w:sz w:val="24"/>
              </w:rPr>
              <w:t>际华橡胶工业有限公司</w:t>
            </w:r>
            <w:r>
              <w:rPr>
                <w:rFonts w:hint="eastAsia" w:ascii="Times New Roman" w:hAnsi="Times New Roman" w:eastAsia="宋体" w:cs="Times New Roman"/>
                <w:color w:val="auto"/>
                <w:sz w:val="24"/>
                <w:lang w:val="en-US" w:eastAsia="zh-CN"/>
              </w:rPr>
              <w:t>于2023年1月14日取得突发环境事件应急预案备案表（编号：430603-2023-004-L），见附件8；于2023年5月12日重新办理了排污许可证（编号：914306001860814346001U），见附件7。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pacing w:val="0"/>
                <w:sz w:val="24"/>
                <w:szCs w:val="24"/>
                <w:highlight w:val="none"/>
                <w:u w:val="none"/>
                <w:lang w:val="en-US" w:eastAsia="zh-CN"/>
              </w:rPr>
            </w:pPr>
            <w:r>
              <w:rPr>
                <w:rFonts w:hint="eastAsia" w:ascii="Times New Roman" w:hAnsi="Times New Roman" w:eastAsia="宋体" w:cs="Times New Roman"/>
                <w:color w:val="auto"/>
                <w:spacing w:val="0"/>
                <w:sz w:val="24"/>
                <w:szCs w:val="24"/>
                <w:highlight w:val="none"/>
                <w:u w:val="none"/>
                <w:lang w:val="en-US" w:eastAsia="zh-CN"/>
              </w:rPr>
              <w:t>现有工程履行环境影响评价、竣工环境保护验收、排污许可手续等情况具体见下表：</w:t>
            </w:r>
          </w:p>
          <w:p>
            <w:pPr>
              <w:pStyle w:val="3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表2-6 现有工程环保手续履行情况表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70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38" w:type="pct"/>
                  <w:tcBorders>
                    <w:tl2br w:val="nil"/>
                    <w:tr2bl w:val="nil"/>
                  </w:tcBorders>
                  <w:noWrap w:val="0"/>
                  <w:vAlign w:val="center"/>
                </w:tcPr>
                <w:p>
                  <w:pPr>
                    <w:pStyle w:val="65"/>
                    <w:spacing w:beforeLines="0" w:afterLines="0" w:line="330" w:lineRule="exact"/>
                    <w:ind w:left="0" w:leftChars="0" w:firstLine="0" w:firstLineChars="0"/>
                    <w:jc w:val="both"/>
                    <w:rPr>
                      <w:rFonts w:hint="default" w:ascii="Times New Roman" w:hAnsi="Times New Roman" w:eastAsia="Times New Roman" w:cs="Times New Roman"/>
                      <w:b/>
                      <w:bCs/>
                      <w:color w:val="auto"/>
                      <w:sz w:val="21"/>
                      <w:szCs w:val="21"/>
                    </w:rPr>
                  </w:pPr>
                  <w:r>
                    <w:rPr>
                      <w:rFonts w:hint="default" w:ascii="Times New Roman" w:hAnsi="Times New Roman" w:eastAsia="宋体" w:cs="Times New Roman"/>
                      <w:b/>
                      <w:bCs/>
                      <w:color w:val="auto"/>
                      <w:sz w:val="21"/>
                      <w:szCs w:val="21"/>
                    </w:rPr>
                    <w:t>项</w:t>
                  </w: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目</w:t>
                  </w:r>
                </w:p>
              </w:tc>
              <w:tc>
                <w:tcPr>
                  <w:tcW w:w="4561" w:type="pct"/>
                  <w:tcBorders>
                    <w:tl2br w:val="nil"/>
                    <w:tr2bl w:val="nil"/>
                  </w:tcBorders>
                  <w:noWrap w:val="0"/>
                  <w:vAlign w:val="center"/>
                </w:tcPr>
                <w:p>
                  <w:pPr>
                    <w:pStyle w:val="65"/>
                    <w:spacing w:beforeLines="0" w:afterLines="0" w:line="330" w:lineRule="exact"/>
                    <w:rPr>
                      <w:rFonts w:hint="default" w:ascii="Times New Roman" w:hAnsi="Times New Roman" w:eastAsia="Times New Roman" w:cs="Times New Roman"/>
                      <w:b/>
                      <w:bCs/>
                      <w:color w:val="auto"/>
                      <w:sz w:val="21"/>
                      <w:szCs w:val="21"/>
                    </w:rPr>
                  </w:pPr>
                  <w:r>
                    <w:rPr>
                      <w:rFonts w:hint="default" w:ascii="Times New Roman" w:hAnsi="Times New Roman" w:eastAsia="宋体" w:cs="Times New Roman"/>
                      <w:b/>
                      <w:bCs/>
                      <w:color w:val="auto"/>
                      <w:sz w:val="21"/>
                      <w:szCs w:val="21"/>
                      <w:lang w:eastAsia="zh-CN"/>
                    </w:rPr>
                    <w:t>履行</w:t>
                  </w:r>
                  <w:r>
                    <w:rPr>
                      <w:rFonts w:hint="default" w:ascii="Times New Roman" w:hAnsi="Times New Roman" w:eastAsia="宋体" w:cs="Times New Roman"/>
                      <w:b/>
                      <w:bCs/>
                      <w:color w:val="auto"/>
                      <w:sz w:val="21"/>
                      <w:szCs w:val="21"/>
                    </w:rPr>
                    <w:t>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tcBorders>
                    <w:tl2br w:val="nil"/>
                    <w:tr2bl w:val="nil"/>
                  </w:tcBorders>
                  <w:noWrap w:val="0"/>
                  <w:vAlign w:val="center"/>
                </w:tcPr>
                <w:p>
                  <w:pPr>
                    <w:pStyle w:val="65"/>
                    <w:spacing w:beforeLines="0" w:afterLines="0" w:line="330" w:lineRule="exact"/>
                    <w:ind w:left="0" w:leftChars="0" w:firstLine="0" w:firstLineChars="0"/>
                    <w:jc w:val="both"/>
                    <w:rPr>
                      <w:rFonts w:hint="default" w:ascii="Times New Roman" w:hAnsi="Times New Roman" w:eastAsia="Times New Roman" w:cs="Times New Roman"/>
                      <w:b w:val="0"/>
                      <w:color w:val="auto"/>
                      <w:sz w:val="21"/>
                      <w:szCs w:val="21"/>
                    </w:rPr>
                  </w:pPr>
                  <w:r>
                    <w:rPr>
                      <w:rFonts w:hint="default" w:ascii="Times New Roman" w:hAnsi="Times New Roman" w:eastAsia="宋体" w:cs="Times New Roman"/>
                      <w:b w:val="0"/>
                      <w:color w:val="auto"/>
                      <w:sz w:val="21"/>
                      <w:szCs w:val="21"/>
                    </w:rPr>
                    <w:t>环评</w:t>
                  </w:r>
                  <w:r>
                    <w:rPr>
                      <w:rFonts w:hint="eastAsia" w:ascii="Times New Roman" w:hAnsi="Times New Roman" w:eastAsia="宋体" w:cs="Times New Roman"/>
                      <w:b w:val="0"/>
                      <w:color w:val="auto"/>
                      <w:sz w:val="21"/>
                      <w:szCs w:val="21"/>
                      <w:lang w:eastAsia="zh-CN"/>
                    </w:rPr>
                    <w:t>情况</w:t>
                  </w:r>
                  <w:r>
                    <w:rPr>
                      <w:rFonts w:hint="default" w:ascii="Times New Roman" w:hAnsi="Times New Roman" w:eastAsia="宋体" w:cs="Times New Roman"/>
                      <w:b w:val="0"/>
                      <w:color w:val="auto"/>
                      <w:sz w:val="21"/>
                      <w:szCs w:val="21"/>
                    </w:rPr>
                    <w:t>、验收情况</w:t>
                  </w:r>
                </w:p>
              </w:tc>
              <w:tc>
                <w:tcPr>
                  <w:tcW w:w="4561" w:type="pct"/>
                  <w:tcBorders>
                    <w:tl2br w:val="nil"/>
                    <w:tr2bl w:val="nil"/>
                  </w:tcBorders>
                  <w:noWrap w:val="0"/>
                  <w:vAlign w:val="center"/>
                </w:tcPr>
                <w:p>
                  <w:pPr>
                    <w:pStyle w:val="65"/>
                    <w:spacing w:beforeLines="0" w:afterLines="0" w:line="330" w:lineRule="exact"/>
                    <w:ind w:left="0" w:leftChars="0" w:firstLine="0" w:firstLineChars="0"/>
                    <w:jc w:val="both"/>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rPr>
                    <w:t>（1）</w:t>
                  </w:r>
                  <w:r>
                    <w:rPr>
                      <w:rFonts w:hint="eastAsia" w:ascii="Times New Roman" w:hAnsi="Times New Roman" w:eastAsia="宋体" w:cs="Times New Roman"/>
                      <w:b w:val="0"/>
                      <w:color w:val="auto"/>
                      <w:sz w:val="21"/>
                      <w:szCs w:val="21"/>
                    </w:rPr>
                    <w:t>2013年3月由南京科泓环保技术有限责任公司编制完成《际华三五一七橡胶制品有限公司整体搬迁项目环境影响报告书》，并于2013年4月26日取得了项目环评批复（岳城港环评〔2013〕12号）；项目于2016年3月开工，于2019年1月29日竣工，于2019年5月投入试生产，于2019年9月完成了项目自主竣工环境保护验收</w:t>
                  </w:r>
                  <w:r>
                    <w:rPr>
                      <w:rFonts w:hint="eastAsia" w:ascii="Times New Roman" w:hAnsi="Times New Roman" w:eastAsia="宋体" w:cs="Times New Roman"/>
                      <w:b w:val="0"/>
                      <w:color w:val="auto"/>
                      <w:sz w:val="21"/>
                      <w:szCs w:val="21"/>
                      <w:lang w:val="en-US" w:eastAsia="zh-CN"/>
                    </w:rPr>
                    <w:t>；</w:t>
                  </w:r>
                </w:p>
                <w:p>
                  <w:pPr>
                    <w:pStyle w:val="65"/>
                    <w:spacing w:beforeLines="0" w:afterLines="0" w:line="330" w:lineRule="exact"/>
                    <w:ind w:left="0" w:leftChars="0" w:firstLine="0" w:firstLineChars="0"/>
                    <w:jc w:val="both"/>
                    <w:rPr>
                      <w:rFonts w:hint="default" w:ascii="Times New Roman" w:hAnsi="Times New Roman" w:eastAsia="宋体" w:cs="Times New Roman"/>
                      <w:b w:val="0"/>
                      <w:color w:val="auto"/>
                      <w:sz w:val="21"/>
                      <w:szCs w:val="21"/>
                    </w:rPr>
                  </w:pPr>
                  <w:r>
                    <w:rPr>
                      <w:rFonts w:hint="default" w:ascii="Times New Roman" w:hAnsi="Times New Roman" w:eastAsia="宋体" w:cs="Times New Roman"/>
                      <w:b w:val="0"/>
                      <w:color w:val="auto"/>
                      <w:sz w:val="21"/>
                      <w:szCs w:val="21"/>
                      <w:lang w:eastAsia="zh-CN"/>
                    </w:rPr>
                    <w:t>（</w:t>
                  </w:r>
                  <w:r>
                    <w:rPr>
                      <w:rFonts w:hint="default" w:ascii="Times New Roman" w:hAnsi="Times New Roman" w:eastAsia="宋体" w:cs="Times New Roman"/>
                      <w:b w:val="0"/>
                      <w:color w:val="auto"/>
                      <w:sz w:val="21"/>
                      <w:szCs w:val="21"/>
                      <w:lang w:val="en-US" w:eastAsia="zh-CN"/>
                    </w:rPr>
                    <w:t>2</w:t>
                  </w:r>
                  <w:r>
                    <w:rPr>
                      <w:rFonts w:hint="default" w:ascii="Times New Roman" w:hAnsi="Times New Roman" w:eastAsia="宋体" w:cs="Times New Roman"/>
                      <w:b w:val="0"/>
                      <w:color w:val="auto"/>
                      <w:sz w:val="21"/>
                      <w:szCs w:val="21"/>
                      <w:lang w:eastAsia="zh-CN"/>
                    </w:rPr>
                    <w:t>）</w:t>
                  </w:r>
                  <w:r>
                    <w:rPr>
                      <w:rFonts w:hint="eastAsia" w:ascii="Times New Roman" w:hAnsi="Times New Roman" w:eastAsia="宋体" w:cs="Times New Roman"/>
                      <w:b w:val="0"/>
                      <w:color w:val="auto"/>
                      <w:sz w:val="21"/>
                      <w:szCs w:val="21"/>
                      <w:lang w:val="en-US" w:eastAsia="zh-CN"/>
                    </w:rPr>
                    <w:t>2021年9月委托湖南亿科检测有限公司编制了《</w:t>
                  </w:r>
                  <w:r>
                    <w:rPr>
                      <w:rFonts w:hint="eastAsia" w:ascii="Times New Roman" w:hAnsi="Times New Roman" w:eastAsia="宋体" w:cs="Times New Roman"/>
                      <w:b w:val="0"/>
                      <w:color w:val="auto"/>
                      <w:sz w:val="21"/>
                      <w:szCs w:val="21"/>
                    </w:rPr>
                    <w:t>际华三五一七橡胶制品有限公司</w:t>
                  </w:r>
                  <w:r>
                    <w:rPr>
                      <w:rFonts w:hint="eastAsia" w:ascii="Times New Roman" w:hAnsi="Times New Roman" w:eastAsia="宋体" w:cs="Times New Roman"/>
                      <w:b w:val="0"/>
                      <w:color w:val="auto"/>
                      <w:sz w:val="21"/>
                      <w:szCs w:val="21"/>
                      <w:lang w:val="en-US" w:eastAsia="zh-CN"/>
                    </w:rPr>
                    <w:t>5号工房120万双/年复合大底项目环境影响报告表》</w:t>
                  </w:r>
                  <w:r>
                    <w:rPr>
                      <w:rFonts w:hint="eastAsia" w:ascii="Times New Roman" w:hAnsi="Times New Roman" w:eastAsia="宋体" w:cs="Times New Roman"/>
                      <w:b w:val="0"/>
                      <w:color w:val="auto"/>
                      <w:sz w:val="21"/>
                      <w:szCs w:val="21"/>
                    </w:rPr>
                    <w:t>，并于20</w:t>
                  </w:r>
                  <w:r>
                    <w:rPr>
                      <w:rFonts w:hint="eastAsia" w:ascii="Times New Roman" w:hAnsi="Times New Roman" w:eastAsia="宋体" w:cs="Times New Roman"/>
                      <w:b w:val="0"/>
                      <w:color w:val="auto"/>
                      <w:sz w:val="21"/>
                      <w:szCs w:val="21"/>
                      <w:lang w:val="en-US" w:eastAsia="zh-CN"/>
                    </w:rPr>
                    <w:t>21</w:t>
                  </w:r>
                  <w:r>
                    <w:rPr>
                      <w:rFonts w:hint="eastAsia" w:ascii="Times New Roman" w:hAnsi="Times New Roman" w:eastAsia="宋体" w:cs="Times New Roman"/>
                      <w:b w:val="0"/>
                      <w:color w:val="auto"/>
                      <w:sz w:val="21"/>
                      <w:szCs w:val="21"/>
                    </w:rPr>
                    <w:t>年</w:t>
                  </w:r>
                  <w:r>
                    <w:rPr>
                      <w:rFonts w:hint="eastAsia" w:ascii="Times New Roman" w:hAnsi="Times New Roman" w:eastAsia="宋体" w:cs="Times New Roman"/>
                      <w:b w:val="0"/>
                      <w:color w:val="auto"/>
                      <w:sz w:val="21"/>
                      <w:szCs w:val="21"/>
                      <w:lang w:val="en-US" w:eastAsia="zh-CN"/>
                    </w:rPr>
                    <w:t>11</w:t>
                  </w:r>
                  <w:r>
                    <w:rPr>
                      <w:rFonts w:hint="eastAsia" w:ascii="Times New Roman" w:hAnsi="Times New Roman" w:eastAsia="宋体" w:cs="Times New Roman"/>
                      <w:b w:val="0"/>
                      <w:color w:val="auto"/>
                      <w:sz w:val="21"/>
                      <w:szCs w:val="21"/>
                    </w:rPr>
                    <w:t>月</w:t>
                  </w:r>
                  <w:r>
                    <w:rPr>
                      <w:rFonts w:hint="eastAsia" w:ascii="Times New Roman" w:hAnsi="Times New Roman" w:eastAsia="宋体" w:cs="Times New Roman"/>
                      <w:b w:val="0"/>
                      <w:color w:val="auto"/>
                      <w:sz w:val="21"/>
                      <w:szCs w:val="21"/>
                      <w:lang w:val="en-US" w:eastAsia="zh-CN"/>
                    </w:rPr>
                    <w:t>1</w:t>
                  </w:r>
                  <w:r>
                    <w:rPr>
                      <w:rFonts w:hint="eastAsia" w:ascii="Times New Roman" w:hAnsi="Times New Roman" w:eastAsia="宋体" w:cs="Times New Roman"/>
                      <w:b w:val="0"/>
                      <w:color w:val="auto"/>
                      <w:sz w:val="21"/>
                      <w:szCs w:val="21"/>
                    </w:rPr>
                    <w:t>6日取得了项目环评批复（岳港环评〔20</w:t>
                  </w:r>
                  <w:r>
                    <w:rPr>
                      <w:rFonts w:hint="eastAsia" w:ascii="Times New Roman" w:hAnsi="Times New Roman" w:eastAsia="宋体" w:cs="Times New Roman"/>
                      <w:b w:val="0"/>
                      <w:color w:val="auto"/>
                      <w:sz w:val="21"/>
                      <w:szCs w:val="21"/>
                      <w:lang w:val="en-US" w:eastAsia="zh-CN"/>
                    </w:rPr>
                    <w:t>21</w:t>
                  </w:r>
                  <w:r>
                    <w:rPr>
                      <w:rFonts w:hint="eastAsia" w:ascii="Times New Roman" w:hAnsi="Times New Roman" w:eastAsia="宋体" w:cs="Times New Roman"/>
                      <w:b w:val="0"/>
                      <w:color w:val="auto"/>
                      <w:sz w:val="21"/>
                      <w:szCs w:val="21"/>
                    </w:rPr>
                    <w:t>〕</w:t>
                  </w:r>
                  <w:r>
                    <w:rPr>
                      <w:rFonts w:hint="eastAsia" w:ascii="Times New Roman" w:hAnsi="Times New Roman" w:eastAsia="宋体" w:cs="Times New Roman"/>
                      <w:b w:val="0"/>
                      <w:color w:val="auto"/>
                      <w:sz w:val="21"/>
                      <w:szCs w:val="21"/>
                      <w:lang w:val="en-US" w:eastAsia="zh-CN"/>
                    </w:rPr>
                    <w:t>20</w:t>
                  </w:r>
                  <w:r>
                    <w:rPr>
                      <w:rFonts w:hint="eastAsia" w:ascii="Times New Roman" w:hAnsi="Times New Roman" w:eastAsia="宋体" w:cs="Times New Roman"/>
                      <w:b w:val="0"/>
                      <w:color w:val="auto"/>
                      <w:sz w:val="21"/>
                      <w:szCs w:val="21"/>
                    </w:rPr>
                    <w:t>号）</w:t>
                  </w:r>
                  <w:r>
                    <w:rPr>
                      <w:rFonts w:hint="eastAsia" w:ascii="Times New Roman" w:hAnsi="Times New Roman" w:eastAsia="宋体" w:cs="Times New Roman"/>
                      <w:b w:val="0"/>
                      <w:color w:val="auto"/>
                      <w:sz w:val="21"/>
                      <w:szCs w:val="21"/>
                      <w:lang w:eastAsia="zh-CN"/>
                    </w:rPr>
                    <w:t>，</w:t>
                  </w:r>
                  <w:r>
                    <w:rPr>
                      <w:rFonts w:hint="eastAsia" w:ascii="Times New Roman" w:hAnsi="Times New Roman" w:eastAsia="宋体" w:cs="Times New Roman"/>
                      <w:b w:val="0"/>
                      <w:color w:val="auto"/>
                      <w:sz w:val="21"/>
                      <w:szCs w:val="21"/>
                    </w:rPr>
                    <w:t>并于20</w:t>
                  </w:r>
                  <w:r>
                    <w:rPr>
                      <w:rFonts w:hint="eastAsia" w:ascii="Times New Roman" w:hAnsi="Times New Roman" w:eastAsia="宋体" w:cs="Times New Roman"/>
                      <w:b w:val="0"/>
                      <w:color w:val="auto"/>
                      <w:sz w:val="21"/>
                      <w:szCs w:val="21"/>
                      <w:lang w:val="en-US" w:eastAsia="zh-CN"/>
                    </w:rPr>
                    <w:t>22</w:t>
                  </w:r>
                  <w:r>
                    <w:rPr>
                      <w:rFonts w:hint="eastAsia" w:ascii="Times New Roman" w:hAnsi="Times New Roman" w:eastAsia="宋体" w:cs="Times New Roman"/>
                      <w:b w:val="0"/>
                      <w:color w:val="auto"/>
                      <w:sz w:val="21"/>
                      <w:szCs w:val="21"/>
                    </w:rPr>
                    <w:t>年</w:t>
                  </w:r>
                  <w:r>
                    <w:rPr>
                      <w:rFonts w:hint="eastAsia" w:ascii="Times New Roman" w:hAnsi="Times New Roman" w:eastAsia="宋体" w:cs="Times New Roman"/>
                      <w:b w:val="0"/>
                      <w:color w:val="auto"/>
                      <w:sz w:val="21"/>
                      <w:szCs w:val="21"/>
                      <w:lang w:val="en-US" w:eastAsia="zh-CN"/>
                    </w:rPr>
                    <w:t>4</w:t>
                  </w:r>
                  <w:r>
                    <w:rPr>
                      <w:rFonts w:hint="eastAsia" w:ascii="Times New Roman" w:hAnsi="Times New Roman" w:eastAsia="宋体" w:cs="Times New Roman"/>
                      <w:b w:val="0"/>
                      <w:color w:val="auto"/>
                      <w:sz w:val="21"/>
                      <w:szCs w:val="21"/>
                    </w:rPr>
                    <w:t>月</w:t>
                  </w:r>
                  <w:r>
                    <w:rPr>
                      <w:rFonts w:hint="eastAsia" w:ascii="Times New Roman" w:hAnsi="Times New Roman" w:eastAsia="宋体" w:cs="Times New Roman"/>
                      <w:b w:val="0"/>
                      <w:color w:val="auto"/>
                      <w:sz w:val="21"/>
                      <w:szCs w:val="21"/>
                      <w:lang w:val="en-US" w:eastAsia="zh-CN"/>
                    </w:rPr>
                    <w:t>29</w:t>
                  </w:r>
                  <w:r>
                    <w:rPr>
                      <w:rFonts w:hint="eastAsia" w:ascii="Times New Roman" w:hAnsi="Times New Roman" w:eastAsia="宋体" w:cs="Times New Roman"/>
                      <w:b w:val="0"/>
                      <w:color w:val="auto"/>
                      <w:sz w:val="21"/>
                      <w:szCs w:val="21"/>
                    </w:rPr>
                    <w:t>日取得了项目</w:t>
                  </w:r>
                  <w:r>
                    <w:rPr>
                      <w:rFonts w:hint="eastAsia" w:ascii="Times New Roman" w:hAnsi="Times New Roman" w:eastAsia="宋体" w:cs="Times New Roman"/>
                      <w:b w:val="0"/>
                      <w:color w:val="auto"/>
                      <w:sz w:val="21"/>
                      <w:szCs w:val="21"/>
                      <w:lang w:val="en-US" w:eastAsia="zh-CN"/>
                    </w:rPr>
                    <w:t>验收备案证</w:t>
                  </w:r>
                  <w:r>
                    <w:rPr>
                      <w:rFonts w:hint="default" w:ascii="Times New Roman" w:hAnsi="Times New Roman" w:eastAsia="宋体" w:cs="Times New Roman"/>
                      <w:b w:val="0"/>
                      <w:color w:val="auto"/>
                      <w:sz w:val="21"/>
                      <w:szCs w:val="21"/>
                    </w:rPr>
                    <w:t>；</w:t>
                  </w:r>
                </w:p>
                <w:p>
                  <w:pPr>
                    <w:pStyle w:val="65"/>
                    <w:spacing w:beforeLines="0" w:afterLines="0" w:line="330" w:lineRule="exact"/>
                    <w:ind w:left="0" w:leftChars="0" w:firstLine="0" w:firstLineChars="0"/>
                    <w:jc w:val="both"/>
                    <w:rPr>
                      <w:rFonts w:hint="eastAsia" w:ascii="Times New Roman" w:hAnsi="Times New Roman" w:eastAsia="宋体" w:cs="Times New Roman"/>
                      <w:b w:val="0"/>
                      <w:color w:val="auto"/>
                      <w:sz w:val="21"/>
                      <w:szCs w:val="21"/>
                      <w:lang w:eastAsia="zh-CN"/>
                    </w:rPr>
                  </w:pPr>
                  <w:r>
                    <w:rPr>
                      <w:rFonts w:hint="default" w:ascii="Times New Roman" w:hAnsi="Times New Roman" w:eastAsia="宋体" w:cs="Times New Roman"/>
                      <w:b w:val="0"/>
                      <w:color w:val="auto"/>
                      <w:sz w:val="21"/>
                      <w:szCs w:val="21"/>
                    </w:rPr>
                    <w:t>（</w:t>
                  </w:r>
                  <w:r>
                    <w:rPr>
                      <w:rFonts w:hint="default" w:ascii="Times New Roman" w:hAnsi="Times New Roman" w:eastAsia="宋体" w:cs="Times New Roman"/>
                      <w:b w:val="0"/>
                      <w:color w:val="auto"/>
                      <w:sz w:val="21"/>
                      <w:szCs w:val="21"/>
                      <w:lang w:val="en-US" w:eastAsia="zh-CN"/>
                    </w:rPr>
                    <w:t>3</w:t>
                  </w:r>
                  <w:r>
                    <w:rPr>
                      <w:rFonts w:hint="default" w:ascii="Times New Roman" w:hAnsi="Times New Roman" w:eastAsia="宋体" w:cs="Times New Roman"/>
                      <w:b w:val="0"/>
                      <w:color w:val="auto"/>
                      <w:sz w:val="21"/>
                      <w:szCs w:val="21"/>
                    </w:rPr>
                    <w:t>）</w:t>
                  </w:r>
                  <w:r>
                    <w:rPr>
                      <w:rFonts w:hint="eastAsia" w:ascii="Times New Roman" w:hAnsi="Times New Roman" w:eastAsia="宋体" w:cs="Times New Roman"/>
                      <w:b w:val="0"/>
                      <w:color w:val="auto"/>
                      <w:sz w:val="21"/>
                      <w:szCs w:val="21"/>
                      <w:lang w:val="en-US" w:eastAsia="zh-CN"/>
                    </w:rPr>
                    <w:t>2022年8月委托长沙博均环保科技有限公司完成了《际华橡胶工业有限公司5号工房600万双/年硫化鞋底项目环境影响报告表》，并于2022年11月21日取得了项目环评批复（岳港环评〔2022〕18号），</w:t>
                  </w:r>
                  <w:r>
                    <w:rPr>
                      <w:rFonts w:hint="eastAsia" w:ascii="Times New Roman" w:hAnsi="Times New Roman" w:eastAsia="宋体" w:cs="Times New Roman"/>
                      <w:b w:val="0"/>
                      <w:color w:val="00B0F0"/>
                      <w:sz w:val="21"/>
                      <w:szCs w:val="21"/>
                      <w:lang w:val="en-US" w:eastAsia="zh-CN"/>
                    </w:rPr>
                    <w:t>并于2022年4月29日</w:t>
                  </w:r>
                  <w:r>
                    <w:rPr>
                      <w:rFonts w:hint="eastAsia" w:ascii="Times New Roman" w:hAnsi="Times New Roman" w:eastAsia="宋体" w:cs="Times New Roman"/>
                      <w:b w:val="0"/>
                      <w:color w:val="00B0F0"/>
                      <w:sz w:val="21"/>
                      <w:szCs w:val="21"/>
                    </w:rPr>
                    <w:t>取得了项目</w:t>
                  </w:r>
                  <w:r>
                    <w:rPr>
                      <w:rFonts w:hint="eastAsia" w:ascii="Times New Roman" w:hAnsi="Times New Roman" w:eastAsia="宋体" w:cs="Times New Roman"/>
                      <w:b w:val="0"/>
                      <w:color w:val="00B0F0"/>
                      <w:sz w:val="21"/>
                      <w:szCs w:val="21"/>
                      <w:lang w:val="en-US" w:eastAsia="zh-CN"/>
                    </w:rPr>
                    <w:t>验收备案证</w:t>
                  </w:r>
                  <w:r>
                    <w:rPr>
                      <w:rFonts w:hint="eastAsia" w:ascii="Times New Roman" w:hAnsi="Times New Roman" w:eastAsia="宋体" w:cs="Times New Roman"/>
                      <w:b w:val="0"/>
                      <w:color w:val="00B0F0"/>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tcBorders>
                    <w:tl2br w:val="nil"/>
                    <w:tr2bl w:val="nil"/>
                  </w:tcBorders>
                  <w:noWrap w:val="0"/>
                  <w:vAlign w:val="center"/>
                </w:tcPr>
                <w:p>
                  <w:pPr>
                    <w:pStyle w:val="65"/>
                    <w:spacing w:beforeLines="0" w:afterLines="0" w:line="330" w:lineRule="exact"/>
                    <w:ind w:left="0" w:leftChars="0" w:firstLine="0" w:firstLineChars="0"/>
                    <w:jc w:val="both"/>
                    <w:rPr>
                      <w:rFonts w:hint="eastAsia" w:ascii="Times New Roman" w:hAnsi="Times New Roman" w:eastAsia="宋体" w:cs="Times New Roman"/>
                      <w:b w:val="0"/>
                      <w:color w:val="auto"/>
                      <w:sz w:val="21"/>
                      <w:szCs w:val="21"/>
                      <w:lang w:val="en-US" w:eastAsia="zh-CN"/>
                    </w:rPr>
                  </w:pPr>
                  <w:r>
                    <w:rPr>
                      <w:rFonts w:hint="default" w:ascii="Times New Roman" w:hAnsi="Times New Roman" w:eastAsia="宋体" w:cs="Times New Roman"/>
                      <w:b w:val="0"/>
                      <w:color w:val="auto"/>
                      <w:sz w:val="21"/>
                      <w:szCs w:val="21"/>
                    </w:rPr>
                    <w:t>排污许可</w:t>
                  </w:r>
                  <w:r>
                    <w:rPr>
                      <w:rFonts w:hint="eastAsia" w:ascii="Times New Roman" w:hAnsi="Times New Roman" w:eastAsia="宋体" w:cs="Times New Roman"/>
                      <w:b w:val="0"/>
                      <w:color w:val="auto"/>
                      <w:sz w:val="21"/>
                      <w:szCs w:val="21"/>
                      <w:lang w:val="en-US" w:eastAsia="zh-CN"/>
                    </w:rPr>
                    <w:t>情况</w:t>
                  </w:r>
                </w:p>
              </w:tc>
              <w:tc>
                <w:tcPr>
                  <w:tcW w:w="4561" w:type="pct"/>
                  <w:tcBorders>
                    <w:tl2br w:val="nil"/>
                    <w:tr2bl w:val="nil"/>
                  </w:tcBorders>
                  <w:noWrap w:val="0"/>
                  <w:vAlign w:val="center"/>
                </w:tcPr>
                <w:p>
                  <w:pPr>
                    <w:pStyle w:val="65"/>
                    <w:spacing w:beforeLines="0" w:afterLines="0" w:line="330" w:lineRule="exact"/>
                    <w:ind w:left="0" w:leftChars="0" w:firstLine="0" w:firstLineChars="0"/>
                    <w:jc w:val="both"/>
                    <w:rPr>
                      <w:rFonts w:hint="default" w:ascii="Times New Roman" w:hAnsi="Times New Roman" w:eastAsia="Times New Roman" w:cs="Times New Roman"/>
                      <w:b w:val="0"/>
                      <w:color w:val="auto"/>
                      <w:sz w:val="21"/>
                      <w:szCs w:val="21"/>
                    </w:rPr>
                  </w:pPr>
                  <w:r>
                    <w:rPr>
                      <w:rFonts w:hint="eastAsia" w:ascii="Times New Roman" w:hAnsi="Times New Roman" w:eastAsia="宋体" w:cs="Times New Roman"/>
                      <w:b w:val="0"/>
                      <w:color w:val="auto"/>
                      <w:sz w:val="21"/>
                      <w:szCs w:val="21"/>
                      <w:lang w:val="en-US" w:eastAsia="zh-CN"/>
                    </w:rPr>
                    <w:t>2023年5月12日重新办理了排污许可证（编号：914306001860814346001U），</w:t>
                  </w:r>
                  <w:r>
                    <w:rPr>
                      <w:rFonts w:hint="default" w:ascii="Times New Roman" w:hAnsi="Times New Roman" w:eastAsia="宋体" w:cs="Times New Roman"/>
                      <w:b w:val="0"/>
                      <w:color w:val="auto"/>
                      <w:sz w:val="21"/>
                      <w:szCs w:val="21"/>
                      <w:lang w:val="en-US" w:eastAsia="zh-CN"/>
                    </w:rPr>
                    <w:t>有效期自202</w:t>
                  </w:r>
                  <w:r>
                    <w:rPr>
                      <w:rFonts w:hint="eastAsia" w:ascii="Times New Roman" w:hAnsi="Times New Roman" w:eastAsia="宋体" w:cs="Times New Roman"/>
                      <w:b w:val="0"/>
                      <w:color w:val="auto"/>
                      <w:sz w:val="21"/>
                      <w:szCs w:val="21"/>
                      <w:lang w:val="en-US" w:eastAsia="zh-CN"/>
                    </w:rPr>
                    <w:t>3</w:t>
                  </w:r>
                  <w:r>
                    <w:rPr>
                      <w:rFonts w:hint="default" w:ascii="Times New Roman" w:hAnsi="Times New Roman" w:eastAsia="宋体" w:cs="Times New Roman"/>
                      <w:b w:val="0"/>
                      <w:color w:val="auto"/>
                      <w:sz w:val="21"/>
                      <w:szCs w:val="21"/>
                      <w:lang w:val="en-US" w:eastAsia="zh-CN"/>
                    </w:rPr>
                    <w:t>年</w:t>
                  </w:r>
                  <w:r>
                    <w:rPr>
                      <w:rFonts w:hint="eastAsia" w:ascii="Times New Roman" w:hAnsi="Times New Roman" w:eastAsia="宋体" w:cs="Times New Roman"/>
                      <w:b w:val="0"/>
                      <w:color w:val="auto"/>
                      <w:sz w:val="21"/>
                      <w:szCs w:val="21"/>
                      <w:lang w:val="en-US" w:eastAsia="zh-CN"/>
                    </w:rPr>
                    <w:t>5</w:t>
                  </w:r>
                  <w:r>
                    <w:rPr>
                      <w:rFonts w:hint="default" w:ascii="Times New Roman" w:hAnsi="Times New Roman" w:eastAsia="宋体" w:cs="Times New Roman"/>
                      <w:b w:val="0"/>
                      <w:color w:val="auto"/>
                      <w:sz w:val="21"/>
                      <w:szCs w:val="21"/>
                      <w:lang w:val="en-US" w:eastAsia="zh-CN"/>
                    </w:rPr>
                    <w:t>月</w:t>
                  </w:r>
                  <w:r>
                    <w:rPr>
                      <w:rFonts w:hint="eastAsia" w:ascii="Times New Roman" w:hAnsi="Times New Roman" w:eastAsia="宋体" w:cs="Times New Roman"/>
                      <w:b w:val="0"/>
                      <w:color w:val="auto"/>
                      <w:sz w:val="21"/>
                      <w:szCs w:val="21"/>
                      <w:lang w:val="en-US" w:eastAsia="zh-CN"/>
                    </w:rPr>
                    <w:t>12</w:t>
                  </w:r>
                  <w:r>
                    <w:rPr>
                      <w:rFonts w:hint="default" w:ascii="Times New Roman" w:hAnsi="Times New Roman" w:eastAsia="宋体" w:cs="Times New Roman"/>
                      <w:b w:val="0"/>
                      <w:color w:val="auto"/>
                      <w:sz w:val="21"/>
                      <w:szCs w:val="21"/>
                      <w:lang w:val="en-US" w:eastAsia="zh-CN"/>
                    </w:rPr>
                    <w:t>日至202</w:t>
                  </w:r>
                  <w:r>
                    <w:rPr>
                      <w:rFonts w:hint="eastAsia" w:ascii="Times New Roman" w:hAnsi="Times New Roman" w:eastAsia="宋体" w:cs="Times New Roman"/>
                      <w:b w:val="0"/>
                      <w:color w:val="auto"/>
                      <w:sz w:val="21"/>
                      <w:szCs w:val="21"/>
                      <w:lang w:val="en-US" w:eastAsia="zh-CN"/>
                    </w:rPr>
                    <w:t>8</w:t>
                  </w:r>
                  <w:r>
                    <w:rPr>
                      <w:rFonts w:hint="default" w:ascii="Times New Roman" w:hAnsi="Times New Roman" w:eastAsia="宋体" w:cs="Times New Roman"/>
                      <w:b w:val="0"/>
                      <w:color w:val="auto"/>
                      <w:sz w:val="21"/>
                      <w:szCs w:val="21"/>
                      <w:lang w:val="en-US" w:eastAsia="zh-CN"/>
                    </w:rPr>
                    <w:t>年</w:t>
                  </w:r>
                  <w:r>
                    <w:rPr>
                      <w:rFonts w:hint="eastAsia" w:ascii="Times New Roman" w:hAnsi="Times New Roman" w:eastAsia="宋体" w:cs="Times New Roman"/>
                      <w:b w:val="0"/>
                      <w:color w:val="auto"/>
                      <w:sz w:val="21"/>
                      <w:szCs w:val="21"/>
                      <w:lang w:val="en-US" w:eastAsia="zh-CN"/>
                    </w:rPr>
                    <w:t>5</w:t>
                  </w:r>
                  <w:r>
                    <w:rPr>
                      <w:rFonts w:hint="default" w:ascii="Times New Roman" w:hAnsi="Times New Roman" w:eastAsia="宋体" w:cs="Times New Roman"/>
                      <w:b w:val="0"/>
                      <w:color w:val="auto"/>
                      <w:sz w:val="21"/>
                      <w:szCs w:val="21"/>
                      <w:lang w:val="en-US" w:eastAsia="zh-CN"/>
                    </w:rPr>
                    <w:t>月</w:t>
                  </w:r>
                  <w:r>
                    <w:rPr>
                      <w:rFonts w:hint="eastAsia" w:ascii="Times New Roman" w:hAnsi="Times New Roman" w:eastAsia="宋体" w:cs="Times New Roman"/>
                      <w:b w:val="0"/>
                      <w:color w:val="auto"/>
                      <w:sz w:val="21"/>
                      <w:szCs w:val="21"/>
                      <w:lang w:val="en-US" w:eastAsia="zh-CN"/>
                    </w:rPr>
                    <w:t>11</w:t>
                  </w:r>
                  <w:r>
                    <w:rPr>
                      <w:rFonts w:hint="default" w:ascii="Times New Roman" w:hAnsi="Times New Roman" w:eastAsia="宋体" w:cs="Times New Roman"/>
                      <w:b w:val="0"/>
                      <w:color w:val="auto"/>
                      <w:sz w:val="21"/>
                      <w:szCs w:val="21"/>
                      <w:lang w:val="en-US" w:eastAsia="zh-CN"/>
                    </w:rPr>
                    <w:t>日止。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8" w:type="pct"/>
                  <w:tcBorders>
                    <w:tl2br w:val="nil"/>
                    <w:tr2bl w:val="nil"/>
                  </w:tcBorders>
                  <w:noWrap w:val="0"/>
                  <w:vAlign w:val="center"/>
                </w:tcPr>
                <w:p>
                  <w:pPr>
                    <w:pStyle w:val="65"/>
                    <w:spacing w:beforeLines="0" w:afterLines="0" w:line="330" w:lineRule="exact"/>
                    <w:ind w:left="0" w:leftChars="0" w:firstLine="0" w:firstLineChars="0"/>
                    <w:jc w:val="both"/>
                    <w:rPr>
                      <w:rFonts w:hint="eastAsia" w:ascii="Times New Roman" w:hAnsi="Times New Roman" w:eastAsia="宋体" w:cs="Times New Roman"/>
                      <w:b w:val="0"/>
                      <w:color w:val="auto"/>
                      <w:sz w:val="21"/>
                      <w:szCs w:val="21"/>
                      <w:lang w:val="en-US" w:eastAsia="zh-CN"/>
                    </w:rPr>
                  </w:pPr>
                  <w:r>
                    <w:rPr>
                      <w:rFonts w:hint="eastAsia" w:ascii="Times New Roman" w:hAnsi="Times New Roman" w:eastAsia="宋体" w:cs="Times New Roman"/>
                      <w:b w:val="0"/>
                      <w:color w:val="auto"/>
                      <w:sz w:val="21"/>
                      <w:szCs w:val="21"/>
                      <w:lang w:val="en-US" w:eastAsia="zh-CN"/>
                    </w:rPr>
                    <w:t>应急预案</w:t>
                  </w:r>
                </w:p>
              </w:tc>
              <w:tc>
                <w:tcPr>
                  <w:tcW w:w="4561" w:type="pct"/>
                  <w:tcBorders>
                    <w:tl2br w:val="nil"/>
                    <w:tr2bl w:val="nil"/>
                  </w:tcBorders>
                  <w:noWrap w:val="0"/>
                  <w:vAlign w:val="center"/>
                </w:tcPr>
                <w:p>
                  <w:pPr>
                    <w:pStyle w:val="65"/>
                    <w:spacing w:beforeLines="0" w:afterLines="0" w:line="330" w:lineRule="exact"/>
                    <w:ind w:left="0" w:leftChars="0" w:firstLine="0" w:firstLineChars="0"/>
                    <w:jc w:val="both"/>
                    <w:rPr>
                      <w:rFonts w:hint="default" w:ascii="Times New Roman" w:hAnsi="Times New Roman" w:eastAsia="宋体" w:cs="Times New Roman"/>
                      <w:b w:val="0"/>
                      <w:color w:val="auto"/>
                      <w:sz w:val="21"/>
                      <w:szCs w:val="21"/>
                      <w:lang w:val="en-US" w:eastAsia="zh-CN"/>
                    </w:rPr>
                  </w:pPr>
                  <w:r>
                    <w:rPr>
                      <w:rFonts w:hint="eastAsia" w:ascii="Times New Roman" w:hAnsi="Times New Roman" w:eastAsia="宋体" w:cs="Times New Roman"/>
                      <w:b w:val="0"/>
                      <w:color w:val="auto"/>
                      <w:sz w:val="21"/>
                      <w:szCs w:val="21"/>
                      <w:lang w:val="en-US" w:eastAsia="zh-CN"/>
                    </w:rPr>
                    <w:t>2023年1月14日取得突发环境事件应急预案备案表（编号：430603-2023-004-L）</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color w:val="auto"/>
                <w:spacing w:val="0"/>
                <w:sz w:val="24"/>
                <w:highlight w:val="none"/>
                <w:u w:val="none"/>
                <w:lang w:val="en-US" w:eastAsia="zh-CN"/>
              </w:rPr>
            </w:pPr>
            <w:r>
              <w:rPr>
                <w:rFonts w:hint="eastAsia" w:ascii="Times New Roman" w:hAnsi="Times New Roman" w:eastAsia="宋体" w:cs="Times New Roman"/>
                <w:b/>
                <w:color w:val="auto"/>
                <w:spacing w:val="0"/>
                <w:sz w:val="24"/>
                <w:highlight w:val="none"/>
                <w:u w:val="none"/>
                <w:lang w:val="en-US" w:eastAsia="zh-CN"/>
              </w:rPr>
              <w:t>2、现有污染物排放情况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pacing w:val="0"/>
                <w:w w:val="100"/>
                <w:position w:val="0"/>
                <w:sz w:val="24"/>
                <w:szCs w:val="24"/>
                <w:highlight w:val="none"/>
                <w:u w:val="none" w:color="auto"/>
                <w:lang w:val="en-US" w:eastAsia="zh-CN"/>
              </w:rPr>
            </w:pPr>
            <w:r>
              <w:rPr>
                <w:rFonts w:hint="eastAsia" w:ascii="Times New Roman" w:hAnsi="Times New Roman" w:eastAsia="宋体" w:cs="Times New Roman"/>
                <w:color w:val="auto"/>
                <w:spacing w:val="0"/>
                <w:w w:val="100"/>
                <w:position w:val="0"/>
                <w:sz w:val="24"/>
                <w:szCs w:val="24"/>
                <w:highlight w:val="none"/>
                <w:u w:val="none" w:color="auto"/>
                <w:lang w:val="en-US" w:eastAsia="zh-CN"/>
              </w:rPr>
              <w:t>根据2022年度排污许可年度执行报告，现有工程主要污染物排放汇总如下：</w:t>
            </w:r>
          </w:p>
          <w:p>
            <w:pPr>
              <w:pStyle w:val="3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b/>
                <w:bCs/>
                <w:color w:val="auto"/>
                <w:sz w:val="24"/>
                <w:szCs w:val="24"/>
                <w:lang w:val="en-US" w:eastAsia="zh-CN"/>
              </w:rPr>
            </w:pPr>
            <w:r>
              <w:rPr>
                <w:rFonts w:hint="eastAsia"/>
                <w:b/>
                <w:bCs/>
                <w:color w:val="auto"/>
                <w:sz w:val="24"/>
                <w:szCs w:val="24"/>
                <w:lang w:val="en-US" w:eastAsia="zh-CN"/>
              </w:rPr>
              <w:t>表</w:t>
            </w:r>
            <w:r>
              <w:rPr>
                <w:rFonts w:hint="eastAsia" w:ascii="Times New Roman" w:hAnsi="Times New Roman" w:cs="Times New Roman"/>
                <w:b/>
                <w:bCs/>
                <w:color w:val="auto"/>
                <w:sz w:val="24"/>
                <w:szCs w:val="24"/>
                <w:lang w:val="en-US" w:eastAsia="zh-CN"/>
              </w:rPr>
              <w:t>2-7</w:t>
            </w:r>
            <w:r>
              <w:rPr>
                <w:rFonts w:hint="default" w:ascii="Times New Roman" w:hAnsi="Times New Roman" w:cs="Times New Roman"/>
                <w:b/>
                <w:bCs/>
                <w:color w:val="auto"/>
                <w:sz w:val="24"/>
                <w:szCs w:val="24"/>
                <w:lang w:val="en-US" w:eastAsia="zh-CN"/>
              </w:rPr>
              <w:t xml:space="preserve"> </w:t>
            </w:r>
            <w:r>
              <w:rPr>
                <w:rFonts w:hint="eastAsia"/>
                <w:b/>
                <w:bCs/>
                <w:color w:val="auto"/>
                <w:sz w:val="24"/>
                <w:szCs w:val="24"/>
                <w:lang w:val="en-US" w:eastAsia="zh-CN"/>
              </w:rPr>
              <w:t xml:space="preserve"> 现有工程主要污染物排放量一览表</w:t>
            </w:r>
          </w:p>
          <w:tbl>
            <w:tblPr>
              <w:tblStyle w:val="21"/>
              <w:tblW w:w="5000" w:type="pct"/>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2136"/>
              <w:gridCol w:w="1975"/>
              <w:gridCol w:w="20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项目</w:t>
                  </w:r>
                </w:p>
              </w:tc>
              <w:tc>
                <w:tcPr>
                  <w:tcW w:w="213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污染物</w:t>
                  </w:r>
                </w:p>
              </w:tc>
              <w:tc>
                <w:tcPr>
                  <w:tcW w:w="197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实际排放量</w:t>
                  </w:r>
                  <w:r>
                    <w:rPr>
                      <w:rFonts w:hint="default" w:ascii="Times New Roman" w:hAnsi="Times New Roman" w:eastAsia="宋体" w:cs="Times New Roman"/>
                      <w:b w:val="0"/>
                      <w:color w:val="auto"/>
                      <w:kern w:val="2"/>
                      <w:sz w:val="21"/>
                      <w:szCs w:val="21"/>
                      <w:highlight w:val="none"/>
                      <w:vertAlign w:val="baseline"/>
                      <w:lang w:val="en-US" w:eastAsia="zh-CN" w:bidi="ar-SA"/>
                    </w:rPr>
                    <w:t>（t/a）</w:t>
                  </w:r>
                </w:p>
              </w:tc>
              <w:tc>
                <w:tcPr>
                  <w:tcW w:w="208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许可排放量</w:t>
                  </w:r>
                  <w:r>
                    <w:rPr>
                      <w:rFonts w:hint="default" w:ascii="Times New Roman" w:hAnsi="Times New Roman" w:eastAsia="宋体" w:cs="Times New Roman"/>
                      <w:b w:val="0"/>
                      <w:color w:val="auto"/>
                      <w:kern w:val="2"/>
                      <w:sz w:val="21"/>
                      <w:szCs w:val="21"/>
                      <w:highlight w:val="none"/>
                      <w:vertAlign w:val="baseline"/>
                      <w:lang w:val="en-US" w:eastAsia="zh-CN" w:bidi="ar-SA"/>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9"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废气</w:t>
                  </w:r>
                </w:p>
              </w:tc>
              <w:tc>
                <w:tcPr>
                  <w:tcW w:w="2136" w:type="dxa"/>
                  <w:tcBorders>
                    <w:tl2br w:val="nil"/>
                    <w:tr2bl w:val="nil"/>
                  </w:tcBorders>
                  <w:noWrap w:val="0"/>
                  <w:vAlign w:val="center"/>
                </w:tcPr>
                <w:p>
                  <w:pPr>
                    <w:pStyle w:val="48"/>
                    <w:spacing w:beforeLines="0" w:afterLines="0" w:line="240" w:lineRule="auto"/>
                    <w:rPr>
                      <w:rFonts w:hint="default" w:ascii="Times New Roman" w:hAnsi="Times New Roman" w:eastAsia="宋体" w:cs="Times New Roman"/>
                      <w:color w:val="auto"/>
                      <w:sz w:val="21"/>
                      <w:szCs w:val="21"/>
                      <w:vertAlign w:val="baseline"/>
                      <w:lang w:val="en-US" w:eastAsia="zh-CN"/>
                    </w:rPr>
                  </w:pPr>
                  <w:r>
                    <w:rPr>
                      <w:rFonts w:ascii="Times New Roman"/>
                      <w:snapToGrid w:val="0"/>
                      <w:kern w:val="21"/>
                      <w:szCs w:val="21"/>
                    </w:rPr>
                    <w:t>非甲烷总烃</w:t>
                  </w:r>
                </w:p>
              </w:tc>
              <w:tc>
                <w:tcPr>
                  <w:tcW w:w="1975" w:type="dxa"/>
                  <w:tcBorders>
                    <w:tl2br w:val="nil"/>
                    <w:tr2bl w:val="nil"/>
                  </w:tcBorders>
                  <w:noWrap w:val="0"/>
                  <w:vAlign w:val="center"/>
                </w:tcPr>
                <w:p>
                  <w:pPr>
                    <w:jc w:val="center"/>
                    <w:rPr>
                      <w:rFonts w:hint="eastAsia" w:ascii="Times New Roman" w:hAnsi="Times New Roman" w:eastAsia="宋体" w:cs="Times New Roman"/>
                      <w:color w:val="auto"/>
                      <w:sz w:val="21"/>
                      <w:szCs w:val="21"/>
                      <w:vertAlign w:val="baseline"/>
                      <w:lang w:val="en-US" w:eastAsia="zh-CN"/>
                    </w:rPr>
                  </w:pPr>
                  <w:r>
                    <w:rPr>
                      <w:snapToGrid w:val="0"/>
                      <w:kern w:val="21"/>
                      <w:szCs w:val="21"/>
                    </w:rPr>
                    <w:t>9.84</w:t>
                  </w:r>
                </w:p>
              </w:tc>
              <w:tc>
                <w:tcPr>
                  <w:tcW w:w="208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2136" w:type="dxa"/>
                  <w:tcBorders>
                    <w:tl2br w:val="nil"/>
                    <w:tr2bl w:val="nil"/>
                  </w:tcBorders>
                  <w:noWrap w:val="0"/>
                  <w:vAlign w:val="center"/>
                </w:tcPr>
                <w:p>
                  <w:pPr>
                    <w:pStyle w:val="48"/>
                    <w:spacing w:beforeLines="0" w:afterLines="0" w:line="240" w:lineRule="auto"/>
                    <w:rPr>
                      <w:rFonts w:hint="default" w:ascii="Times New Roman" w:hAnsi="Times New Roman" w:eastAsia="宋体" w:cs="Times New Roman"/>
                      <w:color w:val="auto"/>
                      <w:sz w:val="21"/>
                      <w:szCs w:val="21"/>
                      <w:vertAlign w:val="baseline"/>
                      <w:lang w:val="en-US" w:eastAsia="zh-CN"/>
                    </w:rPr>
                  </w:pPr>
                  <w:r>
                    <w:rPr>
                      <w:rFonts w:ascii="Times New Roman"/>
                      <w:snapToGrid w:val="0"/>
                      <w:kern w:val="21"/>
                      <w:szCs w:val="21"/>
                    </w:rPr>
                    <w:t>颗粒物</w:t>
                  </w:r>
                </w:p>
              </w:tc>
              <w:tc>
                <w:tcPr>
                  <w:tcW w:w="1975" w:type="dxa"/>
                  <w:tcBorders>
                    <w:tl2br w:val="nil"/>
                    <w:tr2bl w:val="nil"/>
                  </w:tcBorders>
                  <w:noWrap w:val="0"/>
                  <w:vAlign w:val="center"/>
                </w:tcPr>
                <w:p>
                  <w:pPr>
                    <w:jc w:val="center"/>
                    <w:rPr>
                      <w:rFonts w:hint="default" w:ascii="Times New Roman" w:hAnsi="Times New Roman" w:eastAsia="宋体" w:cs="Times New Roman"/>
                      <w:color w:val="auto"/>
                      <w:sz w:val="21"/>
                      <w:szCs w:val="21"/>
                      <w:vertAlign w:val="baseline"/>
                      <w:lang w:val="en-US" w:eastAsia="zh-CN"/>
                    </w:rPr>
                  </w:pPr>
                  <w:r>
                    <w:rPr>
                      <w:snapToGrid w:val="0"/>
                      <w:kern w:val="21"/>
                      <w:szCs w:val="21"/>
                    </w:rPr>
                    <w:t>12.168</w:t>
                  </w:r>
                </w:p>
              </w:tc>
              <w:tc>
                <w:tcPr>
                  <w:tcW w:w="208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9"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废水</w:t>
                  </w:r>
                </w:p>
              </w:tc>
              <w:tc>
                <w:tcPr>
                  <w:tcW w:w="2136" w:type="dxa"/>
                  <w:tcBorders>
                    <w:tl2br w:val="nil"/>
                    <w:tr2bl w:val="nil"/>
                  </w:tcBorders>
                  <w:noWrap w:val="0"/>
                  <w:vAlign w:val="center"/>
                </w:tcPr>
                <w:p>
                  <w:pPr>
                    <w:pStyle w:val="48"/>
                    <w:spacing w:beforeLines="0" w:afterLines="0" w:line="240" w:lineRule="auto"/>
                    <w:rPr>
                      <w:rFonts w:hint="default" w:ascii="Times New Roman" w:hAnsi="Times New Roman" w:eastAsia="宋体" w:cs="Times New Roman"/>
                      <w:color w:val="auto"/>
                      <w:sz w:val="21"/>
                      <w:szCs w:val="21"/>
                      <w:vertAlign w:val="baseline"/>
                      <w:lang w:val="en-US" w:eastAsia="zh-CN"/>
                    </w:rPr>
                  </w:pPr>
                  <w:r>
                    <w:rPr>
                      <w:rFonts w:ascii="Times New Roman"/>
                      <w:snapToGrid w:val="0"/>
                      <w:kern w:val="21"/>
                      <w:szCs w:val="21"/>
                    </w:rPr>
                    <w:t>COD</w:t>
                  </w:r>
                </w:p>
              </w:tc>
              <w:tc>
                <w:tcPr>
                  <w:tcW w:w="1975" w:type="dxa"/>
                  <w:tcBorders>
                    <w:tl2br w:val="nil"/>
                    <w:tr2bl w:val="nil"/>
                  </w:tcBorders>
                  <w:noWrap w:val="0"/>
                  <w:vAlign w:val="center"/>
                </w:tcPr>
                <w:p>
                  <w:pPr>
                    <w:jc w:val="center"/>
                    <w:rPr>
                      <w:rFonts w:hint="default" w:ascii="Times New Roman" w:hAnsi="Times New Roman" w:eastAsia="宋体" w:cs="Times New Roman"/>
                      <w:color w:val="auto"/>
                      <w:sz w:val="21"/>
                      <w:szCs w:val="21"/>
                    </w:rPr>
                  </w:pPr>
                  <w:r>
                    <w:rPr>
                      <w:snapToGrid w:val="0"/>
                      <w:kern w:val="21"/>
                      <w:szCs w:val="21"/>
                    </w:rPr>
                    <w:t>14.4</w:t>
                  </w:r>
                </w:p>
              </w:tc>
              <w:tc>
                <w:tcPr>
                  <w:tcW w:w="2085" w:type="dxa"/>
                  <w:tcBorders>
                    <w:tl2br w:val="nil"/>
                    <w:tr2bl w:val="nil"/>
                  </w:tcBorders>
                  <w:noWrap w:val="0"/>
                  <w:vAlign w:val="center"/>
                </w:tcPr>
                <w:p>
                  <w:pPr>
                    <w:jc w:val="center"/>
                    <w:rPr>
                      <w:rFonts w:hint="eastAsia" w:ascii="Times New Roman" w:hAnsi="Times New Roman" w:eastAsia="宋体" w:cs="Times New Roman"/>
                      <w:b w:val="0"/>
                      <w:color w:val="auto"/>
                      <w:kern w:val="2"/>
                      <w:sz w:val="21"/>
                      <w:szCs w:val="21"/>
                      <w:lang w:val="en-US" w:eastAsia="zh-CN" w:bidi="ar-SA"/>
                    </w:rPr>
                  </w:pPr>
                  <w:r>
                    <w:rPr>
                      <w:snapToGrid w:val="0"/>
                      <w:kern w:val="21"/>
                      <w:szCs w:val="21"/>
                    </w:rPr>
                    <w:t>248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2136" w:type="dxa"/>
                  <w:tcBorders>
                    <w:tl2br w:val="nil"/>
                    <w:tr2bl w:val="nil"/>
                  </w:tcBorders>
                  <w:noWrap w:val="0"/>
                  <w:vAlign w:val="center"/>
                </w:tcPr>
                <w:p>
                  <w:pPr>
                    <w:pStyle w:val="48"/>
                    <w:spacing w:beforeLines="0" w:afterLines="0" w:line="240" w:lineRule="auto"/>
                    <w:rPr>
                      <w:rFonts w:hint="default" w:ascii="Times New Roman" w:hAnsi="Times New Roman" w:eastAsia="宋体" w:cs="Times New Roman"/>
                      <w:color w:val="auto"/>
                      <w:sz w:val="21"/>
                      <w:szCs w:val="21"/>
                      <w:vertAlign w:val="baseline"/>
                      <w:lang w:val="en-US" w:eastAsia="zh-CN"/>
                    </w:rPr>
                  </w:pPr>
                  <w:r>
                    <w:rPr>
                      <w:rFonts w:ascii="Times New Roman"/>
                      <w:szCs w:val="21"/>
                    </w:rPr>
                    <w:t>氨氮</w:t>
                  </w:r>
                </w:p>
              </w:tc>
              <w:tc>
                <w:tcPr>
                  <w:tcW w:w="1975" w:type="dxa"/>
                  <w:tcBorders>
                    <w:tl2br w:val="nil"/>
                    <w:tr2bl w:val="nil"/>
                  </w:tcBorders>
                  <w:noWrap w:val="0"/>
                  <w:vAlign w:val="center"/>
                </w:tcPr>
                <w:p>
                  <w:pPr>
                    <w:jc w:val="center"/>
                    <w:rPr>
                      <w:rFonts w:hint="default" w:ascii="Times New Roman" w:hAnsi="Times New Roman" w:eastAsia="宋体" w:cs="Times New Roman"/>
                      <w:color w:val="auto"/>
                      <w:sz w:val="21"/>
                      <w:szCs w:val="21"/>
                    </w:rPr>
                  </w:pPr>
                  <w:r>
                    <w:rPr>
                      <w:snapToGrid w:val="0"/>
                      <w:kern w:val="21"/>
                      <w:szCs w:val="21"/>
                    </w:rPr>
                    <w:t>1.44</w:t>
                  </w:r>
                </w:p>
              </w:tc>
              <w:tc>
                <w:tcPr>
                  <w:tcW w:w="2085" w:type="dxa"/>
                  <w:tcBorders>
                    <w:tl2br w:val="nil"/>
                    <w:tr2bl w:val="nil"/>
                  </w:tcBorders>
                  <w:noWrap w:val="0"/>
                  <w:vAlign w:val="center"/>
                </w:tcPr>
                <w:p>
                  <w:pPr>
                    <w:jc w:val="center"/>
                    <w:rPr>
                      <w:rFonts w:hint="eastAsia" w:ascii="Times New Roman" w:hAnsi="Times New Roman" w:eastAsia="宋体" w:cs="Times New Roman"/>
                      <w:b w:val="0"/>
                      <w:color w:val="auto"/>
                      <w:kern w:val="2"/>
                      <w:sz w:val="21"/>
                      <w:szCs w:val="21"/>
                      <w:lang w:val="en-US" w:eastAsia="zh-CN" w:bidi="ar-SA"/>
                    </w:rPr>
                  </w:pPr>
                  <w:r>
                    <w:rPr>
                      <w:snapToGrid w:val="0"/>
                      <w:kern w:val="21"/>
                      <w:szCs w:val="21"/>
                    </w:rPr>
                    <w:t>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2136" w:type="dxa"/>
                  <w:tcBorders>
                    <w:tl2br w:val="nil"/>
                    <w:tr2bl w:val="nil"/>
                  </w:tcBorders>
                  <w:noWrap w:val="0"/>
                  <w:vAlign w:val="center"/>
                </w:tcPr>
                <w:p>
                  <w:pPr>
                    <w:pStyle w:val="48"/>
                    <w:spacing w:beforeLines="0" w:afterLines="0" w:line="240" w:lineRule="auto"/>
                    <w:rPr>
                      <w:rFonts w:hint="default" w:ascii="Times New Roman" w:hAnsi="Times New Roman" w:eastAsia="宋体" w:cs="Times New Roman"/>
                      <w:color w:val="auto"/>
                      <w:sz w:val="21"/>
                      <w:szCs w:val="21"/>
                      <w:vertAlign w:val="baseline"/>
                      <w:lang w:val="en-US" w:eastAsia="zh-CN"/>
                    </w:rPr>
                  </w:pPr>
                  <w:r>
                    <w:rPr>
                      <w:rFonts w:ascii="Times New Roman"/>
                      <w:szCs w:val="21"/>
                    </w:rPr>
                    <w:t>SS</w:t>
                  </w:r>
                </w:p>
              </w:tc>
              <w:tc>
                <w:tcPr>
                  <w:tcW w:w="1975" w:type="dxa"/>
                  <w:tcBorders>
                    <w:tl2br w:val="nil"/>
                    <w:tr2bl w:val="nil"/>
                  </w:tcBorders>
                  <w:noWrap w:val="0"/>
                  <w:vAlign w:val="center"/>
                </w:tcPr>
                <w:p>
                  <w:pPr>
                    <w:jc w:val="center"/>
                    <w:rPr>
                      <w:rFonts w:hint="default" w:ascii="Times New Roman" w:hAnsi="Times New Roman" w:eastAsia="宋体" w:cs="Times New Roman"/>
                      <w:color w:val="auto"/>
                      <w:sz w:val="21"/>
                      <w:szCs w:val="21"/>
                    </w:rPr>
                  </w:pPr>
                  <w:r>
                    <w:rPr>
                      <w:snapToGrid w:val="0"/>
                      <w:kern w:val="21"/>
                      <w:szCs w:val="21"/>
                    </w:rPr>
                    <w:t>4.8</w:t>
                  </w:r>
                </w:p>
              </w:tc>
              <w:tc>
                <w:tcPr>
                  <w:tcW w:w="208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default" w:ascii="Times New Roman" w:hAnsi="Times New Roman" w:eastAsia="宋体" w:cs="Times New Roman"/>
                      <w:color w:val="auto"/>
                      <w:sz w:val="21"/>
                      <w:szCs w:val="21"/>
                      <w:vertAlign w:val="baseline"/>
                      <w:lang w:val="en-US" w:eastAsia="zh-CN"/>
                    </w:rPr>
                  </w:pPr>
                </w:p>
              </w:tc>
              <w:tc>
                <w:tcPr>
                  <w:tcW w:w="2136" w:type="dxa"/>
                  <w:tcBorders>
                    <w:tl2br w:val="nil"/>
                    <w:tr2bl w:val="nil"/>
                  </w:tcBorders>
                  <w:noWrap w:val="0"/>
                  <w:vAlign w:val="center"/>
                </w:tcPr>
                <w:p>
                  <w:pPr>
                    <w:pStyle w:val="48"/>
                    <w:spacing w:beforeLines="0" w:afterLines="0" w:line="240" w:lineRule="auto"/>
                    <w:rPr>
                      <w:rFonts w:hint="default" w:ascii="Times New Roman" w:hAnsi="Times New Roman" w:eastAsia="宋体" w:cs="Times New Roman"/>
                      <w:color w:val="auto"/>
                      <w:sz w:val="21"/>
                      <w:szCs w:val="21"/>
                      <w:vertAlign w:val="baseline"/>
                      <w:lang w:val="en-US" w:eastAsia="zh-CN"/>
                    </w:rPr>
                  </w:pPr>
                  <w:r>
                    <w:rPr>
                      <w:rFonts w:hint="eastAsia" w:ascii="Times New Roman"/>
                      <w:szCs w:val="21"/>
                    </w:rPr>
                    <w:t>石油类</w:t>
                  </w:r>
                </w:p>
              </w:tc>
              <w:tc>
                <w:tcPr>
                  <w:tcW w:w="1975" w:type="dxa"/>
                  <w:tcBorders>
                    <w:tl2br w:val="nil"/>
                    <w:tr2bl w:val="nil"/>
                  </w:tcBorders>
                  <w:noWrap w:val="0"/>
                  <w:vAlign w:val="center"/>
                </w:tcPr>
                <w:p>
                  <w:pPr>
                    <w:keepNext w:val="0"/>
                    <w:keepLines w:val="0"/>
                    <w:widowControl/>
                    <w:suppressLineNumbers w:val="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2085"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4" w:lineRule="auto"/>
                    <w:ind w:left="0" w:right="0"/>
                    <w:jc w:val="center"/>
                    <w:textAlignment w:val="auto"/>
                    <w:rPr>
                      <w:rFonts w:hint="default" w:ascii="Times New Roman" w:hAnsi="Times New Roman" w:eastAsia="宋体" w:cs="Times New Roman"/>
                      <w:b w:val="0"/>
                      <w:color w:val="auto"/>
                      <w:kern w:val="2"/>
                      <w:sz w:val="21"/>
                      <w:szCs w:val="21"/>
                      <w:lang w:val="en-US" w:eastAsia="zh-CN" w:bidi="ar-SA"/>
                    </w:rPr>
                  </w:pPr>
                  <w:r>
                    <w:rPr>
                      <w:rFonts w:hint="eastAsia" w:ascii="Times New Roman" w:hAnsi="Times New Roman" w:eastAsia="宋体" w:cs="Times New Roman"/>
                      <w:b w:val="0"/>
                      <w:color w:val="auto"/>
                      <w:kern w:val="2"/>
                      <w:sz w:val="21"/>
                      <w:szCs w:val="21"/>
                      <w:lang w:val="en-US" w:eastAsia="zh-CN" w:bidi="ar-SA"/>
                    </w:rPr>
                    <w:t>/</w:t>
                  </w:r>
                </w:p>
              </w:tc>
            </w:tr>
          </w:tbl>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22" w:firstLineChars="200"/>
              <w:jc w:val="both"/>
              <w:textAlignment w:val="auto"/>
              <w:rPr>
                <w:rFonts w:hint="default" w:ascii="Times New Roman" w:hAnsi="Times New Roman" w:eastAsia="宋体" w:cs="Times New Roman"/>
                <w:b/>
                <w:color w:val="auto"/>
                <w:spacing w:val="0"/>
                <w:kern w:val="2"/>
                <w:sz w:val="21"/>
                <w:szCs w:val="21"/>
                <w:highlight w:val="none"/>
                <w:u w:val="none"/>
                <w:lang w:val="en-US" w:eastAsia="zh-CN" w:bidi="ar-SA"/>
              </w:rPr>
            </w:pPr>
            <w:r>
              <w:rPr>
                <w:rFonts w:hint="eastAsia" w:ascii="Times New Roman" w:hAnsi="Times New Roman" w:eastAsia="宋体" w:cs="Times New Roman"/>
                <w:b/>
                <w:color w:val="auto"/>
                <w:spacing w:val="0"/>
                <w:kern w:val="2"/>
                <w:sz w:val="21"/>
                <w:szCs w:val="21"/>
                <w:highlight w:val="none"/>
                <w:u w:val="none"/>
                <w:lang w:val="en-US" w:eastAsia="zh-CN" w:bidi="ar-SA"/>
              </w:rPr>
              <w:t>注：现有废水为生活污水，无生产废水。</w:t>
            </w:r>
          </w:p>
          <w:p>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ascii="Times New Roman" w:hAnsi="Times New Roman" w:eastAsia="宋体" w:cs="Times New Roman"/>
                <w:b/>
                <w:color w:val="auto"/>
                <w:spacing w:val="0"/>
                <w:kern w:val="2"/>
                <w:sz w:val="24"/>
                <w:szCs w:val="24"/>
                <w:highlight w:val="none"/>
                <w:u w:val="none"/>
                <w:lang w:val="en-US" w:eastAsia="zh-CN" w:bidi="ar-SA"/>
              </w:rPr>
            </w:pPr>
            <w:r>
              <w:rPr>
                <w:rFonts w:hint="eastAsia" w:ascii="Times New Roman" w:hAnsi="Times New Roman" w:eastAsia="宋体" w:cs="Times New Roman"/>
                <w:b/>
                <w:color w:val="auto"/>
                <w:spacing w:val="0"/>
                <w:kern w:val="2"/>
                <w:sz w:val="24"/>
                <w:szCs w:val="24"/>
                <w:highlight w:val="none"/>
                <w:u w:val="none"/>
                <w:lang w:val="en-US" w:eastAsia="zh-CN" w:bidi="ar-SA"/>
              </w:rPr>
              <w:t>3、现存主要环境问题及整改措施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vertAlign w:val="baseline"/>
                <w:lang w:val="en-US" w:eastAsia="zh-CN"/>
              </w:rPr>
            </w:pPr>
            <w:r>
              <w:rPr>
                <w:rFonts w:hint="eastAsia" w:ascii="Times New Roman" w:hAnsi="Times New Roman" w:eastAsia="宋体" w:cs="Times New Roman"/>
                <w:bCs/>
                <w:color w:val="auto"/>
                <w:w w:val="100"/>
                <w:sz w:val="24"/>
                <w:szCs w:val="24"/>
                <w:highlight w:val="none"/>
                <w:lang w:val="en-US" w:eastAsia="zh-CN"/>
              </w:rPr>
              <w:t>通过现场踏勘以及相关资料收集分析，现有工程已通过环评和环保竣工验收，环评及验收批复中提出的相关要求均已得到落实；现有工程在生产营运过程中针对各类废水、废气和噪声采取了切实可行的污染防治措施，可确保污</w:t>
            </w:r>
            <w:r>
              <w:rPr>
                <w:rFonts w:hint="eastAsia" w:ascii="Times New Roman" w:hAnsi="Times New Roman" w:eastAsia="宋体" w:cs="Times New Roman"/>
                <w:color w:val="auto"/>
                <w:sz w:val="24"/>
                <w:szCs w:val="24"/>
                <w:vertAlign w:val="baseline"/>
                <w:lang w:val="en-US" w:eastAsia="zh-CN"/>
              </w:rPr>
              <w:t>染物稳定达标排放；固体废物均可实现安全处置；落实了各项环境风险防范措施，未曾发生过突发环境事件。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vertAlign w:val="baseline"/>
                <w:lang w:val="en-US" w:eastAsia="zh-CN"/>
              </w:rPr>
            </w:pPr>
            <w:r>
              <w:rPr>
                <w:rFonts w:hint="eastAsia" w:ascii="Times New Roman" w:hAnsi="Times New Roman" w:eastAsia="宋体" w:cs="Times New Roman"/>
                <w:color w:val="auto"/>
                <w:sz w:val="24"/>
                <w:szCs w:val="24"/>
                <w:vertAlign w:val="baseline"/>
                <w:lang w:val="en-US" w:eastAsia="zh-CN"/>
              </w:rPr>
              <w:t>9号工房原先为轮胎制造车间，目前已拆除，场地内已无设备设施</w:t>
            </w:r>
            <w:r>
              <w:rPr>
                <w:rFonts w:hint="eastAsia" w:cs="Times New Roman"/>
                <w:color w:val="auto"/>
                <w:sz w:val="24"/>
                <w:szCs w:val="24"/>
                <w:vertAlign w:val="baseline"/>
                <w:lang w:val="en-US" w:eastAsia="zh-CN"/>
              </w:rPr>
              <w:t>，属于空置厂房</w:t>
            </w:r>
            <w:r>
              <w:rPr>
                <w:rFonts w:hint="eastAsia" w:ascii="Times New Roman" w:hAnsi="Times New Roman" w:eastAsia="宋体" w:cs="Times New Roman"/>
                <w:color w:val="auto"/>
                <w:sz w:val="24"/>
                <w:szCs w:val="24"/>
                <w:vertAlign w:val="baseline"/>
                <w:lang w:val="en-US" w:eastAsia="zh-CN"/>
              </w:rPr>
              <w:t>。</w:t>
            </w:r>
          </w:p>
          <w:p>
            <w:pPr>
              <w:spacing w:line="360" w:lineRule="auto"/>
              <w:ind w:firstLine="480" w:firstLineChars="200"/>
              <w:contextualSpacing/>
              <w:rPr>
                <w:rFonts w:hint="eastAsia" w:ascii="Times New Roman" w:hAnsi="Times New Roman" w:eastAsia="宋体" w:cs="Times New Roman"/>
                <w:bCs/>
                <w:color w:val="auto"/>
                <w:w w:val="100"/>
                <w:sz w:val="24"/>
                <w:szCs w:val="24"/>
                <w:highlight w:val="none"/>
                <w:lang w:val="en-US" w:eastAsia="zh-CN"/>
              </w:rPr>
            </w:pPr>
            <w:r>
              <w:rPr>
                <w:rFonts w:hint="eastAsia" w:ascii="Times New Roman" w:hAnsi="Times New Roman" w:eastAsia="宋体" w:cs="Times New Roman"/>
                <w:bCs/>
                <w:color w:val="auto"/>
                <w:w w:val="100"/>
                <w:sz w:val="24"/>
                <w:szCs w:val="24"/>
                <w:highlight w:val="none"/>
                <w:lang w:val="en-US" w:eastAsia="zh-CN"/>
              </w:rPr>
              <w:t>综上，现有工程未发现明显的环境问题。</w:t>
            </w:r>
          </w:p>
          <w:p>
            <w:pPr>
              <w:spacing w:line="360" w:lineRule="auto"/>
              <w:ind w:firstLine="480" w:firstLineChars="200"/>
              <w:contextualSpacing/>
              <w:rPr>
                <w:rFonts w:hint="eastAsia" w:ascii="Times New Roman" w:hAnsi="Times New Roman" w:eastAsia="宋体" w:cs="Times New Roman"/>
                <w:bCs/>
                <w:color w:val="auto"/>
                <w:w w:val="100"/>
                <w:sz w:val="24"/>
                <w:szCs w:val="24"/>
                <w:highlight w:val="none"/>
                <w:lang w:val="en-US" w:eastAsia="zh-CN"/>
              </w:rPr>
            </w:pPr>
          </w:p>
          <w:p>
            <w:pPr>
              <w:spacing w:line="360" w:lineRule="auto"/>
              <w:ind w:firstLine="480" w:firstLineChars="200"/>
              <w:contextualSpacing/>
              <w:rPr>
                <w:rFonts w:hint="eastAsia" w:ascii="Times New Roman" w:hAnsi="Times New Roman" w:eastAsia="宋体" w:cs="Times New Roman"/>
                <w:bCs/>
                <w:color w:val="auto"/>
                <w:w w:val="100"/>
                <w:sz w:val="24"/>
                <w:szCs w:val="24"/>
                <w:highlight w:val="none"/>
                <w:lang w:val="en-US" w:eastAsia="zh-CN"/>
              </w:rPr>
            </w:pPr>
          </w:p>
          <w:p>
            <w:pPr>
              <w:spacing w:line="360" w:lineRule="auto"/>
              <w:ind w:firstLine="480" w:firstLineChars="200"/>
              <w:contextualSpacing/>
              <w:rPr>
                <w:rFonts w:hint="eastAsia" w:ascii="Times New Roman" w:hAnsi="Times New Roman" w:eastAsia="宋体" w:cs="Times New Roman"/>
                <w:bCs/>
                <w:color w:val="auto"/>
                <w:w w:val="100"/>
                <w:sz w:val="24"/>
                <w:szCs w:val="24"/>
                <w:highlight w:val="none"/>
                <w:lang w:val="en-US" w:eastAsia="zh-CN"/>
              </w:rPr>
            </w:pPr>
          </w:p>
          <w:p>
            <w:pPr>
              <w:spacing w:line="360" w:lineRule="auto"/>
              <w:ind w:firstLine="480" w:firstLineChars="200"/>
              <w:contextualSpacing/>
              <w:rPr>
                <w:rFonts w:hint="eastAsia" w:ascii="Times New Roman" w:hAnsi="Times New Roman" w:eastAsia="宋体" w:cs="Times New Roman"/>
                <w:bCs/>
                <w:color w:val="auto"/>
                <w:w w:val="100"/>
                <w:sz w:val="24"/>
                <w:szCs w:val="24"/>
                <w:highlight w:val="none"/>
                <w:lang w:val="en-US" w:eastAsia="zh-CN"/>
              </w:rPr>
            </w:pPr>
          </w:p>
          <w:p>
            <w:pPr>
              <w:spacing w:line="360" w:lineRule="auto"/>
              <w:ind w:firstLine="480" w:firstLineChars="200"/>
              <w:contextualSpacing/>
              <w:rPr>
                <w:rFonts w:hint="eastAsia" w:ascii="Times New Roman" w:hAnsi="Times New Roman" w:eastAsia="宋体" w:cs="Times New Roman"/>
                <w:bCs/>
                <w:color w:val="auto"/>
                <w:w w:val="100"/>
                <w:sz w:val="24"/>
                <w:szCs w:val="24"/>
                <w:highlight w:val="none"/>
                <w:lang w:val="en-US" w:eastAsia="zh-CN"/>
              </w:rPr>
            </w:pPr>
          </w:p>
          <w:p>
            <w:pPr>
              <w:spacing w:line="360" w:lineRule="auto"/>
              <w:ind w:firstLine="480" w:firstLineChars="200"/>
              <w:contextualSpacing/>
              <w:rPr>
                <w:rFonts w:hint="eastAsia" w:ascii="Times New Roman" w:hAnsi="Times New Roman" w:eastAsia="宋体" w:cs="Times New Roman"/>
                <w:bCs/>
                <w:color w:val="auto"/>
                <w:w w:val="100"/>
                <w:sz w:val="24"/>
                <w:szCs w:val="24"/>
                <w:highlight w:val="none"/>
                <w:lang w:val="en-US" w:eastAsia="zh-CN"/>
              </w:rPr>
            </w:pPr>
          </w:p>
          <w:p>
            <w:pPr>
              <w:spacing w:line="360" w:lineRule="auto"/>
              <w:ind w:firstLine="480" w:firstLineChars="200"/>
              <w:contextualSpacing/>
              <w:rPr>
                <w:rFonts w:hint="eastAsia" w:ascii="Times New Roman" w:hAnsi="Times New Roman" w:eastAsia="宋体" w:cs="Times New Roman"/>
                <w:bCs/>
                <w:color w:val="auto"/>
                <w:w w:val="100"/>
                <w:sz w:val="24"/>
                <w:szCs w:val="24"/>
                <w:highlight w:val="none"/>
                <w:lang w:val="en-US" w:eastAsia="zh-CN"/>
              </w:rPr>
            </w:pPr>
          </w:p>
          <w:p>
            <w:pPr>
              <w:spacing w:line="360" w:lineRule="auto"/>
              <w:ind w:firstLine="480" w:firstLineChars="200"/>
              <w:contextualSpacing/>
              <w:rPr>
                <w:rFonts w:hint="eastAsia" w:ascii="Times New Roman" w:hAnsi="Times New Roman" w:eastAsia="宋体" w:cs="Times New Roman"/>
                <w:bCs/>
                <w:color w:val="auto"/>
                <w:w w:val="100"/>
                <w:sz w:val="24"/>
                <w:szCs w:val="24"/>
                <w:highlight w:val="none"/>
                <w:lang w:val="en-US" w:eastAsia="zh-CN"/>
              </w:rPr>
            </w:pPr>
          </w:p>
          <w:p>
            <w:pPr>
              <w:spacing w:line="360" w:lineRule="auto"/>
              <w:ind w:firstLine="480" w:firstLineChars="200"/>
              <w:contextualSpacing/>
              <w:rPr>
                <w:rFonts w:hint="eastAsia" w:ascii="Times New Roman" w:hAnsi="Times New Roman" w:eastAsia="宋体" w:cs="Times New Roman"/>
                <w:bCs/>
                <w:color w:val="auto"/>
                <w:w w:val="100"/>
                <w:sz w:val="24"/>
                <w:szCs w:val="24"/>
                <w:highlight w:val="none"/>
                <w:lang w:val="en-US" w:eastAsia="zh-CN"/>
              </w:rPr>
            </w:pPr>
          </w:p>
          <w:p>
            <w:pPr>
              <w:spacing w:line="360" w:lineRule="auto"/>
              <w:ind w:firstLine="480" w:firstLineChars="200"/>
              <w:contextualSpacing/>
              <w:rPr>
                <w:rFonts w:hint="eastAsia" w:ascii="Times New Roman" w:hAnsi="Times New Roman" w:eastAsia="宋体" w:cs="Times New Roman"/>
                <w:bCs/>
                <w:color w:val="auto"/>
                <w:w w:val="100"/>
                <w:sz w:val="24"/>
                <w:szCs w:val="24"/>
                <w:highlight w:val="none"/>
                <w:lang w:val="en-US" w:eastAsia="zh-CN"/>
              </w:rPr>
            </w:pPr>
          </w:p>
          <w:p>
            <w:pPr>
              <w:spacing w:line="360" w:lineRule="auto"/>
              <w:ind w:firstLine="480" w:firstLineChars="200"/>
              <w:contextualSpacing/>
              <w:rPr>
                <w:rFonts w:hint="eastAsia" w:ascii="Times New Roman" w:hAnsi="Times New Roman" w:eastAsia="宋体" w:cs="Times New Roman"/>
                <w:bCs/>
                <w:color w:val="auto"/>
                <w:w w:val="100"/>
                <w:sz w:val="24"/>
                <w:szCs w:val="24"/>
                <w:highlight w:val="none"/>
                <w:lang w:val="en-US" w:eastAsia="zh-CN"/>
              </w:rPr>
            </w:pPr>
          </w:p>
          <w:p>
            <w:pPr>
              <w:spacing w:line="360" w:lineRule="auto"/>
              <w:ind w:firstLine="480" w:firstLineChars="200"/>
              <w:contextualSpacing/>
              <w:rPr>
                <w:rFonts w:hint="eastAsia" w:ascii="Times New Roman" w:hAnsi="Times New Roman" w:eastAsia="宋体" w:cs="Times New Roman"/>
                <w:bCs/>
                <w:color w:val="auto"/>
                <w:w w:val="100"/>
                <w:sz w:val="24"/>
                <w:szCs w:val="24"/>
                <w:highlight w:val="none"/>
                <w:lang w:val="en-US" w:eastAsia="zh-CN"/>
              </w:rPr>
            </w:pPr>
          </w:p>
          <w:p>
            <w:pPr>
              <w:spacing w:line="360" w:lineRule="auto"/>
              <w:ind w:firstLine="480" w:firstLineChars="200"/>
              <w:contextualSpacing/>
              <w:rPr>
                <w:rFonts w:hint="eastAsia" w:ascii="Times New Roman" w:hAnsi="Times New Roman" w:eastAsia="宋体" w:cs="Times New Roman"/>
                <w:bCs/>
                <w:color w:val="auto"/>
                <w:w w:val="100"/>
                <w:sz w:val="24"/>
                <w:szCs w:val="24"/>
                <w:highlight w:val="none"/>
                <w:lang w:val="en-US" w:eastAsia="zh-CN"/>
              </w:rPr>
            </w:pPr>
          </w:p>
          <w:p>
            <w:pPr>
              <w:spacing w:line="360" w:lineRule="auto"/>
              <w:ind w:firstLine="480" w:firstLineChars="200"/>
              <w:contextualSpacing/>
              <w:rPr>
                <w:rFonts w:hint="eastAsia" w:ascii="Times New Roman" w:hAnsi="Times New Roman" w:eastAsia="宋体" w:cs="Times New Roman"/>
                <w:bCs/>
                <w:color w:val="auto"/>
                <w:w w:val="100"/>
                <w:sz w:val="24"/>
                <w:szCs w:val="24"/>
                <w:highlight w:val="none"/>
                <w:lang w:val="en-US" w:eastAsia="zh-CN"/>
              </w:rPr>
            </w:pPr>
          </w:p>
          <w:p>
            <w:pPr>
              <w:spacing w:line="360" w:lineRule="auto"/>
              <w:ind w:firstLine="480" w:firstLineChars="200"/>
              <w:contextualSpacing/>
              <w:rPr>
                <w:rFonts w:hint="eastAsia" w:ascii="Times New Roman" w:hAnsi="Times New Roman" w:eastAsia="宋体" w:cs="Times New Roman"/>
                <w:bCs/>
                <w:color w:val="auto"/>
                <w:w w:val="100"/>
                <w:sz w:val="24"/>
                <w:szCs w:val="24"/>
                <w:highlight w:val="none"/>
                <w:lang w:val="en-US" w:eastAsia="zh-CN"/>
              </w:rPr>
            </w:pPr>
          </w:p>
          <w:p>
            <w:pPr>
              <w:spacing w:line="360" w:lineRule="auto"/>
              <w:ind w:firstLine="480" w:firstLineChars="200"/>
              <w:contextualSpacing/>
              <w:rPr>
                <w:rFonts w:hint="eastAsia" w:ascii="Times New Roman" w:hAnsi="Times New Roman" w:eastAsia="宋体" w:cs="Times New Roman"/>
                <w:bCs/>
                <w:color w:val="auto"/>
                <w:w w:val="100"/>
                <w:sz w:val="24"/>
                <w:szCs w:val="24"/>
                <w:highlight w:val="none"/>
                <w:lang w:val="en-US" w:eastAsia="zh-CN"/>
              </w:rPr>
            </w:pPr>
          </w:p>
          <w:p>
            <w:pPr>
              <w:spacing w:line="360" w:lineRule="auto"/>
              <w:ind w:firstLine="480" w:firstLineChars="200"/>
              <w:contextualSpacing/>
              <w:rPr>
                <w:rFonts w:hint="eastAsia" w:ascii="Times New Roman" w:hAnsi="Times New Roman" w:eastAsia="宋体" w:cs="Times New Roman"/>
                <w:bCs/>
                <w:color w:val="auto"/>
                <w:w w:val="100"/>
                <w:sz w:val="24"/>
                <w:szCs w:val="24"/>
                <w:highlight w:val="none"/>
                <w:lang w:val="en-US" w:eastAsia="zh-CN"/>
              </w:rPr>
            </w:pPr>
          </w:p>
          <w:p>
            <w:pPr>
              <w:spacing w:line="360" w:lineRule="auto"/>
              <w:ind w:firstLine="480" w:firstLineChars="200"/>
              <w:contextualSpacing/>
              <w:rPr>
                <w:rFonts w:hint="eastAsia" w:ascii="Times New Roman" w:hAnsi="Times New Roman" w:eastAsia="宋体" w:cs="Times New Roman"/>
                <w:bCs/>
                <w:color w:val="auto"/>
                <w:w w:val="100"/>
                <w:sz w:val="24"/>
                <w:szCs w:val="24"/>
                <w:highlight w:val="none"/>
                <w:lang w:val="en-US" w:eastAsia="zh-CN"/>
              </w:rPr>
            </w:pPr>
          </w:p>
          <w:p>
            <w:pPr>
              <w:spacing w:line="360" w:lineRule="auto"/>
              <w:ind w:firstLine="480" w:firstLineChars="200"/>
              <w:contextualSpacing/>
              <w:rPr>
                <w:rFonts w:hint="eastAsia" w:ascii="Times New Roman" w:hAnsi="Times New Roman" w:eastAsia="宋体" w:cs="Times New Roman"/>
                <w:bCs/>
                <w:color w:val="auto"/>
                <w:w w:val="100"/>
                <w:sz w:val="24"/>
                <w:szCs w:val="24"/>
                <w:highlight w:val="none"/>
                <w:lang w:val="en-US" w:eastAsia="zh-CN"/>
              </w:rPr>
            </w:pPr>
          </w:p>
          <w:p>
            <w:pPr>
              <w:spacing w:line="360" w:lineRule="auto"/>
              <w:ind w:firstLine="480" w:firstLineChars="200"/>
              <w:contextualSpacing/>
              <w:rPr>
                <w:rFonts w:hint="eastAsia" w:ascii="Times New Roman" w:hAnsi="Times New Roman" w:eastAsia="宋体" w:cs="Times New Roman"/>
                <w:bCs/>
                <w:color w:val="auto"/>
                <w:w w:val="100"/>
                <w:sz w:val="24"/>
                <w:szCs w:val="24"/>
                <w:highlight w:val="none"/>
                <w:lang w:val="en-US" w:eastAsia="zh-CN"/>
              </w:rPr>
            </w:pPr>
          </w:p>
          <w:p>
            <w:pPr>
              <w:spacing w:line="360" w:lineRule="auto"/>
              <w:ind w:firstLine="480" w:firstLineChars="200"/>
              <w:contextualSpacing/>
              <w:rPr>
                <w:rFonts w:hint="eastAsia" w:ascii="Times New Roman" w:hAnsi="Times New Roman" w:eastAsia="宋体" w:cs="Times New Roman"/>
                <w:bCs/>
                <w:color w:val="auto"/>
                <w:w w:val="100"/>
                <w:sz w:val="24"/>
                <w:szCs w:val="24"/>
                <w:highlight w:val="none"/>
                <w:lang w:val="en-US" w:eastAsia="zh-CN"/>
              </w:rPr>
            </w:pPr>
          </w:p>
        </w:tc>
      </w:tr>
    </w:tbl>
    <w:p/>
    <w:p>
      <w:pPr>
        <w:widowControl/>
        <w:jc w:val="left"/>
      </w:pPr>
      <w:r>
        <w:br w:type="page"/>
      </w:r>
    </w:p>
    <w:p>
      <w:pPr>
        <w:pStyle w:val="17"/>
        <w:jc w:val="center"/>
        <w:outlineLvl w:val="0"/>
        <w:rPr>
          <w:rFonts w:ascii="黑体" w:hAnsi="黑体" w:eastAsia="黑体"/>
          <w:snapToGrid w:val="0"/>
          <w:sz w:val="30"/>
          <w:szCs w:val="30"/>
        </w:rPr>
      </w:pPr>
      <w:bookmarkStart w:id="8" w:name="_Toc140573028"/>
      <w:bookmarkStart w:id="9" w:name="_Toc15660"/>
      <w:r>
        <w:rPr>
          <w:rFonts w:hint="eastAsia" w:ascii="黑体" w:hAnsi="黑体" w:eastAsia="黑体"/>
          <w:snapToGrid w:val="0"/>
          <w:sz w:val="30"/>
          <w:szCs w:val="30"/>
        </w:rPr>
        <w:t>三、区域环境质量现状、环境保护目标及评价标准</w:t>
      </w:r>
      <w:bookmarkEnd w:id="8"/>
      <w:bookmarkEnd w:id="9"/>
    </w:p>
    <w:tbl>
      <w:tblPr>
        <w:tblStyle w:val="20"/>
        <w:tblpPr w:leftFromText="180" w:rightFromText="180" w:vertAnchor="text" w:tblpX="38" w:tblpY="1"/>
        <w:tblOverlap w:val="never"/>
        <w:tblW w:w="89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59"/>
        <w:gridCol w:w="84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pPr>
              <w:adjustRightInd w:val="0"/>
              <w:snapToGrid w:val="0"/>
              <w:jc w:val="center"/>
              <w:rPr>
                <w:b/>
                <w:bCs/>
                <w:sz w:val="24"/>
              </w:rPr>
            </w:pPr>
            <w:r>
              <w:rPr>
                <w:b/>
                <w:bCs/>
                <w:sz w:val="24"/>
              </w:rPr>
              <w:t>区域</w:t>
            </w:r>
          </w:p>
          <w:p>
            <w:pPr>
              <w:adjustRightInd w:val="0"/>
              <w:snapToGrid w:val="0"/>
              <w:jc w:val="center"/>
              <w:rPr>
                <w:b/>
                <w:bCs/>
                <w:sz w:val="24"/>
              </w:rPr>
            </w:pPr>
            <w:r>
              <w:rPr>
                <w:b/>
                <w:bCs/>
                <w:sz w:val="24"/>
              </w:rPr>
              <w:t>环境</w:t>
            </w:r>
          </w:p>
          <w:p>
            <w:pPr>
              <w:adjustRightInd w:val="0"/>
              <w:snapToGrid w:val="0"/>
              <w:jc w:val="center"/>
              <w:rPr>
                <w:b/>
                <w:bCs/>
                <w:sz w:val="24"/>
              </w:rPr>
            </w:pPr>
            <w:r>
              <w:rPr>
                <w:b/>
                <w:bCs/>
                <w:sz w:val="24"/>
              </w:rPr>
              <w:t>质量</w:t>
            </w:r>
          </w:p>
          <w:p>
            <w:pPr>
              <w:adjustRightInd w:val="0"/>
              <w:snapToGrid w:val="0"/>
              <w:jc w:val="center"/>
              <w:rPr>
                <w:kern w:val="0"/>
                <w:szCs w:val="21"/>
              </w:rPr>
            </w:pPr>
            <w:r>
              <w:rPr>
                <w:b/>
                <w:bCs/>
                <w:sz w:val="24"/>
              </w:rPr>
              <w:t>现状</w:t>
            </w:r>
          </w:p>
        </w:tc>
        <w:tc>
          <w:tcPr>
            <w:tcW w:w="8427" w:type="dxa"/>
            <w:vAlign w:val="center"/>
          </w:tcPr>
          <w:p>
            <w:pPr>
              <w:adjustRightInd w:val="0"/>
              <w:snapToGrid w:val="0"/>
              <w:spacing w:line="360" w:lineRule="auto"/>
              <w:jc w:val="left"/>
              <w:rPr>
                <w:b/>
                <w:bCs/>
                <w:kern w:val="0"/>
                <w:sz w:val="24"/>
              </w:rPr>
            </w:pPr>
            <w:r>
              <w:rPr>
                <w:rFonts w:hint="eastAsia"/>
                <w:b/>
                <w:bCs/>
                <w:kern w:val="0"/>
                <w:sz w:val="24"/>
                <w:lang w:val="en-US" w:eastAsia="zh-CN"/>
              </w:rPr>
              <w:t>1、</w:t>
            </w:r>
            <w:r>
              <w:rPr>
                <w:b/>
                <w:bCs/>
                <w:kern w:val="0"/>
                <w:sz w:val="24"/>
              </w:rPr>
              <w:t>大气环境质量现状</w:t>
            </w:r>
          </w:p>
          <w:p>
            <w:pPr>
              <w:pStyle w:val="35"/>
              <w:ind w:firstLine="480"/>
              <w:rPr>
                <w:rFonts w:hint="default" w:ascii="Times New Roman" w:hAnsi="Times New Roman" w:eastAsia="宋体" w:cs="Times New Roman"/>
                <w:lang w:val="en-US"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1</w:t>
            </w:r>
            <w:r>
              <w:rPr>
                <w:rFonts w:hint="eastAsia" w:ascii="Times New Roman" w:hAnsi="Times New Roman" w:cs="Times New Roman"/>
                <w:lang w:eastAsia="zh-CN"/>
              </w:rPr>
              <w:t>）</w:t>
            </w:r>
            <w:r>
              <w:rPr>
                <w:rFonts w:hint="eastAsia" w:ascii="Times New Roman" w:hAnsi="Times New Roman" w:cs="Times New Roman"/>
                <w:lang w:val="en-US" w:eastAsia="zh-CN"/>
              </w:rPr>
              <w:t>基本污染物</w:t>
            </w:r>
          </w:p>
          <w:p>
            <w:pPr>
              <w:pStyle w:val="35"/>
              <w:ind w:firstLine="480"/>
              <w:rPr>
                <w:rFonts w:ascii="Times New Roman" w:hAnsi="Times New Roman" w:cs="Times New Roman"/>
              </w:rPr>
            </w:pPr>
            <w:r>
              <w:rPr>
                <w:rFonts w:ascii="Times New Roman" w:hAnsi="Times New Roman" w:cs="Times New Roman"/>
              </w:rPr>
              <w:t>本项目环境空气质量现状评价</w:t>
            </w:r>
            <w:r>
              <w:rPr>
                <w:rFonts w:ascii="Times New Roman" w:hAnsi="Times New Roman" w:cs="Times New Roman"/>
                <w:szCs w:val="22"/>
              </w:rPr>
              <w:t>收集生态环境主管部门公布的岳阳市2022年自动空气环境监测点的基本因子的监测统计数据，统计结果如下。</w:t>
            </w:r>
          </w:p>
          <w:p>
            <w:pPr>
              <w:pStyle w:val="3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cs="Times New Roman"/>
                <w:b/>
                <w:bCs/>
              </w:rPr>
            </w:pPr>
            <w:r>
              <w:rPr>
                <w:rFonts w:hint="eastAsia" w:ascii="Times New Roman" w:cs="Times New Roman"/>
                <w:b/>
                <w:bCs/>
              </w:rPr>
              <w:t>表</w:t>
            </w:r>
            <w:r>
              <w:rPr>
                <w:rFonts w:ascii="Times New Roman" w:cs="Times New Roman"/>
                <w:b/>
                <w:bCs/>
              </w:rPr>
              <w:t xml:space="preserve">3-1  </w:t>
            </w:r>
            <w:r>
              <w:rPr>
                <w:rFonts w:hint="eastAsia" w:ascii="Times New Roman" w:cs="Times New Roman"/>
                <w:b/>
                <w:bCs/>
              </w:rPr>
              <w:t>区域空气质量现状评价表</w:t>
            </w:r>
          </w:p>
          <w:tbl>
            <w:tblPr>
              <w:tblStyle w:val="20"/>
              <w:tblW w:w="4998" w:type="pct"/>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754"/>
              <w:gridCol w:w="2312"/>
              <w:gridCol w:w="1293"/>
              <w:gridCol w:w="1296"/>
              <w:gridCol w:w="997"/>
              <w:gridCol w:w="8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2" w:type="pct"/>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污染物</w:t>
                  </w:r>
                </w:p>
              </w:tc>
              <w:tc>
                <w:tcPr>
                  <w:tcW w:w="141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年评价指标</w:t>
                  </w:r>
                </w:p>
              </w:tc>
              <w:tc>
                <w:tcPr>
                  <w:tcW w:w="79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现状浓度ug/m</w:t>
                  </w:r>
                  <w:r>
                    <w:rPr>
                      <w:sz w:val="21"/>
                      <w:szCs w:val="21"/>
                      <w:vertAlign w:val="superscript"/>
                    </w:rPr>
                    <w:t>3</w:t>
                  </w:r>
                </w:p>
              </w:tc>
              <w:tc>
                <w:tcPr>
                  <w:tcW w:w="79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标准值ug/m</w:t>
                  </w:r>
                  <w:r>
                    <w:rPr>
                      <w:sz w:val="21"/>
                      <w:szCs w:val="21"/>
                      <w:vertAlign w:val="superscript"/>
                    </w:rPr>
                    <w:t>3</w:t>
                  </w:r>
                </w:p>
              </w:tc>
              <w:tc>
                <w:tcPr>
                  <w:tcW w:w="60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占标率%</w:t>
                  </w:r>
                </w:p>
              </w:tc>
              <w:tc>
                <w:tcPr>
                  <w:tcW w:w="54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2"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p>
              </w:tc>
              <w:tc>
                <w:tcPr>
                  <w:tcW w:w="141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p>
              </w:tc>
              <w:tc>
                <w:tcPr>
                  <w:tcW w:w="79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p>
              </w:tc>
              <w:tc>
                <w:tcPr>
                  <w:tcW w:w="79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p>
              </w:tc>
              <w:tc>
                <w:tcPr>
                  <w:tcW w:w="60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p>
              </w:tc>
              <w:tc>
                <w:tcPr>
                  <w:tcW w:w="54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城陵矶常规监测点</w:t>
                  </w:r>
                </w:p>
              </w:tc>
              <w:tc>
                <w:tcPr>
                  <w:tcW w:w="4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SO</w:t>
                  </w:r>
                  <w:r>
                    <w:rPr>
                      <w:sz w:val="21"/>
                      <w:szCs w:val="21"/>
                      <w:vertAlign w:val="subscript"/>
                    </w:rPr>
                    <w:t>2</w:t>
                  </w:r>
                </w:p>
              </w:tc>
              <w:tc>
                <w:tcPr>
                  <w:tcW w:w="141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年平均质量浓度</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11</w:t>
                  </w:r>
                </w:p>
              </w:tc>
              <w:tc>
                <w:tcPr>
                  <w:tcW w:w="7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60</w:t>
                  </w:r>
                </w:p>
              </w:tc>
              <w:tc>
                <w:tcPr>
                  <w:tcW w:w="6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18.3</w:t>
                  </w:r>
                </w:p>
              </w:tc>
              <w:tc>
                <w:tcPr>
                  <w:tcW w:w="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p>
              </w:tc>
              <w:tc>
                <w:tcPr>
                  <w:tcW w:w="4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NO</w:t>
                  </w:r>
                  <w:r>
                    <w:rPr>
                      <w:sz w:val="21"/>
                      <w:szCs w:val="21"/>
                      <w:vertAlign w:val="subscript"/>
                    </w:rPr>
                    <w:t>2</w:t>
                  </w:r>
                </w:p>
              </w:tc>
              <w:tc>
                <w:tcPr>
                  <w:tcW w:w="141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30</w:t>
                  </w:r>
                </w:p>
              </w:tc>
              <w:tc>
                <w:tcPr>
                  <w:tcW w:w="7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40</w:t>
                  </w:r>
                </w:p>
              </w:tc>
              <w:tc>
                <w:tcPr>
                  <w:tcW w:w="6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75</w:t>
                  </w:r>
                </w:p>
              </w:tc>
              <w:tc>
                <w:tcPr>
                  <w:tcW w:w="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p>
              </w:tc>
              <w:tc>
                <w:tcPr>
                  <w:tcW w:w="4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PM</w:t>
                  </w:r>
                  <w:r>
                    <w:rPr>
                      <w:sz w:val="21"/>
                      <w:szCs w:val="21"/>
                      <w:vertAlign w:val="subscript"/>
                    </w:rPr>
                    <w:t>10</w:t>
                  </w:r>
                </w:p>
              </w:tc>
              <w:tc>
                <w:tcPr>
                  <w:tcW w:w="141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56</w:t>
                  </w:r>
                </w:p>
              </w:tc>
              <w:tc>
                <w:tcPr>
                  <w:tcW w:w="7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70</w:t>
                  </w:r>
                </w:p>
              </w:tc>
              <w:tc>
                <w:tcPr>
                  <w:tcW w:w="6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80</w:t>
                  </w:r>
                </w:p>
              </w:tc>
              <w:tc>
                <w:tcPr>
                  <w:tcW w:w="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p>
              </w:tc>
              <w:tc>
                <w:tcPr>
                  <w:tcW w:w="4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PM</w:t>
                  </w:r>
                  <w:r>
                    <w:rPr>
                      <w:sz w:val="21"/>
                      <w:szCs w:val="21"/>
                      <w:vertAlign w:val="subscript"/>
                    </w:rPr>
                    <w:t>2.5</w:t>
                  </w:r>
                </w:p>
              </w:tc>
              <w:tc>
                <w:tcPr>
                  <w:tcW w:w="141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34</w:t>
                  </w:r>
                </w:p>
              </w:tc>
              <w:tc>
                <w:tcPr>
                  <w:tcW w:w="7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35</w:t>
                  </w:r>
                </w:p>
              </w:tc>
              <w:tc>
                <w:tcPr>
                  <w:tcW w:w="6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97</w:t>
                  </w:r>
                </w:p>
              </w:tc>
              <w:tc>
                <w:tcPr>
                  <w:tcW w:w="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3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p>
              </w:tc>
              <w:tc>
                <w:tcPr>
                  <w:tcW w:w="4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CO</w:t>
                  </w:r>
                </w:p>
              </w:tc>
              <w:tc>
                <w:tcPr>
                  <w:tcW w:w="14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95</w:t>
                  </w:r>
                  <w:r>
                    <w:rPr>
                      <w:rFonts w:hint="eastAsia"/>
                      <w:sz w:val="21"/>
                      <w:szCs w:val="21"/>
                    </w:rPr>
                    <w:t>百分位数日平均质量浓度</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1000</w:t>
                  </w:r>
                </w:p>
              </w:tc>
              <w:tc>
                <w:tcPr>
                  <w:tcW w:w="7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4000</w:t>
                  </w:r>
                </w:p>
              </w:tc>
              <w:tc>
                <w:tcPr>
                  <w:tcW w:w="6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25</w:t>
                  </w:r>
                </w:p>
              </w:tc>
              <w:tc>
                <w:tcPr>
                  <w:tcW w:w="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p>
              </w:tc>
              <w:tc>
                <w:tcPr>
                  <w:tcW w:w="46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O</w:t>
                  </w:r>
                  <w:r>
                    <w:rPr>
                      <w:sz w:val="21"/>
                      <w:szCs w:val="21"/>
                      <w:vertAlign w:val="subscript"/>
                    </w:rPr>
                    <w:t>3</w:t>
                  </w:r>
                </w:p>
              </w:tc>
              <w:tc>
                <w:tcPr>
                  <w:tcW w:w="14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90</w:t>
                  </w:r>
                  <w:r>
                    <w:rPr>
                      <w:rFonts w:hint="eastAsia"/>
                      <w:sz w:val="21"/>
                      <w:szCs w:val="21"/>
                    </w:rPr>
                    <w:t>百分位数</w:t>
                  </w:r>
                  <w:r>
                    <w:rPr>
                      <w:sz w:val="21"/>
                      <w:szCs w:val="21"/>
                    </w:rPr>
                    <w:t>8</w:t>
                  </w:r>
                  <w:r>
                    <w:rPr>
                      <w:rFonts w:hint="eastAsia"/>
                      <w:sz w:val="21"/>
                      <w:szCs w:val="21"/>
                    </w:rPr>
                    <w:t>小时平均质量浓度</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142</w:t>
                  </w:r>
                </w:p>
              </w:tc>
              <w:tc>
                <w:tcPr>
                  <w:tcW w:w="79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160</w:t>
                  </w:r>
                </w:p>
              </w:tc>
              <w:tc>
                <w:tcPr>
                  <w:tcW w:w="60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sz w:val="21"/>
                      <w:szCs w:val="21"/>
                    </w:rPr>
                    <w:t>88.75</w:t>
                  </w:r>
                </w:p>
              </w:tc>
              <w:tc>
                <w:tcPr>
                  <w:tcW w:w="5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sz w:val="21"/>
                      <w:szCs w:val="21"/>
                    </w:rPr>
                    <w:t>达标</w:t>
                  </w:r>
                </w:p>
              </w:tc>
            </w:tr>
          </w:tbl>
          <w:p>
            <w:pPr>
              <w:pStyle w:val="35"/>
              <w:ind w:firstLine="480"/>
              <w:rPr>
                <w:rFonts w:hint="eastAsia" w:ascii="Times New Roman" w:hAnsi="Times New Roman" w:eastAsia="宋体" w:cs="Times New Roman"/>
                <w:lang w:val="en-US" w:eastAsia="zh-CN"/>
              </w:rPr>
            </w:pPr>
            <w:r>
              <w:rPr>
                <w:rFonts w:ascii="Times New Roman" w:hAnsi="Times New Roman" w:eastAsia="宋体" w:cs="Times New Roman"/>
                <w:sz w:val="24"/>
              </w:rPr>
              <w:t>由上表可知，项目所在区域的监测因子均达到《环境空气质量标准》（GB</w:t>
            </w:r>
            <w:r>
              <w:rPr>
                <w:rFonts w:hint="eastAsia" w:ascii="Times New Roman" w:hAnsi="Times New Roman" w:eastAsia="宋体" w:cs="Times New Roman"/>
                <w:lang w:val="en-US" w:eastAsia="zh-CN"/>
              </w:rPr>
              <w:t>3095-2012）二级标准要求。项目所在行政区域城陵矶新港区判定为达标区。</w:t>
            </w:r>
          </w:p>
          <w:p>
            <w:pPr>
              <w:pStyle w:val="35"/>
              <w:ind w:firstLine="48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（2）其他污染物环境质量现状</w:t>
            </w:r>
          </w:p>
          <w:p>
            <w:pPr>
              <w:pStyle w:val="35"/>
              <w:ind w:firstLine="48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为进一步了解项目区域空气环境其他污染因子现状，本次评价引用易亲工业科技（岳阳）有限公司《年产1500万件消费类电子精密金属结构件和核心模组生产线(一期)项目环境影响报告书》的现状空气质量检测中TSP历史监测数据，监测时间为2022年6月20日～6月26日，监测点位距离本项目约3.5km。本项目引用的历史数据属于项目周边5千米范围内近3年的现有监测数据，因此引用数据有效。①监测点布设：共设1个大气监测点位，具体见下表3-2。</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eastAsia="宋体"/>
                <w:b/>
                <w:bCs/>
                <w:sz w:val="24"/>
                <w:szCs w:val="24"/>
                <w:lang w:eastAsia="zh-CN"/>
              </w:rPr>
            </w:pPr>
            <w:r>
              <w:rPr>
                <w:rFonts w:hint="eastAsia" w:ascii="Times New Roman" w:eastAsia="宋体"/>
                <w:b/>
                <w:bCs/>
                <w:sz w:val="24"/>
                <w:szCs w:val="24"/>
                <w:lang w:eastAsia="zh-CN"/>
              </w:rPr>
              <w:t>表 3-2 其他污染物</w:t>
            </w:r>
            <w:r>
              <w:rPr>
                <w:rFonts w:hint="eastAsia" w:ascii="Times New Roman" w:eastAsia="宋体"/>
                <w:b/>
                <w:bCs/>
                <w:sz w:val="24"/>
                <w:szCs w:val="24"/>
                <w:lang w:val="en-US" w:eastAsia="zh-CN"/>
              </w:rPr>
              <w:t>引用</w:t>
            </w:r>
            <w:r>
              <w:rPr>
                <w:rFonts w:hint="eastAsia" w:ascii="Times New Roman" w:eastAsia="宋体"/>
                <w:b/>
                <w:bCs/>
                <w:sz w:val="24"/>
                <w:szCs w:val="24"/>
                <w:lang w:eastAsia="zh-CN"/>
              </w:rPr>
              <w:t>监测点位基本信息</w:t>
            </w:r>
          </w:p>
          <w:tbl>
            <w:tblPr>
              <w:tblStyle w:val="21"/>
              <w:tblW w:w="5000" w:type="pct"/>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293"/>
              <w:gridCol w:w="1186"/>
              <w:gridCol w:w="1143"/>
              <w:gridCol w:w="1146"/>
              <w:gridCol w:w="1138"/>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184" w:type="dxa"/>
                  <w:vMerge w:val="restart"/>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r>
                    <w:rPr>
                      <w:rFonts w:hint="eastAsia" w:ascii="Times New Roman" w:eastAsia="宋体"/>
                      <w:sz w:val="21"/>
                      <w:szCs w:val="21"/>
                      <w:vertAlign w:val="baseline"/>
                      <w:lang w:val="en-US" w:eastAsia="zh-CN"/>
                    </w:rPr>
                    <w:t>监测点名称</w:t>
                  </w:r>
                </w:p>
              </w:tc>
              <w:tc>
                <w:tcPr>
                  <w:tcW w:w="2584" w:type="dxa"/>
                  <w:gridSpan w:val="2"/>
                  <w:tcBorders>
                    <w:tl2br w:val="nil"/>
                    <w:tr2bl w:val="nil"/>
                  </w:tcBorders>
                  <w:noWrap w:val="0"/>
                  <w:vAlign w:val="center"/>
                </w:tcPr>
                <w:p>
                  <w:pPr>
                    <w:widowControl w:val="0"/>
                    <w:numPr>
                      <w:ilvl w:val="0"/>
                      <w:numId w:val="0"/>
                    </w:numPr>
                    <w:bidi w:val="0"/>
                    <w:adjustRightInd/>
                    <w:snapToGrid/>
                    <w:spacing w:line="360" w:lineRule="auto"/>
                    <w:jc w:val="center"/>
                    <w:rPr>
                      <w:rFonts w:hint="eastAsia" w:ascii="Times New Roman" w:eastAsia="宋体"/>
                      <w:sz w:val="21"/>
                      <w:szCs w:val="21"/>
                      <w:vertAlign w:val="baseline"/>
                      <w:lang w:val="en-US" w:eastAsia="zh-CN"/>
                    </w:rPr>
                  </w:pPr>
                  <w:r>
                    <w:rPr>
                      <w:rFonts w:hint="eastAsia" w:ascii="Times New Roman" w:eastAsia="宋体"/>
                      <w:sz w:val="21"/>
                      <w:szCs w:val="21"/>
                      <w:vertAlign w:val="baseline"/>
                      <w:lang w:val="en-US" w:eastAsia="zh-CN"/>
                    </w:rPr>
                    <w:t>监测点坐标</w:t>
                  </w:r>
                </w:p>
              </w:tc>
              <w:tc>
                <w:tcPr>
                  <w:tcW w:w="1191" w:type="dxa"/>
                  <w:vMerge w:val="restart"/>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r>
                    <w:rPr>
                      <w:rFonts w:hint="eastAsia" w:ascii="Times New Roman" w:eastAsia="宋体"/>
                      <w:sz w:val="21"/>
                      <w:szCs w:val="21"/>
                      <w:vertAlign w:val="baseline"/>
                      <w:lang w:val="en-US" w:eastAsia="zh-CN"/>
                    </w:rPr>
                    <w:t>监测因子</w:t>
                  </w:r>
                </w:p>
              </w:tc>
              <w:tc>
                <w:tcPr>
                  <w:tcW w:w="1194" w:type="dxa"/>
                  <w:vMerge w:val="restart"/>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r>
                    <w:rPr>
                      <w:rFonts w:hint="eastAsia" w:ascii="Times New Roman" w:eastAsia="宋体"/>
                      <w:sz w:val="21"/>
                      <w:szCs w:val="21"/>
                      <w:vertAlign w:val="baseline"/>
                      <w:lang w:val="en-US" w:eastAsia="zh-CN"/>
                    </w:rPr>
                    <w:t>监测时段</w:t>
                  </w:r>
                </w:p>
              </w:tc>
              <w:tc>
                <w:tcPr>
                  <w:tcW w:w="1185" w:type="dxa"/>
                  <w:vMerge w:val="restart"/>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r>
                    <w:rPr>
                      <w:rFonts w:hint="eastAsia" w:ascii="Times New Roman" w:eastAsia="宋体"/>
                      <w:sz w:val="21"/>
                      <w:szCs w:val="21"/>
                      <w:vertAlign w:val="baseline"/>
                      <w:lang w:val="en-US" w:eastAsia="zh-CN"/>
                    </w:rPr>
                    <w:t>相对厂址方位</w:t>
                  </w:r>
                </w:p>
              </w:tc>
              <w:tc>
                <w:tcPr>
                  <w:tcW w:w="1186" w:type="dxa"/>
                  <w:vMerge w:val="restart"/>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r>
                    <w:rPr>
                      <w:rFonts w:hint="eastAsia" w:ascii="Times New Roman" w:eastAsia="宋体"/>
                      <w:sz w:val="21"/>
                      <w:szCs w:val="21"/>
                      <w:vertAlign w:val="baseline"/>
                      <w:lang w:val="en-US" w:eastAsia="zh-CN"/>
                    </w:rPr>
                    <w:t>相对厂界距离/m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84" w:type="dxa"/>
                  <w:vMerge w:val="continue"/>
                  <w:tcBorders>
                    <w:tl2br w:val="nil"/>
                    <w:tr2bl w:val="nil"/>
                  </w:tcBorders>
                  <w:noWrap w:val="0"/>
                  <w:vAlign w:val="center"/>
                </w:tcPr>
                <w:p>
                  <w:pPr>
                    <w:widowControl w:val="0"/>
                    <w:numPr>
                      <w:ilvl w:val="0"/>
                      <w:numId w:val="0"/>
                    </w:numPr>
                    <w:bidi w:val="0"/>
                    <w:adjustRightInd/>
                    <w:snapToGrid/>
                    <w:spacing w:line="360" w:lineRule="auto"/>
                    <w:jc w:val="center"/>
                    <w:rPr>
                      <w:rFonts w:hint="eastAsia" w:ascii="Times New Roman" w:eastAsia="宋体"/>
                      <w:sz w:val="21"/>
                      <w:szCs w:val="21"/>
                      <w:vertAlign w:val="baseline"/>
                      <w:lang w:val="en-US" w:eastAsia="zh-CN"/>
                    </w:rPr>
                  </w:pPr>
                </w:p>
              </w:tc>
              <w:tc>
                <w:tcPr>
                  <w:tcW w:w="1348" w:type="dxa"/>
                  <w:tcBorders>
                    <w:tl2br w:val="nil"/>
                    <w:tr2bl w:val="nil"/>
                  </w:tcBorders>
                  <w:noWrap w:val="0"/>
                  <w:vAlign w:val="center"/>
                </w:tcPr>
                <w:p>
                  <w:pPr>
                    <w:widowControl w:val="0"/>
                    <w:numPr>
                      <w:ilvl w:val="0"/>
                      <w:numId w:val="0"/>
                    </w:numPr>
                    <w:bidi w:val="0"/>
                    <w:adjustRightInd/>
                    <w:snapToGrid/>
                    <w:spacing w:line="360" w:lineRule="auto"/>
                    <w:jc w:val="center"/>
                    <w:rPr>
                      <w:rFonts w:hint="eastAsia" w:ascii="Times New Roman" w:eastAsia="宋体"/>
                      <w:sz w:val="21"/>
                      <w:szCs w:val="21"/>
                      <w:vertAlign w:val="baseline"/>
                      <w:lang w:val="en-US" w:eastAsia="zh-CN"/>
                    </w:rPr>
                  </w:pPr>
                  <w:r>
                    <w:rPr>
                      <w:rFonts w:hint="eastAsia" w:ascii="Times New Roman" w:eastAsia="宋体"/>
                      <w:sz w:val="21"/>
                      <w:szCs w:val="21"/>
                      <w:vertAlign w:val="baseline"/>
                      <w:lang w:val="en-US" w:eastAsia="zh-CN"/>
                    </w:rPr>
                    <w:t>X</w:t>
                  </w:r>
                </w:p>
              </w:tc>
              <w:tc>
                <w:tcPr>
                  <w:tcW w:w="1236" w:type="dxa"/>
                  <w:tcBorders>
                    <w:tl2br w:val="nil"/>
                    <w:tr2bl w:val="nil"/>
                  </w:tcBorders>
                  <w:noWrap w:val="0"/>
                  <w:vAlign w:val="center"/>
                </w:tcPr>
                <w:p>
                  <w:pPr>
                    <w:widowControl w:val="0"/>
                    <w:numPr>
                      <w:ilvl w:val="0"/>
                      <w:numId w:val="0"/>
                    </w:numPr>
                    <w:bidi w:val="0"/>
                    <w:adjustRightInd/>
                    <w:snapToGrid/>
                    <w:spacing w:line="360" w:lineRule="auto"/>
                    <w:jc w:val="center"/>
                    <w:rPr>
                      <w:rFonts w:hint="eastAsia" w:ascii="Times New Roman" w:eastAsia="宋体"/>
                      <w:sz w:val="21"/>
                      <w:szCs w:val="21"/>
                      <w:vertAlign w:val="baseline"/>
                      <w:lang w:val="en-US" w:eastAsia="zh-CN"/>
                    </w:rPr>
                  </w:pPr>
                  <w:r>
                    <w:rPr>
                      <w:rFonts w:hint="eastAsia" w:ascii="Times New Roman" w:eastAsia="宋体"/>
                      <w:sz w:val="21"/>
                      <w:szCs w:val="21"/>
                      <w:vertAlign w:val="baseline"/>
                      <w:lang w:val="en-US" w:eastAsia="zh-CN"/>
                    </w:rPr>
                    <w:t>Y</w:t>
                  </w:r>
                </w:p>
              </w:tc>
              <w:tc>
                <w:tcPr>
                  <w:tcW w:w="1191" w:type="dxa"/>
                  <w:vMerge w:val="continue"/>
                  <w:tcBorders>
                    <w:tl2br w:val="nil"/>
                    <w:tr2bl w:val="nil"/>
                  </w:tcBorders>
                  <w:noWrap w:val="0"/>
                  <w:vAlign w:val="center"/>
                </w:tcPr>
                <w:p>
                  <w:pPr>
                    <w:widowControl w:val="0"/>
                    <w:numPr>
                      <w:ilvl w:val="0"/>
                      <w:numId w:val="0"/>
                    </w:numPr>
                    <w:bidi w:val="0"/>
                    <w:adjustRightInd/>
                    <w:snapToGrid/>
                    <w:spacing w:line="360" w:lineRule="auto"/>
                    <w:jc w:val="center"/>
                    <w:rPr>
                      <w:rFonts w:hint="eastAsia" w:ascii="Times New Roman" w:eastAsia="宋体"/>
                      <w:sz w:val="21"/>
                      <w:szCs w:val="21"/>
                      <w:vertAlign w:val="baseline"/>
                      <w:lang w:val="en-US" w:eastAsia="zh-CN"/>
                    </w:rPr>
                  </w:pPr>
                </w:p>
              </w:tc>
              <w:tc>
                <w:tcPr>
                  <w:tcW w:w="1194" w:type="dxa"/>
                  <w:vMerge w:val="continue"/>
                  <w:tcBorders>
                    <w:tl2br w:val="nil"/>
                    <w:tr2bl w:val="nil"/>
                  </w:tcBorders>
                  <w:noWrap w:val="0"/>
                  <w:vAlign w:val="center"/>
                </w:tcPr>
                <w:p>
                  <w:pPr>
                    <w:widowControl w:val="0"/>
                    <w:numPr>
                      <w:ilvl w:val="0"/>
                      <w:numId w:val="0"/>
                    </w:numPr>
                    <w:bidi w:val="0"/>
                    <w:adjustRightInd/>
                    <w:snapToGrid/>
                    <w:spacing w:line="360" w:lineRule="auto"/>
                    <w:jc w:val="center"/>
                    <w:rPr>
                      <w:rFonts w:hint="eastAsia" w:ascii="Times New Roman" w:eastAsia="宋体"/>
                      <w:sz w:val="21"/>
                      <w:szCs w:val="21"/>
                      <w:vertAlign w:val="baseline"/>
                      <w:lang w:val="en-US" w:eastAsia="zh-CN"/>
                    </w:rPr>
                  </w:pPr>
                </w:p>
              </w:tc>
              <w:tc>
                <w:tcPr>
                  <w:tcW w:w="1185" w:type="dxa"/>
                  <w:vMerge w:val="continue"/>
                  <w:tcBorders>
                    <w:tl2br w:val="nil"/>
                    <w:tr2bl w:val="nil"/>
                  </w:tcBorders>
                  <w:noWrap w:val="0"/>
                  <w:vAlign w:val="center"/>
                </w:tcPr>
                <w:p>
                  <w:pPr>
                    <w:widowControl w:val="0"/>
                    <w:numPr>
                      <w:ilvl w:val="0"/>
                      <w:numId w:val="0"/>
                    </w:numPr>
                    <w:bidi w:val="0"/>
                    <w:adjustRightInd/>
                    <w:snapToGrid/>
                    <w:spacing w:line="360" w:lineRule="auto"/>
                    <w:jc w:val="center"/>
                    <w:rPr>
                      <w:rFonts w:hint="eastAsia" w:ascii="Times New Roman" w:eastAsia="宋体"/>
                      <w:sz w:val="21"/>
                      <w:szCs w:val="21"/>
                      <w:vertAlign w:val="baseline"/>
                      <w:lang w:val="en-US" w:eastAsia="zh-CN"/>
                    </w:rPr>
                  </w:pPr>
                </w:p>
              </w:tc>
              <w:tc>
                <w:tcPr>
                  <w:tcW w:w="1186" w:type="dxa"/>
                  <w:vMerge w:val="continue"/>
                  <w:tcBorders>
                    <w:tl2br w:val="nil"/>
                    <w:tr2bl w:val="nil"/>
                  </w:tcBorders>
                  <w:noWrap w:val="0"/>
                  <w:vAlign w:val="center"/>
                </w:tcPr>
                <w:p>
                  <w:pPr>
                    <w:widowControl w:val="0"/>
                    <w:numPr>
                      <w:ilvl w:val="0"/>
                      <w:numId w:val="0"/>
                    </w:numPr>
                    <w:bidi w:val="0"/>
                    <w:adjustRightInd/>
                    <w:snapToGrid/>
                    <w:spacing w:line="360" w:lineRule="auto"/>
                    <w:jc w:val="center"/>
                    <w:rPr>
                      <w:rFonts w:hint="eastAsia" w:ascii="Times New Roman" w:eastAsia="宋体"/>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84" w:type="dxa"/>
                  <w:tcBorders>
                    <w:tl2br w:val="nil"/>
                    <w:tr2bl w:val="nil"/>
                  </w:tcBorders>
                  <w:noWrap w:val="0"/>
                  <w:vAlign w:val="center"/>
                </w:tcPr>
                <w:p>
                  <w:pPr>
                    <w:widowControl w:val="0"/>
                    <w:numPr>
                      <w:ilvl w:val="0"/>
                      <w:numId w:val="0"/>
                    </w:numPr>
                    <w:bidi w:val="0"/>
                    <w:adjustRightInd/>
                    <w:snapToGrid/>
                    <w:spacing w:line="360" w:lineRule="auto"/>
                    <w:jc w:val="center"/>
                    <w:rPr>
                      <w:rFonts w:hint="eastAsia" w:ascii="Times New Roman" w:eastAsia="宋体"/>
                      <w:sz w:val="21"/>
                      <w:szCs w:val="21"/>
                      <w:vertAlign w:val="baseline"/>
                      <w:lang w:val="en-US" w:eastAsia="zh-CN"/>
                    </w:rPr>
                  </w:pPr>
                  <w:r>
                    <w:rPr>
                      <w:rFonts w:hint="eastAsia" w:ascii="Times New Roman" w:eastAsia="宋体"/>
                      <w:sz w:val="21"/>
                      <w:szCs w:val="21"/>
                    </w:rPr>
                    <w:t>易亲工业科技</w:t>
                  </w:r>
                  <w:r>
                    <w:rPr>
                      <w:rFonts w:hint="eastAsia" w:ascii="Times New Roman" w:eastAsia="宋体"/>
                      <w:sz w:val="21"/>
                      <w:szCs w:val="21"/>
                      <w:lang w:val="en-US" w:eastAsia="zh-CN"/>
                    </w:rPr>
                    <w:t>厂址</w:t>
                  </w:r>
                </w:p>
              </w:tc>
              <w:tc>
                <w:tcPr>
                  <w:tcW w:w="1348" w:type="dxa"/>
                  <w:tcBorders>
                    <w:tl2br w:val="nil"/>
                    <w:tr2bl w:val="nil"/>
                  </w:tcBorders>
                  <w:noWrap w:val="0"/>
                  <w:vAlign w:val="center"/>
                </w:tcPr>
                <w:p>
                  <w:pPr>
                    <w:widowControl w:val="0"/>
                    <w:numPr>
                      <w:ilvl w:val="0"/>
                      <w:numId w:val="0"/>
                    </w:numPr>
                    <w:bidi w:val="0"/>
                    <w:adjustRightInd/>
                    <w:snapToGrid/>
                    <w:spacing w:line="360" w:lineRule="auto"/>
                    <w:ind w:left="0" w:leftChars="0" w:firstLine="0" w:firstLineChars="0"/>
                    <w:jc w:val="center"/>
                    <w:rPr>
                      <w:rFonts w:hint="default" w:ascii="Times New Roman" w:eastAsia="宋体"/>
                      <w:sz w:val="21"/>
                      <w:szCs w:val="21"/>
                      <w:vertAlign w:val="baseline"/>
                      <w:lang w:val="en-US" w:eastAsia="zh-CN"/>
                    </w:rPr>
                  </w:pPr>
                  <w:r>
                    <w:rPr>
                      <w:rFonts w:hint="eastAsia" w:ascii="Times New Roman" w:eastAsia="宋体"/>
                      <w:sz w:val="21"/>
                      <w:szCs w:val="21"/>
                      <w:vertAlign w:val="baseline"/>
                      <w:lang w:val="en-US" w:eastAsia="zh-CN"/>
                    </w:rPr>
                    <w:t>113.111054</w:t>
                  </w:r>
                </w:p>
              </w:tc>
              <w:tc>
                <w:tcPr>
                  <w:tcW w:w="1236" w:type="dxa"/>
                  <w:tcBorders>
                    <w:tl2br w:val="nil"/>
                    <w:tr2bl w:val="nil"/>
                  </w:tcBorders>
                  <w:noWrap w:val="0"/>
                  <w:vAlign w:val="center"/>
                </w:tcPr>
                <w:p>
                  <w:pPr>
                    <w:widowControl w:val="0"/>
                    <w:numPr>
                      <w:ilvl w:val="0"/>
                      <w:numId w:val="0"/>
                    </w:numPr>
                    <w:bidi w:val="0"/>
                    <w:adjustRightInd/>
                    <w:snapToGrid/>
                    <w:spacing w:line="360" w:lineRule="auto"/>
                    <w:ind w:left="0" w:leftChars="0" w:firstLine="0" w:firstLineChars="0"/>
                    <w:jc w:val="center"/>
                    <w:rPr>
                      <w:rFonts w:hint="eastAsia" w:ascii="Times New Roman" w:eastAsia="宋体"/>
                      <w:sz w:val="21"/>
                      <w:szCs w:val="21"/>
                      <w:vertAlign w:val="baseline"/>
                      <w:lang w:val="en-US" w:eastAsia="zh-CN"/>
                    </w:rPr>
                  </w:pPr>
                  <w:r>
                    <w:rPr>
                      <w:rFonts w:hint="eastAsia" w:ascii="Times New Roman" w:eastAsia="宋体"/>
                      <w:sz w:val="21"/>
                      <w:szCs w:val="21"/>
                      <w:vertAlign w:val="baseline"/>
                      <w:lang w:val="en-US" w:eastAsia="zh-CN"/>
                    </w:rPr>
                    <w:t>29.274409</w:t>
                  </w:r>
                </w:p>
              </w:tc>
              <w:tc>
                <w:tcPr>
                  <w:tcW w:w="1191" w:type="dxa"/>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r>
                    <w:rPr>
                      <w:rFonts w:hint="eastAsia" w:ascii="Times New Roman" w:eastAsia="宋体"/>
                      <w:sz w:val="21"/>
                      <w:szCs w:val="21"/>
                      <w:vertAlign w:val="baseline"/>
                      <w:lang w:val="en-US" w:eastAsia="zh-CN"/>
                    </w:rPr>
                    <w:t>TSP</w:t>
                  </w:r>
                </w:p>
              </w:tc>
              <w:tc>
                <w:tcPr>
                  <w:tcW w:w="1194" w:type="dxa"/>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r>
                    <w:rPr>
                      <w:rFonts w:hint="eastAsia" w:ascii="Times New Roman" w:eastAsia="宋体"/>
                      <w:sz w:val="21"/>
                      <w:szCs w:val="21"/>
                      <w:vertAlign w:val="baseline"/>
                      <w:lang w:val="en-US" w:eastAsia="zh-CN"/>
                    </w:rPr>
                    <w:t>7天（每天一次，测日均值）</w:t>
                  </w:r>
                </w:p>
              </w:tc>
              <w:tc>
                <w:tcPr>
                  <w:tcW w:w="1185" w:type="dxa"/>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r>
                    <w:rPr>
                      <w:rFonts w:hint="eastAsia" w:ascii="Times New Roman" w:eastAsia="宋体"/>
                      <w:sz w:val="21"/>
                      <w:szCs w:val="21"/>
                      <w:vertAlign w:val="baseline"/>
                      <w:lang w:val="en-US" w:eastAsia="zh-CN"/>
                    </w:rPr>
                    <w:t>西南侧</w:t>
                  </w:r>
                </w:p>
              </w:tc>
              <w:tc>
                <w:tcPr>
                  <w:tcW w:w="1186" w:type="dxa"/>
                  <w:tcBorders>
                    <w:tl2br w:val="nil"/>
                    <w:tr2bl w:val="nil"/>
                  </w:tcBorders>
                  <w:noWrap w:val="0"/>
                  <w:vAlign w:val="center"/>
                </w:tcPr>
                <w:p>
                  <w:pPr>
                    <w:widowControl w:val="0"/>
                    <w:numPr>
                      <w:ilvl w:val="0"/>
                      <w:numId w:val="0"/>
                    </w:numPr>
                    <w:bidi w:val="0"/>
                    <w:adjustRightInd/>
                    <w:snapToGrid/>
                    <w:spacing w:line="360" w:lineRule="auto"/>
                    <w:jc w:val="center"/>
                    <w:rPr>
                      <w:rFonts w:hint="eastAsia" w:ascii="Times New Roman" w:eastAsia="宋体"/>
                      <w:sz w:val="21"/>
                      <w:szCs w:val="21"/>
                      <w:vertAlign w:val="baseline"/>
                      <w:lang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eastAsia="zh-CN"/>
              </w:rPr>
              <w:t>表 3-</w:t>
            </w:r>
            <w:r>
              <w:rPr>
                <w:rFonts w:hint="eastAsia" w:ascii="Times New Roman" w:hAnsi="Times New Roman" w:eastAsia="宋体" w:cs="Times New Roman"/>
                <w:b/>
                <w:bCs/>
                <w:sz w:val="24"/>
                <w:szCs w:val="24"/>
                <w:lang w:val="en-US" w:eastAsia="zh-CN"/>
              </w:rPr>
              <w:t>3</w:t>
            </w:r>
            <w:r>
              <w:rPr>
                <w:rFonts w:hint="eastAsia" w:ascii="Times New Roman" w:hAnsi="Times New Roman" w:eastAsia="宋体" w:cs="Times New Roman"/>
                <w:b/>
                <w:bCs/>
                <w:sz w:val="24"/>
                <w:szCs w:val="24"/>
                <w:lang w:eastAsia="zh-CN"/>
              </w:rPr>
              <w:t xml:space="preserve"> 其他污染物</w:t>
            </w:r>
            <w:r>
              <w:rPr>
                <w:rFonts w:hint="eastAsia" w:ascii="Times New Roman" w:hAnsi="Times New Roman" w:eastAsia="宋体" w:cs="Times New Roman"/>
                <w:b/>
                <w:bCs/>
                <w:sz w:val="24"/>
                <w:szCs w:val="24"/>
                <w:lang w:val="en-US" w:eastAsia="zh-CN"/>
              </w:rPr>
              <w:t>环境质量现状（监测结果）表</w:t>
            </w:r>
          </w:p>
          <w:tbl>
            <w:tblPr>
              <w:tblStyle w:val="21"/>
              <w:tblW w:w="5000" w:type="pct"/>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22"/>
              <w:gridCol w:w="1247"/>
              <w:gridCol w:w="590"/>
              <w:gridCol w:w="1253"/>
              <w:gridCol w:w="1253"/>
              <w:gridCol w:w="727"/>
              <w:gridCol w:w="590"/>
              <w:gridCol w:w="5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vMerge w:val="restart"/>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r>
                    <w:rPr>
                      <w:rFonts w:hint="eastAsia" w:ascii="Times New Roman" w:eastAsia="宋体"/>
                      <w:sz w:val="21"/>
                      <w:szCs w:val="21"/>
                      <w:vertAlign w:val="baseline"/>
                      <w:lang w:val="en-US" w:eastAsia="zh-CN"/>
                    </w:rPr>
                    <w:t>点位名称</w:t>
                  </w:r>
                </w:p>
              </w:tc>
              <w:tc>
                <w:tcPr>
                  <w:tcW w:w="2465" w:type="dxa"/>
                  <w:gridSpan w:val="2"/>
                  <w:tcBorders>
                    <w:tl2br w:val="nil"/>
                    <w:tr2bl w:val="nil"/>
                  </w:tcBorders>
                  <w:noWrap w:val="0"/>
                  <w:vAlign w:val="center"/>
                </w:tcPr>
                <w:p>
                  <w:pPr>
                    <w:widowControl w:val="0"/>
                    <w:numPr>
                      <w:ilvl w:val="0"/>
                      <w:numId w:val="0"/>
                    </w:numPr>
                    <w:bidi w:val="0"/>
                    <w:adjustRightInd/>
                    <w:snapToGrid/>
                    <w:spacing w:line="360" w:lineRule="auto"/>
                    <w:jc w:val="center"/>
                    <w:rPr>
                      <w:rFonts w:hint="eastAsia" w:ascii="Times New Roman" w:eastAsia="宋体"/>
                      <w:sz w:val="21"/>
                      <w:szCs w:val="21"/>
                      <w:vertAlign w:val="baseline"/>
                      <w:lang w:eastAsia="zh-CN"/>
                    </w:rPr>
                  </w:pPr>
                  <w:r>
                    <w:rPr>
                      <w:rFonts w:hint="eastAsia" w:ascii="Times New Roman" w:eastAsia="宋体"/>
                      <w:sz w:val="21"/>
                      <w:szCs w:val="21"/>
                      <w:vertAlign w:val="baseline"/>
                      <w:lang w:val="en-US" w:eastAsia="zh-CN"/>
                    </w:rPr>
                    <w:t>监测点坐标</w:t>
                  </w:r>
                </w:p>
              </w:tc>
              <w:tc>
                <w:tcPr>
                  <w:tcW w:w="612" w:type="dxa"/>
                  <w:vMerge w:val="restart"/>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r>
                    <w:rPr>
                      <w:rFonts w:hint="eastAsia" w:ascii="Times New Roman" w:eastAsia="宋体"/>
                      <w:sz w:val="21"/>
                      <w:szCs w:val="21"/>
                      <w:vertAlign w:val="baseline"/>
                      <w:lang w:val="en-US" w:eastAsia="zh-CN"/>
                    </w:rPr>
                    <w:t>污染物</w:t>
                  </w:r>
                </w:p>
              </w:tc>
              <w:tc>
                <w:tcPr>
                  <w:tcW w:w="1304" w:type="dxa"/>
                  <w:vMerge w:val="restart"/>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r>
                    <w:rPr>
                      <w:rFonts w:hint="eastAsia" w:ascii="Times New Roman" w:eastAsia="宋体"/>
                      <w:sz w:val="21"/>
                      <w:szCs w:val="21"/>
                      <w:vertAlign w:val="baseline"/>
                      <w:lang w:val="en-US" w:eastAsia="zh-CN"/>
                    </w:rPr>
                    <w:t>评价标准（</w:t>
                  </w:r>
                  <w:r>
                    <w:rPr>
                      <w:rFonts w:ascii="Arial" w:hAnsi="Arial" w:eastAsia="宋体" w:cs="Arial"/>
                      <w:i w:val="0"/>
                      <w:iCs w:val="0"/>
                      <w:caps w:val="0"/>
                      <w:color w:val="333333"/>
                      <w:spacing w:val="0"/>
                      <w:sz w:val="21"/>
                      <w:szCs w:val="21"/>
                      <w:shd w:val="clear" w:color="auto" w:fill="FFFFFF"/>
                    </w:rPr>
                    <w:t>μg</w:t>
                  </w:r>
                  <w:r>
                    <w:rPr>
                      <w:rFonts w:hint="eastAsia" w:ascii="Times New Roman" w:eastAsia="宋体"/>
                      <w:sz w:val="21"/>
                      <w:szCs w:val="21"/>
                      <w:vertAlign w:val="baseline"/>
                      <w:lang w:val="en-US" w:eastAsia="zh-CN"/>
                    </w:rPr>
                    <w:t>/m</w:t>
                  </w:r>
                  <w:r>
                    <w:rPr>
                      <w:rFonts w:hint="eastAsia" w:ascii="Times New Roman" w:eastAsia="宋体"/>
                      <w:sz w:val="21"/>
                      <w:szCs w:val="21"/>
                      <w:vertAlign w:val="superscript"/>
                      <w:lang w:val="en-US" w:eastAsia="zh-CN"/>
                    </w:rPr>
                    <w:t>3</w:t>
                  </w:r>
                  <w:r>
                    <w:rPr>
                      <w:rFonts w:hint="eastAsia" w:ascii="Times New Roman" w:eastAsia="宋体"/>
                      <w:sz w:val="21"/>
                      <w:szCs w:val="21"/>
                      <w:vertAlign w:val="baseline"/>
                      <w:lang w:val="en-US" w:eastAsia="zh-CN"/>
                    </w:rPr>
                    <w:t>）</w:t>
                  </w:r>
                </w:p>
              </w:tc>
              <w:tc>
                <w:tcPr>
                  <w:tcW w:w="1304" w:type="dxa"/>
                  <w:vMerge w:val="restart"/>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r>
                    <w:rPr>
                      <w:rFonts w:hint="eastAsia" w:ascii="Times New Roman" w:eastAsia="宋体"/>
                      <w:sz w:val="21"/>
                      <w:szCs w:val="21"/>
                      <w:vertAlign w:val="baseline"/>
                      <w:lang w:val="en-US" w:eastAsia="zh-CN"/>
                    </w:rPr>
                    <w:t>现状浓度（</w:t>
                  </w:r>
                  <w:r>
                    <w:rPr>
                      <w:rFonts w:ascii="Arial" w:hAnsi="Arial" w:eastAsia="宋体" w:cs="Arial"/>
                      <w:i w:val="0"/>
                      <w:iCs w:val="0"/>
                      <w:caps w:val="0"/>
                      <w:color w:val="333333"/>
                      <w:spacing w:val="0"/>
                      <w:sz w:val="21"/>
                      <w:szCs w:val="21"/>
                      <w:shd w:val="clear" w:color="auto" w:fill="FFFFFF"/>
                    </w:rPr>
                    <w:t>μg</w:t>
                  </w:r>
                  <w:r>
                    <w:rPr>
                      <w:rFonts w:hint="eastAsia" w:ascii="Times New Roman" w:eastAsia="宋体"/>
                      <w:sz w:val="21"/>
                      <w:szCs w:val="21"/>
                      <w:vertAlign w:val="baseline"/>
                      <w:lang w:val="en-US" w:eastAsia="zh-CN"/>
                    </w:rPr>
                    <w:t>/m</w:t>
                  </w:r>
                  <w:r>
                    <w:rPr>
                      <w:rFonts w:hint="eastAsia" w:ascii="Times New Roman" w:eastAsia="宋体"/>
                      <w:sz w:val="21"/>
                      <w:szCs w:val="21"/>
                      <w:vertAlign w:val="superscript"/>
                      <w:lang w:val="en-US" w:eastAsia="zh-CN"/>
                    </w:rPr>
                    <w:t>3</w:t>
                  </w:r>
                  <w:r>
                    <w:rPr>
                      <w:rFonts w:hint="eastAsia" w:ascii="Times New Roman" w:eastAsia="宋体"/>
                      <w:sz w:val="21"/>
                      <w:szCs w:val="21"/>
                      <w:vertAlign w:val="baseline"/>
                      <w:lang w:val="en-US" w:eastAsia="zh-CN"/>
                    </w:rPr>
                    <w:t>）</w:t>
                  </w:r>
                </w:p>
              </w:tc>
              <w:tc>
                <w:tcPr>
                  <w:tcW w:w="755" w:type="dxa"/>
                  <w:vMerge w:val="restart"/>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r>
                    <w:rPr>
                      <w:rFonts w:hint="eastAsia" w:ascii="Times New Roman" w:eastAsia="宋体"/>
                      <w:sz w:val="21"/>
                      <w:szCs w:val="21"/>
                      <w:vertAlign w:val="baseline"/>
                      <w:lang w:val="en-US" w:eastAsia="zh-CN"/>
                    </w:rPr>
                    <w:t>最大超标倍数%</w:t>
                  </w:r>
                </w:p>
              </w:tc>
              <w:tc>
                <w:tcPr>
                  <w:tcW w:w="612" w:type="dxa"/>
                  <w:vMerge w:val="restart"/>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r>
                    <w:rPr>
                      <w:rFonts w:hint="eastAsia" w:ascii="Times New Roman" w:eastAsia="宋体"/>
                      <w:sz w:val="21"/>
                      <w:szCs w:val="21"/>
                      <w:vertAlign w:val="baseline"/>
                      <w:lang w:val="en-US" w:eastAsia="zh-CN"/>
                    </w:rPr>
                    <w:t>超标率</w:t>
                  </w:r>
                </w:p>
              </w:tc>
              <w:tc>
                <w:tcPr>
                  <w:tcW w:w="612" w:type="dxa"/>
                  <w:vMerge w:val="restart"/>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r>
                    <w:rPr>
                      <w:rFonts w:hint="eastAsia" w:ascii="Times New Roman" w:eastAsia="宋体"/>
                      <w:sz w:val="21"/>
                      <w:szCs w:val="21"/>
                      <w:vertAlign w:val="baseline"/>
                      <w:lang w:val="en-US" w:eastAsia="zh-CN"/>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vMerge w:val="continue"/>
                  <w:tcBorders>
                    <w:tl2br w:val="nil"/>
                    <w:tr2bl w:val="nil"/>
                  </w:tcBorders>
                  <w:noWrap w:val="0"/>
                  <w:vAlign w:val="center"/>
                </w:tcPr>
                <w:p>
                  <w:pPr>
                    <w:widowControl w:val="0"/>
                    <w:numPr>
                      <w:ilvl w:val="0"/>
                      <w:numId w:val="0"/>
                    </w:numPr>
                    <w:bidi w:val="0"/>
                    <w:adjustRightInd/>
                    <w:snapToGrid/>
                    <w:spacing w:line="360" w:lineRule="auto"/>
                    <w:jc w:val="center"/>
                    <w:rPr>
                      <w:rFonts w:hint="eastAsia" w:ascii="Times New Roman" w:eastAsia="宋体"/>
                      <w:sz w:val="21"/>
                      <w:szCs w:val="21"/>
                      <w:vertAlign w:val="baseline"/>
                      <w:lang w:eastAsia="zh-CN"/>
                    </w:rPr>
                  </w:pPr>
                </w:p>
              </w:tc>
              <w:tc>
                <w:tcPr>
                  <w:tcW w:w="1167" w:type="dxa"/>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r>
                    <w:rPr>
                      <w:rFonts w:hint="eastAsia" w:ascii="Times New Roman" w:eastAsia="宋体"/>
                      <w:sz w:val="21"/>
                      <w:szCs w:val="21"/>
                      <w:vertAlign w:val="baseline"/>
                      <w:lang w:val="en-US" w:eastAsia="zh-CN"/>
                    </w:rPr>
                    <w:t>X</w:t>
                  </w:r>
                </w:p>
              </w:tc>
              <w:tc>
                <w:tcPr>
                  <w:tcW w:w="1298" w:type="dxa"/>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r>
                    <w:rPr>
                      <w:rFonts w:hint="eastAsia" w:ascii="Times New Roman" w:eastAsia="宋体"/>
                      <w:sz w:val="21"/>
                      <w:szCs w:val="21"/>
                      <w:vertAlign w:val="baseline"/>
                      <w:lang w:val="en-US" w:eastAsia="zh-CN"/>
                    </w:rPr>
                    <w:t>Y</w:t>
                  </w:r>
                </w:p>
              </w:tc>
              <w:tc>
                <w:tcPr>
                  <w:tcW w:w="612" w:type="dxa"/>
                  <w:vMerge w:val="continue"/>
                  <w:tcBorders>
                    <w:tl2br w:val="nil"/>
                    <w:tr2bl w:val="nil"/>
                  </w:tcBorders>
                  <w:noWrap w:val="0"/>
                  <w:vAlign w:val="center"/>
                </w:tcPr>
                <w:p>
                  <w:pPr>
                    <w:widowControl w:val="0"/>
                    <w:numPr>
                      <w:ilvl w:val="0"/>
                      <w:numId w:val="0"/>
                    </w:numPr>
                    <w:bidi w:val="0"/>
                    <w:adjustRightInd/>
                    <w:snapToGrid/>
                    <w:spacing w:line="360" w:lineRule="auto"/>
                    <w:jc w:val="center"/>
                    <w:rPr>
                      <w:rFonts w:hint="eastAsia" w:ascii="Times New Roman" w:eastAsia="宋体"/>
                      <w:sz w:val="21"/>
                      <w:szCs w:val="21"/>
                      <w:vertAlign w:val="baseline"/>
                      <w:lang w:eastAsia="zh-CN"/>
                    </w:rPr>
                  </w:pPr>
                </w:p>
              </w:tc>
              <w:tc>
                <w:tcPr>
                  <w:tcW w:w="1304" w:type="dxa"/>
                  <w:vMerge w:val="continue"/>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p>
              </w:tc>
              <w:tc>
                <w:tcPr>
                  <w:tcW w:w="1304" w:type="dxa"/>
                  <w:vMerge w:val="continue"/>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p>
              </w:tc>
              <w:tc>
                <w:tcPr>
                  <w:tcW w:w="755" w:type="dxa"/>
                  <w:vMerge w:val="continue"/>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p>
              </w:tc>
              <w:tc>
                <w:tcPr>
                  <w:tcW w:w="612" w:type="dxa"/>
                  <w:vMerge w:val="continue"/>
                  <w:tcBorders>
                    <w:tl2br w:val="nil"/>
                    <w:tr2bl w:val="nil"/>
                  </w:tcBorders>
                  <w:noWrap w:val="0"/>
                  <w:vAlign w:val="center"/>
                </w:tcPr>
                <w:p>
                  <w:pPr>
                    <w:widowControl w:val="0"/>
                    <w:numPr>
                      <w:ilvl w:val="0"/>
                      <w:numId w:val="0"/>
                    </w:numPr>
                    <w:bidi w:val="0"/>
                    <w:adjustRightInd/>
                    <w:snapToGrid/>
                    <w:spacing w:line="360" w:lineRule="auto"/>
                    <w:jc w:val="center"/>
                    <w:rPr>
                      <w:rFonts w:hint="eastAsia" w:ascii="Times New Roman" w:eastAsia="宋体"/>
                      <w:sz w:val="21"/>
                      <w:szCs w:val="21"/>
                      <w:vertAlign w:val="baseline"/>
                      <w:lang w:eastAsia="zh-CN"/>
                    </w:rPr>
                  </w:pPr>
                </w:p>
              </w:tc>
              <w:tc>
                <w:tcPr>
                  <w:tcW w:w="612" w:type="dxa"/>
                  <w:vMerge w:val="continue"/>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0" w:type="dxa"/>
                  <w:tcBorders>
                    <w:tl2br w:val="nil"/>
                    <w:tr2bl w:val="nil"/>
                  </w:tcBorders>
                  <w:noWrap w:val="0"/>
                  <w:vAlign w:val="center"/>
                </w:tcPr>
                <w:p>
                  <w:pPr>
                    <w:widowControl w:val="0"/>
                    <w:numPr>
                      <w:ilvl w:val="0"/>
                      <w:numId w:val="0"/>
                    </w:numPr>
                    <w:bidi w:val="0"/>
                    <w:adjustRightInd/>
                    <w:snapToGrid/>
                    <w:spacing w:line="360" w:lineRule="auto"/>
                    <w:ind w:left="0" w:leftChars="0" w:firstLine="0" w:firstLineChars="0"/>
                    <w:jc w:val="center"/>
                    <w:rPr>
                      <w:rFonts w:hint="eastAsia" w:ascii="Times New Roman" w:hAnsi="Times New Roman" w:eastAsia="宋体"/>
                      <w:kern w:val="2"/>
                      <w:sz w:val="21"/>
                      <w:szCs w:val="21"/>
                      <w:vertAlign w:val="baseline"/>
                      <w:lang w:val="en-US" w:eastAsia="zh-CN" w:bidi="ar-SA"/>
                    </w:rPr>
                  </w:pPr>
                  <w:r>
                    <w:rPr>
                      <w:rFonts w:hint="eastAsia" w:ascii="Times New Roman" w:eastAsia="宋体"/>
                      <w:sz w:val="21"/>
                      <w:szCs w:val="21"/>
                    </w:rPr>
                    <w:t>易亲工业科技</w:t>
                  </w:r>
                  <w:r>
                    <w:rPr>
                      <w:rFonts w:hint="eastAsia" w:ascii="Times New Roman" w:eastAsia="宋体"/>
                      <w:sz w:val="21"/>
                      <w:szCs w:val="21"/>
                      <w:lang w:val="en-US" w:eastAsia="zh-CN"/>
                    </w:rPr>
                    <w:t>厂址</w:t>
                  </w:r>
                </w:p>
              </w:tc>
              <w:tc>
                <w:tcPr>
                  <w:tcW w:w="1167" w:type="dxa"/>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r>
                    <w:rPr>
                      <w:rFonts w:hint="eastAsia" w:ascii="Times New Roman" w:eastAsia="宋体"/>
                      <w:sz w:val="21"/>
                      <w:szCs w:val="21"/>
                      <w:vertAlign w:val="baseline"/>
                      <w:lang w:val="en-US" w:eastAsia="zh-CN"/>
                    </w:rPr>
                    <w:t>113.111054</w:t>
                  </w:r>
                </w:p>
              </w:tc>
              <w:tc>
                <w:tcPr>
                  <w:tcW w:w="1298" w:type="dxa"/>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r>
                    <w:rPr>
                      <w:rFonts w:hint="eastAsia" w:ascii="Times New Roman" w:eastAsia="宋体"/>
                      <w:sz w:val="21"/>
                      <w:szCs w:val="21"/>
                      <w:vertAlign w:val="baseline"/>
                      <w:lang w:val="en-US" w:eastAsia="zh-CN"/>
                    </w:rPr>
                    <w:t>29.274409</w:t>
                  </w:r>
                </w:p>
              </w:tc>
              <w:tc>
                <w:tcPr>
                  <w:tcW w:w="612" w:type="dxa"/>
                  <w:tcBorders>
                    <w:tl2br w:val="nil"/>
                    <w:tr2bl w:val="nil"/>
                  </w:tcBorders>
                  <w:noWrap w:val="0"/>
                  <w:vAlign w:val="center"/>
                </w:tcPr>
                <w:p>
                  <w:pPr>
                    <w:widowControl w:val="0"/>
                    <w:numPr>
                      <w:ilvl w:val="0"/>
                      <w:numId w:val="0"/>
                    </w:numPr>
                    <w:bidi w:val="0"/>
                    <w:adjustRightInd/>
                    <w:snapToGrid/>
                    <w:spacing w:line="360" w:lineRule="auto"/>
                    <w:jc w:val="center"/>
                    <w:rPr>
                      <w:rFonts w:hint="default" w:ascii="Times New Roman" w:eastAsia="宋体"/>
                      <w:sz w:val="21"/>
                      <w:szCs w:val="21"/>
                      <w:vertAlign w:val="baseline"/>
                      <w:lang w:val="en-US" w:eastAsia="zh-CN"/>
                    </w:rPr>
                  </w:pPr>
                  <w:r>
                    <w:rPr>
                      <w:rFonts w:hint="eastAsia" w:ascii="Times New Roman" w:eastAsia="宋体"/>
                      <w:sz w:val="21"/>
                      <w:szCs w:val="21"/>
                      <w:vertAlign w:val="baseline"/>
                      <w:lang w:val="en-US" w:eastAsia="zh-CN"/>
                    </w:rPr>
                    <w:t>TSP</w:t>
                  </w:r>
                </w:p>
              </w:tc>
              <w:tc>
                <w:tcPr>
                  <w:tcW w:w="1304" w:type="dxa"/>
                  <w:tcBorders>
                    <w:tl2br w:val="nil"/>
                    <w:tr2bl w:val="nil"/>
                  </w:tcBorders>
                  <w:noWrap w:val="0"/>
                  <w:vAlign w:val="center"/>
                </w:tcPr>
                <w:p>
                  <w:pPr>
                    <w:widowControl w:val="0"/>
                    <w:numPr>
                      <w:ilvl w:val="0"/>
                      <w:numId w:val="0"/>
                    </w:numPr>
                    <w:bidi w:val="0"/>
                    <w:adjustRightInd/>
                    <w:snapToGrid/>
                    <w:spacing w:line="360" w:lineRule="auto"/>
                    <w:ind w:left="0" w:leftChars="0" w:firstLine="0" w:firstLineChars="0"/>
                    <w:jc w:val="center"/>
                    <w:rPr>
                      <w:rFonts w:hint="eastAsia" w:ascii="Times New Roman" w:hAnsi="Times New Roman" w:eastAsia="宋体"/>
                      <w:kern w:val="2"/>
                      <w:sz w:val="21"/>
                      <w:szCs w:val="21"/>
                      <w:vertAlign w:val="baseline"/>
                      <w:lang w:val="en-US" w:eastAsia="zh-CN" w:bidi="ar-SA"/>
                    </w:rPr>
                  </w:pPr>
                  <w:r>
                    <w:rPr>
                      <w:rFonts w:hint="eastAsia" w:ascii="Times New Roman" w:eastAsia="宋体"/>
                      <w:sz w:val="21"/>
                      <w:szCs w:val="21"/>
                      <w:vertAlign w:val="baseline"/>
                      <w:lang w:val="en-US" w:eastAsia="zh-CN"/>
                    </w:rPr>
                    <w:t>600</w:t>
                  </w:r>
                </w:p>
              </w:tc>
              <w:tc>
                <w:tcPr>
                  <w:tcW w:w="1304" w:type="dxa"/>
                  <w:tcBorders>
                    <w:tl2br w:val="nil"/>
                    <w:tr2bl w:val="nil"/>
                  </w:tcBorders>
                  <w:noWrap w:val="0"/>
                  <w:vAlign w:val="center"/>
                </w:tcPr>
                <w:p>
                  <w:pPr>
                    <w:widowControl w:val="0"/>
                    <w:numPr>
                      <w:ilvl w:val="0"/>
                      <w:numId w:val="0"/>
                    </w:numPr>
                    <w:bidi w:val="0"/>
                    <w:adjustRightInd/>
                    <w:snapToGrid/>
                    <w:spacing w:line="360" w:lineRule="auto"/>
                    <w:ind w:left="0" w:leftChars="0" w:firstLine="0" w:firstLineChars="0"/>
                    <w:jc w:val="center"/>
                    <w:rPr>
                      <w:rFonts w:hint="eastAsia" w:ascii="Times New Roman" w:hAnsi="Times New Roman" w:eastAsia="宋体"/>
                      <w:kern w:val="2"/>
                      <w:sz w:val="21"/>
                      <w:szCs w:val="21"/>
                      <w:vertAlign w:val="baseline"/>
                      <w:lang w:val="en-US" w:eastAsia="zh-CN" w:bidi="ar-SA"/>
                    </w:rPr>
                  </w:pPr>
                  <w:r>
                    <w:rPr>
                      <w:rFonts w:hint="eastAsia" w:ascii="Times New Roman" w:eastAsia="宋体"/>
                      <w:sz w:val="21"/>
                      <w:szCs w:val="21"/>
                      <w:vertAlign w:val="baseline"/>
                      <w:lang w:val="en-US" w:eastAsia="zh-CN"/>
                    </w:rPr>
                    <w:t>109-123</w:t>
                  </w:r>
                </w:p>
              </w:tc>
              <w:tc>
                <w:tcPr>
                  <w:tcW w:w="755" w:type="dxa"/>
                  <w:tcBorders>
                    <w:tl2br w:val="nil"/>
                    <w:tr2bl w:val="nil"/>
                  </w:tcBorders>
                  <w:noWrap w:val="0"/>
                  <w:vAlign w:val="center"/>
                </w:tcPr>
                <w:p>
                  <w:pPr>
                    <w:widowControl w:val="0"/>
                    <w:numPr>
                      <w:ilvl w:val="0"/>
                      <w:numId w:val="0"/>
                    </w:numPr>
                    <w:bidi w:val="0"/>
                    <w:adjustRightInd/>
                    <w:snapToGrid/>
                    <w:spacing w:line="360" w:lineRule="auto"/>
                    <w:ind w:left="0" w:leftChars="0" w:firstLine="0" w:firstLineChars="0"/>
                    <w:jc w:val="center"/>
                    <w:rPr>
                      <w:rFonts w:hint="eastAsia" w:ascii="Times New Roman" w:hAnsi="Times New Roman" w:eastAsia="宋体"/>
                      <w:kern w:val="2"/>
                      <w:sz w:val="21"/>
                      <w:szCs w:val="21"/>
                      <w:vertAlign w:val="baseline"/>
                      <w:lang w:val="en-US" w:eastAsia="zh-CN" w:bidi="ar-SA"/>
                    </w:rPr>
                  </w:pPr>
                  <w:r>
                    <w:rPr>
                      <w:rFonts w:hint="eastAsia" w:ascii="Times New Roman" w:eastAsia="宋体"/>
                      <w:sz w:val="21"/>
                      <w:szCs w:val="21"/>
                      <w:vertAlign w:val="baseline"/>
                      <w:lang w:val="en-US" w:eastAsia="zh-CN"/>
                    </w:rPr>
                    <w:t>0</w:t>
                  </w:r>
                </w:p>
              </w:tc>
              <w:tc>
                <w:tcPr>
                  <w:tcW w:w="612" w:type="dxa"/>
                  <w:tcBorders>
                    <w:tl2br w:val="nil"/>
                    <w:tr2bl w:val="nil"/>
                  </w:tcBorders>
                  <w:noWrap w:val="0"/>
                  <w:vAlign w:val="center"/>
                </w:tcPr>
                <w:p>
                  <w:pPr>
                    <w:widowControl w:val="0"/>
                    <w:numPr>
                      <w:ilvl w:val="0"/>
                      <w:numId w:val="0"/>
                    </w:numPr>
                    <w:bidi w:val="0"/>
                    <w:adjustRightInd/>
                    <w:snapToGrid/>
                    <w:spacing w:line="360" w:lineRule="auto"/>
                    <w:ind w:left="0" w:leftChars="0" w:firstLine="0" w:firstLineChars="0"/>
                    <w:jc w:val="center"/>
                    <w:rPr>
                      <w:rFonts w:hint="eastAsia" w:ascii="Times New Roman" w:hAnsi="Times New Roman" w:eastAsia="宋体"/>
                      <w:kern w:val="2"/>
                      <w:sz w:val="21"/>
                      <w:szCs w:val="21"/>
                      <w:vertAlign w:val="baseline"/>
                      <w:lang w:val="en-US" w:eastAsia="zh-CN" w:bidi="ar-SA"/>
                    </w:rPr>
                  </w:pPr>
                  <w:r>
                    <w:rPr>
                      <w:rFonts w:hint="eastAsia" w:ascii="Times New Roman" w:eastAsia="宋体"/>
                      <w:sz w:val="21"/>
                      <w:szCs w:val="21"/>
                      <w:vertAlign w:val="baseline"/>
                      <w:lang w:val="en-US" w:eastAsia="zh-CN"/>
                    </w:rPr>
                    <w:t>0</w:t>
                  </w:r>
                </w:p>
              </w:tc>
              <w:tc>
                <w:tcPr>
                  <w:tcW w:w="612" w:type="dxa"/>
                  <w:tcBorders>
                    <w:tl2br w:val="nil"/>
                    <w:tr2bl w:val="nil"/>
                  </w:tcBorders>
                  <w:noWrap w:val="0"/>
                  <w:vAlign w:val="center"/>
                </w:tcPr>
                <w:p>
                  <w:pPr>
                    <w:widowControl w:val="0"/>
                    <w:numPr>
                      <w:ilvl w:val="0"/>
                      <w:numId w:val="0"/>
                    </w:numPr>
                    <w:bidi w:val="0"/>
                    <w:adjustRightInd/>
                    <w:snapToGrid/>
                    <w:spacing w:line="360" w:lineRule="auto"/>
                    <w:ind w:left="0" w:leftChars="0" w:firstLine="0" w:firstLineChars="0"/>
                    <w:jc w:val="center"/>
                    <w:rPr>
                      <w:rFonts w:hint="eastAsia" w:ascii="Times New Roman" w:hAnsi="Times New Roman" w:eastAsia="宋体"/>
                      <w:kern w:val="2"/>
                      <w:sz w:val="21"/>
                      <w:szCs w:val="21"/>
                      <w:vertAlign w:val="baseline"/>
                      <w:lang w:val="en-US" w:eastAsia="zh-CN" w:bidi="ar-SA"/>
                    </w:rPr>
                  </w:pPr>
                  <w:r>
                    <w:rPr>
                      <w:rFonts w:hint="eastAsia" w:ascii="Times New Roman" w:eastAsia="宋体"/>
                      <w:sz w:val="21"/>
                      <w:szCs w:val="21"/>
                      <w:vertAlign w:val="baseline"/>
                      <w:lang w:val="en-US" w:eastAsia="zh-CN"/>
                    </w:rPr>
                    <w:t>达标</w:t>
                  </w:r>
                </w:p>
              </w:tc>
            </w:tr>
          </w:tbl>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lang w:eastAsia="zh-CN"/>
              </w:rPr>
              <w:t>根据监测结果表明，项目所在区域的环境空气中TSP的历史监测结果能达到《环境空气质量标准》（GB3095-2012）表2中限值标准要求。</w:t>
            </w:r>
          </w:p>
          <w:p>
            <w:pPr>
              <w:pStyle w:val="32"/>
              <w:spacing w:line="360" w:lineRule="auto"/>
              <w:rPr>
                <w:rFonts w:ascii="Times New Roman" w:cs="Times New Roman"/>
                <w:b/>
                <w:bCs/>
                <w:color w:val="auto"/>
                <w:kern w:val="2"/>
              </w:rPr>
            </w:pPr>
            <w:r>
              <w:rPr>
                <w:rFonts w:hint="eastAsia" w:ascii="Times New Roman" w:cs="Times New Roman"/>
                <w:b/>
                <w:bCs/>
                <w:color w:val="auto"/>
                <w:kern w:val="2"/>
                <w:lang w:val="en-US" w:eastAsia="zh-CN"/>
              </w:rPr>
              <w:t>2、</w:t>
            </w:r>
            <w:r>
              <w:rPr>
                <w:rFonts w:ascii="Times New Roman" w:cs="Times New Roman"/>
                <w:b/>
                <w:bCs/>
                <w:color w:val="auto"/>
                <w:kern w:val="2"/>
              </w:rPr>
              <w:t>地表水环境现状</w:t>
            </w:r>
          </w:p>
          <w:p>
            <w:pPr>
              <w:spacing w:line="360" w:lineRule="auto"/>
              <w:ind w:firstLine="480" w:firstLineChars="200"/>
              <w:rPr>
                <w:sz w:val="24"/>
              </w:rPr>
            </w:pPr>
            <w:r>
              <w:rPr>
                <w:sz w:val="24"/>
              </w:rPr>
              <w:t>项目所在区域地表水系为西侧的长江</w:t>
            </w:r>
            <w:r>
              <w:rPr>
                <w:rFonts w:hint="eastAsia"/>
                <w:sz w:val="24"/>
              </w:rPr>
              <w:t>和东侧的松阳湖</w:t>
            </w:r>
            <w:r>
              <w:rPr>
                <w:sz w:val="24"/>
              </w:rPr>
              <w:t>，湖南省岳阳生态环境监测中心在长江设置有例行监测断面，本次评价引用</w:t>
            </w:r>
            <w:r>
              <w:rPr>
                <w:rFonts w:hint="eastAsia"/>
                <w:sz w:val="24"/>
              </w:rPr>
              <w:t>2022</w:t>
            </w:r>
            <w:r>
              <w:rPr>
                <w:sz w:val="24"/>
              </w:rPr>
              <w:t>年的生态环境部门已公布的长江城陵矶</w:t>
            </w:r>
            <w:r>
              <w:rPr>
                <w:rFonts w:hint="eastAsia"/>
                <w:sz w:val="24"/>
              </w:rPr>
              <w:t>、陆城</w:t>
            </w:r>
            <w:r>
              <w:rPr>
                <w:sz w:val="24"/>
              </w:rPr>
              <w:t>断面水环境质量监测数据</w:t>
            </w:r>
            <w:r>
              <w:rPr>
                <w:rFonts w:hint="eastAsia"/>
                <w:sz w:val="24"/>
              </w:rPr>
              <w:t>和《岳阳城陵矶综合保税区规划环境影响跟踪评价报告书》中2021年9月13日～15日对松阳湖</w:t>
            </w:r>
            <w:r>
              <w:rPr>
                <w:sz w:val="24"/>
              </w:rPr>
              <w:t>断面</w:t>
            </w:r>
            <w:r>
              <w:rPr>
                <w:rFonts w:hint="eastAsia"/>
                <w:sz w:val="24"/>
              </w:rPr>
              <w:t>进行的</w:t>
            </w:r>
            <w:r>
              <w:rPr>
                <w:sz w:val="24"/>
              </w:rPr>
              <w:t>水环境质量监测数据</w:t>
            </w:r>
            <w:r>
              <w:rPr>
                <w:rFonts w:hint="eastAsia"/>
                <w:sz w:val="24"/>
              </w:rPr>
              <w:t>。城陵矶监测断面位于</w:t>
            </w:r>
            <w:r>
              <w:rPr>
                <w:sz w:val="24"/>
              </w:rPr>
              <w:t>湖南城陵矶临港产业新区污水处理厂</w:t>
            </w:r>
            <w:r>
              <w:rPr>
                <w:rFonts w:hint="eastAsia"/>
                <w:sz w:val="24"/>
              </w:rPr>
              <w:t>排水口上游，陆城监测断面位于</w:t>
            </w:r>
            <w:r>
              <w:rPr>
                <w:sz w:val="24"/>
              </w:rPr>
              <w:t>湖南城陵矶临港产业新区污水处理厂</w:t>
            </w:r>
            <w:r>
              <w:rPr>
                <w:rFonts w:hint="eastAsia"/>
                <w:sz w:val="24"/>
              </w:rPr>
              <w:t>排水口下游</w:t>
            </w:r>
            <w:r>
              <w:rPr>
                <w:sz w:val="24"/>
              </w:rPr>
              <w:t>。</w:t>
            </w:r>
          </w:p>
          <w:p>
            <w:pPr>
              <w:pStyle w:val="35"/>
              <w:ind w:firstLine="480"/>
              <w:rPr>
                <w:rFonts w:ascii="Times New Roman" w:hAnsi="Times New Roman" w:cs="Times New Roman"/>
              </w:rPr>
            </w:pPr>
            <w:r>
              <w:rPr>
                <w:rFonts w:ascii="Times New Roman" w:hAnsi="Times New Roman" w:cs="Times New Roman"/>
              </w:rPr>
              <w:t>1、监测点位</w:t>
            </w:r>
          </w:p>
          <w:p>
            <w:pPr>
              <w:pStyle w:val="35"/>
              <w:ind w:firstLine="480"/>
              <w:rPr>
                <w:rFonts w:ascii="Times New Roman" w:hAnsi="Times New Roman" w:cs="Times New Roman"/>
                <w:highlight w:val="yellow"/>
              </w:rPr>
            </w:pPr>
            <w:r>
              <w:rPr>
                <w:rFonts w:ascii="Times New Roman" w:hAnsi="Times New Roman" w:cs="Times New Roman"/>
              </w:rPr>
              <w:t>长江城陵矶、陆城</w:t>
            </w:r>
            <w:r>
              <w:rPr>
                <w:rFonts w:hint="eastAsia" w:ascii="Times New Roman" w:hAnsi="Times New Roman" w:cs="Times New Roman"/>
              </w:rPr>
              <w:t>、松阳湖</w:t>
            </w:r>
            <w:r>
              <w:rPr>
                <w:rFonts w:ascii="Times New Roman" w:hAnsi="Times New Roman" w:cs="Times New Roman"/>
              </w:rPr>
              <w:t>断面监测点分别距本项目约</w:t>
            </w:r>
            <w:r>
              <w:rPr>
                <w:rFonts w:hint="eastAsia" w:ascii="Times New Roman" w:hAnsi="Times New Roman" w:cs="Times New Roman"/>
              </w:rPr>
              <w:t>2</w:t>
            </w:r>
            <w:r>
              <w:rPr>
                <w:rFonts w:ascii="Times New Roman" w:hAnsi="Times New Roman" w:cs="Times New Roman"/>
              </w:rPr>
              <w:t>km、1</w:t>
            </w:r>
            <w:r>
              <w:rPr>
                <w:rFonts w:hint="eastAsia" w:ascii="Times New Roman" w:hAnsi="Times New Roman" w:cs="Times New Roman"/>
              </w:rPr>
              <w:t>5.2</w:t>
            </w:r>
            <w:r>
              <w:rPr>
                <w:rFonts w:ascii="Times New Roman" w:hAnsi="Times New Roman" w:cs="Times New Roman"/>
              </w:rPr>
              <w:t>km</w:t>
            </w:r>
            <w:r>
              <w:rPr>
                <w:rFonts w:hint="eastAsia" w:ascii="Times New Roman" w:hAnsi="Times New Roman" w:cs="Times New Roman"/>
              </w:rPr>
              <w:t>、2km</w:t>
            </w:r>
            <w:r>
              <w:rPr>
                <w:rFonts w:ascii="Times New Roman" w:hAnsi="Times New Roman" w:cs="Times New Roman"/>
              </w:rPr>
              <w:t>。</w:t>
            </w:r>
          </w:p>
          <w:p>
            <w:pPr>
              <w:pStyle w:val="35"/>
              <w:ind w:firstLine="480"/>
              <w:rPr>
                <w:rFonts w:ascii="Times New Roman" w:hAnsi="Times New Roman" w:cs="Times New Roman"/>
              </w:rPr>
            </w:pPr>
            <w:r>
              <w:rPr>
                <w:rFonts w:ascii="Times New Roman" w:hAnsi="Times New Roman" w:cs="Times New Roman"/>
              </w:rPr>
              <w:t>2、主要监测因子</w:t>
            </w:r>
          </w:p>
          <w:p>
            <w:pPr>
              <w:pStyle w:val="35"/>
              <w:ind w:firstLine="480"/>
              <w:rPr>
                <w:rFonts w:ascii="Times New Roman" w:hAnsi="Times New Roman" w:cs="Times New Roman"/>
              </w:rPr>
            </w:pPr>
            <w:r>
              <w:rPr>
                <w:rFonts w:ascii="Times New Roman" w:hAnsi="Times New Roman" w:cs="Times New Roman"/>
              </w:rPr>
              <w:t>长江城陵矶、陆城断面监测因子：pH、COD、氨氮、TP、BOD</w:t>
            </w:r>
            <w:r>
              <w:rPr>
                <w:rFonts w:ascii="Times New Roman" w:hAnsi="Times New Roman" w:cs="Times New Roman"/>
                <w:vertAlign w:val="subscript"/>
              </w:rPr>
              <w:t>5</w:t>
            </w:r>
            <w:r>
              <w:rPr>
                <w:rFonts w:ascii="Times New Roman" w:hAnsi="Times New Roman" w:cs="Times New Roman"/>
              </w:rPr>
              <w:t>、LAS、挥发酚、石油类</w:t>
            </w:r>
            <w:r>
              <w:rPr>
                <w:rFonts w:hint="eastAsia" w:ascii="Times New Roman" w:hAnsi="Times New Roman" w:cs="Times New Roman"/>
              </w:rPr>
              <w:t>。</w:t>
            </w:r>
          </w:p>
          <w:p>
            <w:pPr>
              <w:pStyle w:val="35"/>
              <w:ind w:firstLine="480"/>
              <w:rPr>
                <w:rFonts w:ascii="Times New Roman" w:hAnsi="Times New Roman" w:cs="Times New Roman"/>
              </w:rPr>
            </w:pPr>
            <w:r>
              <w:rPr>
                <w:rFonts w:ascii="Times New Roman" w:hAnsi="Times New Roman" w:cs="Times New Roman"/>
              </w:rPr>
              <w:t>松阳湖断面因子：pH、水温、化学需氧量、高锰酸盐指数、五日生化需氧量、溶解氧、氨氮、总氮、总磷、悬浮物、挥发酚、硫化物、砷、镉、铅、汞、六价铬、粪大肠杆菌、石油类、氟化物、苯、甲苯。</w:t>
            </w:r>
          </w:p>
          <w:p>
            <w:pPr>
              <w:pStyle w:val="35"/>
              <w:ind w:firstLine="480"/>
              <w:rPr>
                <w:rFonts w:ascii="Times New Roman" w:hAnsi="Times New Roman" w:cs="Times New Roman"/>
              </w:rPr>
            </w:pPr>
            <w:r>
              <w:rPr>
                <w:rFonts w:ascii="Times New Roman" w:hAnsi="Times New Roman" w:cs="Times New Roman"/>
              </w:rPr>
              <w:t>3、评价标准</w:t>
            </w:r>
          </w:p>
          <w:p>
            <w:pPr>
              <w:pStyle w:val="35"/>
              <w:ind w:firstLine="480"/>
              <w:rPr>
                <w:rFonts w:ascii="Times New Roman" w:hAnsi="Times New Roman" w:cs="Times New Roman"/>
              </w:rPr>
            </w:pPr>
            <w:r>
              <w:rPr>
                <w:rFonts w:ascii="Times New Roman" w:hAnsi="Times New Roman" w:cs="Times New Roman"/>
              </w:rPr>
              <w:t>长江城陵矶、陆城断面水质执行《地表水环境质量标准》（GB3838-2002）中的Ⅲ类标准</w:t>
            </w:r>
            <w:r>
              <w:rPr>
                <w:rFonts w:hint="eastAsia" w:ascii="Times New Roman" w:hAnsi="Times New Roman" w:cs="Times New Roman"/>
              </w:rPr>
              <w:t>；</w:t>
            </w:r>
            <w:r>
              <w:rPr>
                <w:rFonts w:ascii="Times New Roman" w:hAnsi="Times New Roman" w:cs="Times New Roman"/>
              </w:rPr>
              <w:t>松阳湖断面水质执行《地表水环境质量标准》（GB3838-2002）中的Ⅳ类标准。</w:t>
            </w:r>
          </w:p>
          <w:p>
            <w:pPr>
              <w:pStyle w:val="35"/>
              <w:ind w:firstLine="480"/>
              <w:rPr>
                <w:rFonts w:ascii="Times New Roman" w:hAnsi="Times New Roman" w:cs="Times New Roman"/>
              </w:rPr>
            </w:pPr>
            <w:r>
              <w:rPr>
                <w:rFonts w:ascii="Times New Roman" w:hAnsi="Times New Roman" w:cs="Times New Roman"/>
              </w:rPr>
              <w:t>4、监测结果</w:t>
            </w:r>
          </w:p>
          <w:p>
            <w:pPr>
              <w:pStyle w:val="35"/>
              <w:ind w:firstLine="480"/>
              <w:rPr>
                <w:rFonts w:ascii="Times New Roman" w:hAnsi="Times New Roman" w:cs="Times New Roman"/>
              </w:rPr>
            </w:pPr>
            <w:r>
              <w:rPr>
                <w:rFonts w:ascii="Times New Roman" w:hAnsi="Times New Roman" w:cs="Times New Roman"/>
              </w:rPr>
              <w:t>长江城陵矶、陆城</w:t>
            </w:r>
            <w:r>
              <w:rPr>
                <w:rFonts w:hint="eastAsia" w:ascii="Times New Roman" w:hAnsi="Times New Roman" w:cs="Times New Roman"/>
              </w:rPr>
              <w:t>、松阳湖</w:t>
            </w:r>
            <w:r>
              <w:rPr>
                <w:rFonts w:ascii="Times New Roman" w:hAnsi="Times New Roman" w:cs="Times New Roman"/>
              </w:rPr>
              <w:t>断面监测数据如下所示：</w:t>
            </w:r>
          </w:p>
          <w:p>
            <w:pPr>
              <w:pStyle w:val="3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hAnsi="Times New Roman" w:cs="Times New Roman"/>
                <w:b/>
                <w:bCs/>
                <w:sz w:val="21"/>
                <w:szCs w:val="18"/>
                <w:lang w:bidi="en-US"/>
              </w:rPr>
            </w:pPr>
            <w:r>
              <w:rPr>
                <w:rFonts w:ascii="Times New Roman" w:hAnsi="Times New Roman" w:cs="Times New Roman"/>
                <w:b/>
                <w:bCs/>
                <w:color w:val="000000"/>
              </w:rPr>
              <w:t>表3-</w:t>
            </w:r>
            <w:r>
              <w:rPr>
                <w:rFonts w:hint="eastAsia" w:ascii="Times New Roman" w:cs="Times New Roman"/>
                <w:b/>
                <w:bCs/>
                <w:color w:val="000000"/>
                <w:lang w:val="en-US" w:eastAsia="zh-CN"/>
              </w:rPr>
              <w:t>4</w:t>
            </w:r>
            <w:r>
              <w:rPr>
                <w:rFonts w:ascii="Times New Roman" w:hAnsi="Times New Roman" w:cs="Times New Roman"/>
                <w:b/>
                <w:bCs/>
                <w:color w:val="000000"/>
              </w:rPr>
              <w:t>长江城陵矶断面2022年主要常规因子监测</w:t>
            </w:r>
            <w:r>
              <w:rPr>
                <w:rFonts w:hint="eastAsia" w:ascii="Times New Roman" w:hAnsi="Times New Roman" w:eastAsia="宋体" w:cs="Times New Roman"/>
                <w:b/>
                <w:bCs/>
              </w:rPr>
              <w:t>结果</w:t>
            </w:r>
            <w:r>
              <w:rPr>
                <w:rFonts w:ascii="Times New Roman" w:hAnsi="Times New Roman" w:cs="Times New Roman"/>
                <w:b/>
                <w:bCs/>
                <w:color w:val="000000"/>
              </w:rPr>
              <w:t xml:space="preserve">评价表 </w:t>
            </w:r>
            <w:r>
              <w:rPr>
                <w:rFonts w:ascii="Times New Roman" w:hAnsi="Times New Roman" w:cs="Times New Roman"/>
                <w:b/>
                <w:bCs/>
                <w:sz w:val="21"/>
                <w:szCs w:val="18"/>
                <w:lang w:bidi="en-US"/>
              </w:rPr>
              <w:t>单位：mg/L</w:t>
            </w:r>
          </w:p>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462"/>
              <w:gridCol w:w="643"/>
              <w:gridCol w:w="570"/>
              <w:gridCol w:w="770"/>
              <w:gridCol w:w="943"/>
              <w:gridCol w:w="6"/>
              <w:gridCol w:w="933"/>
              <w:gridCol w:w="6"/>
              <w:gridCol w:w="858"/>
              <w:gridCol w:w="927"/>
              <w:gridCol w:w="1116"/>
              <w:gridCol w:w="94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84" w:hRule="atLeast"/>
                <w:jc w:val="center"/>
              </w:trPr>
              <w:tc>
                <w:tcPr>
                  <w:tcW w:w="1078" w:type="dxa"/>
                  <w:gridSpan w:val="2"/>
                  <w:tcBorders>
                    <w:tl2br w:val="nil"/>
                    <w:tr2bl w:val="nil"/>
                  </w:tcBorders>
                  <w:vAlign w:val="center"/>
                </w:tcPr>
                <w:p>
                  <w:pPr>
                    <w:widowControl/>
                    <w:spacing w:line="240" w:lineRule="exact"/>
                    <w:jc w:val="center"/>
                    <w:textAlignment w:val="center"/>
                    <w:rPr>
                      <w:bCs/>
                      <w:szCs w:val="21"/>
                    </w:rPr>
                  </w:pPr>
                  <w:r>
                    <w:rPr>
                      <w:b/>
                      <w:kern w:val="0"/>
                      <w:szCs w:val="21"/>
                    </w:rPr>
                    <w:t>指标</w:t>
                  </w:r>
                </w:p>
              </w:tc>
              <w:tc>
                <w:tcPr>
                  <w:tcW w:w="556" w:type="dxa"/>
                  <w:tcBorders>
                    <w:tl2br w:val="nil"/>
                    <w:tr2bl w:val="nil"/>
                  </w:tcBorders>
                  <w:vAlign w:val="center"/>
                </w:tcPr>
                <w:p>
                  <w:pPr>
                    <w:widowControl/>
                    <w:spacing w:line="240" w:lineRule="exact"/>
                    <w:jc w:val="center"/>
                    <w:textAlignment w:val="center"/>
                    <w:rPr>
                      <w:b/>
                      <w:kern w:val="0"/>
                      <w:szCs w:val="21"/>
                    </w:rPr>
                  </w:pPr>
                  <w:r>
                    <w:rPr>
                      <w:b/>
                      <w:kern w:val="0"/>
                      <w:szCs w:val="21"/>
                    </w:rPr>
                    <w:t>pH</w:t>
                  </w:r>
                </w:p>
              </w:tc>
              <w:tc>
                <w:tcPr>
                  <w:tcW w:w="751" w:type="dxa"/>
                  <w:tcBorders>
                    <w:tl2br w:val="nil"/>
                    <w:tr2bl w:val="nil"/>
                  </w:tcBorders>
                  <w:vAlign w:val="center"/>
                </w:tcPr>
                <w:p>
                  <w:pPr>
                    <w:widowControl/>
                    <w:spacing w:line="240" w:lineRule="exact"/>
                    <w:jc w:val="center"/>
                    <w:textAlignment w:val="center"/>
                    <w:rPr>
                      <w:b/>
                      <w:szCs w:val="21"/>
                    </w:rPr>
                  </w:pPr>
                  <w:r>
                    <w:rPr>
                      <w:b/>
                      <w:kern w:val="0"/>
                      <w:szCs w:val="21"/>
                    </w:rPr>
                    <w:t>COD</w:t>
                  </w:r>
                </w:p>
              </w:tc>
              <w:tc>
                <w:tcPr>
                  <w:tcW w:w="925" w:type="dxa"/>
                  <w:gridSpan w:val="2"/>
                  <w:tcBorders>
                    <w:tl2br w:val="nil"/>
                    <w:tr2bl w:val="nil"/>
                  </w:tcBorders>
                  <w:vAlign w:val="center"/>
                </w:tcPr>
                <w:p>
                  <w:pPr>
                    <w:widowControl/>
                    <w:spacing w:line="240" w:lineRule="exact"/>
                    <w:jc w:val="center"/>
                    <w:textAlignment w:val="center"/>
                    <w:rPr>
                      <w:b/>
                      <w:szCs w:val="21"/>
                    </w:rPr>
                  </w:pPr>
                  <w:r>
                    <w:rPr>
                      <w:b/>
                      <w:kern w:val="0"/>
                      <w:szCs w:val="21"/>
                    </w:rPr>
                    <w:t>氨氮</w:t>
                  </w:r>
                </w:p>
              </w:tc>
              <w:tc>
                <w:tcPr>
                  <w:tcW w:w="916" w:type="dxa"/>
                  <w:gridSpan w:val="2"/>
                  <w:tcBorders>
                    <w:tl2br w:val="nil"/>
                    <w:tr2bl w:val="nil"/>
                  </w:tcBorders>
                  <w:vAlign w:val="center"/>
                </w:tcPr>
                <w:p>
                  <w:pPr>
                    <w:widowControl/>
                    <w:spacing w:line="240" w:lineRule="exact"/>
                    <w:jc w:val="center"/>
                    <w:textAlignment w:val="center"/>
                    <w:rPr>
                      <w:b/>
                      <w:kern w:val="0"/>
                      <w:szCs w:val="21"/>
                    </w:rPr>
                  </w:pPr>
                  <w:r>
                    <w:rPr>
                      <w:b/>
                      <w:kern w:val="0"/>
                      <w:szCs w:val="21"/>
                    </w:rPr>
                    <w:t>TP</w:t>
                  </w:r>
                </w:p>
              </w:tc>
              <w:tc>
                <w:tcPr>
                  <w:tcW w:w="837" w:type="dxa"/>
                  <w:tcBorders>
                    <w:tl2br w:val="nil"/>
                    <w:tr2bl w:val="nil"/>
                  </w:tcBorders>
                  <w:vAlign w:val="center"/>
                </w:tcPr>
                <w:p>
                  <w:pPr>
                    <w:widowControl/>
                    <w:spacing w:line="240" w:lineRule="exact"/>
                    <w:jc w:val="center"/>
                    <w:textAlignment w:val="center"/>
                    <w:rPr>
                      <w:b/>
                      <w:kern w:val="0"/>
                      <w:szCs w:val="21"/>
                    </w:rPr>
                  </w:pPr>
                  <w:r>
                    <w:rPr>
                      <w:b/>
                      <w:kern w:val="0"/>
                      <w:szCs w:val="21"/>
                    </w:rPr>
                    <w:t>BOD</w:t>
                  </w:r>
                  <w:r>
                    <w:rPr>
                      <w:b/>
                      <w:kern w:val="0"/>
                      <w:szCs w:val="21"/>
                      <w:vertAlign w:val="subscript"/>
                    </w:rPr>
                    <w:t>5</w:t>
                  </w:r>
                </w:p>
              </w:tc>
              <w:tc>
                <w:tcPr>
                  <w:tcW w:w="904" w:type="dxa"/>
                  <w:tcBorders>
                    <w:tl2br w:val="nil"/>
                    <w:tr2bl w:val="nil"/>
                  </w:tcBorders>
                  <w:vAlign w:val="center"/>
                </w:tcPr>
                <w:p>
                  <w:pPr>
                    <w:widowControl/>
                    <w:spacing w:line="240" w:lineRule="exact"/>
                    <w:jc w:val="center"/>
                    <w:textAlignment w:val="center"/>
                    <w:rPr>
                      <w:b/>
                      <w:kern w:val="0"/>
                      <w:szCs w:val="21"/>
                    </w:rPr>
                  </w:pPr>
                  <w:r>
                    <w:rPr>
                      <w:b/>
                      <w:kern w:val="0"/>
                      <w:szCs w:val="21"/>
                    </w:rPr>
                    <w:t>LAS</w:t>
                  </w:r>
                </w:p>
              </w:tc>
              <w:tc>
                <w:tcPr>
                  <w:tcW w:w="1089" w:type="dxa"/>
                  <w:tcBorders>
                    <w:tl2br w:val="nil"/>
                    <w:tr2bl w:val="nil"/>
                  </w:tcBorders>
                  <w:vAlign w:val="center"/>
                </w:tcPr>
                <w:p>
                  <w:pPr>
                    <w:widowControl/>
                    <w:spacing w:line="240" w:lineRule="exact"/>
                    <w:jc w:val="center"/>
                    <w:textAlignment w:val="center"/>
                    <w:rPr>
                      <w:b/>
                      <w:bCs/>
                      <w:kern w:val="0"/>
                      <w:szCs w:val="21"/>
                    </w:rPr>
                  </w:pPr>
                  <w:r>
                    <w:rPr>
                      <w:b/>
                      <w:bCs/>
                      <w:kern w:val="0"/>
                      <w:szCs w:val="21"/>
                    </w:rPr>
                    <w:t>挥发酚</w:t>
                  </w:r>
                </w:p>
              </w:tc>
              <w:tc>
                <w:tcPr>
                  <w:tcW w:w="923" w:type="dxa"/>
                  <w:tcBorders>
                    <w:tl2br w:val="nil"/>
                    <w:tr2bl w:val="nil"/>
                  </w:tcBorders>
                  <w:vAlign w:val="center"/>
                </w:tcPr>
                <w:p>
                  <w:pPr>
                    <w:widowControl/>
                    <w:spacing w:line="240" w:lineRule="exact"/>
                    <w:jc w:val="center"/>
                    <w:textAlignment w:val="center"/>
                    <w:rPr>
                      <w:b/>
                      <w:bCs/>
                      <w:kern w:val="0"/>
                      <w:szCs w:val="21"/>
                    </w:rPr>
                  </w:pPr>
                  <w:r>
                    <w:rPr>
                      <w:b/>
                      <w:bCs/>
                      <w:kern w:val="0"/>
                      <w:szCs w:val="21"/>
                    </w:rPr>
                    <w:t>石油类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71" w:hRule="atLeast"/>
                <w:jc w:val="center"/>
              </w:trPr>
              <w:tc>
                <w:tcPr>
                  <w:tcW w:w="450" w:type="dxa"/>
                  <w:vMerge w:val="restart"/>
                  <w:tcBorders>
                    <w:tl2br w:val="nil"/>
                    <w:tr2bl w:val="nil"/>
                  </w:tcBorders>
                  <w:vAlign w:val="center"/>
                </w:tcPr>
                <w:p>
                  <w:pPr>
                    <w:widowControl/>
                    <w:spacing w:line="240" w:lineRule="exact"/>
                    <w:jc w:val="center"/>
                    <w:textAlignment w:val="center"/>
                    <w:rPr>
                      <w:bCs/>
                      <w:kern w:val="0"/>
                      <w:szCs w:val="21"/>
                    </w:rPr>
                  </w:pPr>
                  <w:r>
                    <w:rPr>
                      <w:bCs/>
                      <w:kern w:val="0"/>
                      <w:szCs w:val="21"/>
                    </w:rPr>
                    <w:t>2022年</w:t>
                  </w:r>
                </w:p>
              </w:tc>
              <w:tc>
                <w:tcPr>
                  <w:tcW w:w="628" w:type="dxa"/>
                  <w:tcBorders>
                    <w:tl2br w:val="nil"/>
                    <w:tr2bl w:val="nil"/>
                  </w:tcBorders>
                  <w:vAlign w:val="center"/>
                </w:tcPr>
                <w:p>
                  <w:pPr>
                    <w:widowControl/>
                    <w:spacing w:line="240" w:lineRule="exact"/>
                    <w:jc w:val="center"/>
                    <w:textAlignment w:val="center"/>
                    <w:rPr>
                      <w:bCs/>
                      <w:kern w:val="0"/>
                      <w:szCs w:val="21"/>
                    </w:rPr>
                  </w:pPr>
                  <w:r>
                    <w:rPr>
                      <w:bCs/>
                      <w:kern w:val="0"/>
                      <w:szCs w:val="21"/>
                    </w:rPr>
                    <w:t>1月</w:t>
                  </w:r>
                </w:p>
              </w:tc>
              <w:tc>
                <w:tcPr>
                  <w:tcW w:w="556"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8</w:t>
                  </w:r>
                </w:p>
              </w:tc>
              <w:tc>
                <w:tcPr>
                  <w:tcW w:w="751"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8.0</w:t>
                  </w:r>
                </w:p>
              </w:tc>
              <w:tc>
                <w:tcPr>
                  <w:tcW w:w="91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0.07</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kern w:val="0"/>
                      <w:szCs w:val="21"/>
                      <w:lang w:bidi="ar"/>
                    </w:rPr>
                    <w:t>0.092</w:t>
                  </w:r>
                </w:p>
              </w:tc>
              <w:tc>
                <w:tcPr>
                  <w:tcW w:w="843" w:type="dxa"/>
                  <w:gridSpan w:val="2"/>
                  <w:tcBorders>
                    <w:tl2br w:val="nil"/>
                    <w:tr2bl w:val="nil"/>
                  </w:tcBorders>
                  <w:vAlign w:val="center"/>
                </w:tcPr>
                <w:p>
                  <w:pPr>
                    <w:widowControl/>
                    <w:jc w:val="center"/>
                    <w:textAlignment w:val="center"/>
                    <w:rPr>
                      <w:bCs/>
                      <w:kern w:val="0"/>
                      <w:szCs w:val="21"/>
                    </w:rPr>
                  </w:pPr>
                  <w:r>
                    <w:rPr>
                      <w:rFonts w:eastAsia="仿宋_GB2312"/>
                      <w:kern w:val="0"/>
                      <w:szCs w:val="21"/>
                      <w:lang w:bidi="ar"/>
                    </w:rPr>
                    <w:t>0.9</w:t>
                  </w:r>
                </w:p>
              </w:tc>
              <w:tc>
                <w:tcPr>
                  <w:tcW w:w="904" w:type="dxa"/>
                  <w:tcBorders>
                    <w:tl2br w:val="nil"/>
                    <w:tr2bl w:val="nil"/>
                  </w:tcBorders>
                  <w:vAlign w:val="center"/>
                </w:tcPr>
                <w:p>
                  <w:pPr>
                    <w:widowControl/>
                    <w:jc w:val="center"/>
                    <w:textAlignment w:val="center"/>
                    <w:rPr>
                      <w:szCs w:val="21"/>
                    </w:rPr>
                  </w:pPr>
                  <w:r>
                    <w:rPr>
                      <w:rFonts w:eastAsia="仿宋_GB2312"/>
                      <w:kern w:val="0"/>
                      <w:szCs w:val="21"/>
                      <w:lang w:bidi="ar"/>
                    </w:rPr>
                    <w:t>0.02</w:t>
                  </w:r>
                </w:p>
              </w:tc>
              <w:tc>
                <w:tcPr>
                  <w:tcW w:w="1089" w:type="dxa"/>
                  <w:tcBorders>
                    <w:tl2br w:val="nil"/>
                    <w:tr2bl w:val="nil"/>
                  </w:tcBorders>
                  <w:vAlign w:val="center"/>
                </w:tcPr>
                <w:p>
                  <w:pPr>
                    <w:widowControl/>
                    <w:jc w:val="center"/>
                    <w:textAlignment w:val="center"/>
                    <w:rPr>
                      <w:szCs w:val="21"/>
                    </w:rPr>
                  </w:pPr>
                  <w:r>
                    <w:rPr>
                      <w:rFonts w:eastAsia="仿宋_GB2312"/>
                      <w:kern w:val="0"/>
                      <w:szCs w:val="21"/>
                      <w:lang w:bidi="ar"/>
                    </w:rPr>
                    <w:t>0.0002</w:t>
                  </w:r>
                </w:p>
              </w:tc>
              <w:tc>
                <w:tcPr>
                  <w:tcW w:w="923" w:type="dxa"/>
                  <w:tcBorders>
                    <w:tl2br w:val="nil"/>
                    <w:tr2bl w:val="nil"/>
                  </w:tcBorders>
                  <w:vAlign w:val="center"/>
                </w:tcPr>
                <w:p>
                  <w:pPr>
                    <w:widowControl/>
                    <w:jc w:val="center"/>
                    <w:textAlignment w:val="center"/>
                    <w:rPr>
                      <w:szCs w:val="21"/>
                    </w:rPr>
                  </w:pPr>
                  <w:r>
                    <w:rPr>
                      <w:rFonts w:eastAsia="仿宋_GB2312"/>
                      <w:kern w:val="0"/>
                      <w:szCs w:val="21"/>
                      <w:lang w:bidi="ar"/>
                    </w:rPr>
                    <w:t>0.005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51" w:hRule="atLeast"/>
                <w:jc w:val="center"/>
              </w:trPr>
              <w:tc>
                <w:tcPr>
                  <w:tcW w:w="450" w:type="dxa"/>
                  <w:vMerge w:val="continue"/>
                  <w:tcBorders>
                    <w:tl2br w:val="nil"/>
                    <w:tr2bl w:val="nil"/>
                  </w:tcBorders>
                  <w:vAlign w:val="center"/>
                </w:tcPr>
                <w:p>
                  <w:pPr>
                    <w:widowControl/>
                    <w:spacing w:line="240" w:lineRule="exact"/>
                    <w:jc w:val="center"/>
                    <w:textAlignment w:val="center"/>
                    <w:rPr>
                      <w:b/>
                      <w:kern w:val="0"/>
                      <w:szCs w:val="21"/>
                    </w:rPr>
                  </w:pPr>
                </w:p>
              </w:tc>
              <w:tc>
                <w:tcPr>
                  <w:tcW w:w="628" w:type="dxa"/>
                  <w:tcBorders>
                    <w:tl2br w:val="nil"/>
                    <w:tr2bl w:val="nil"/>
                  </w:tcBorders>
                  <w:vAlign w:val="center"/>
                </w:tcPr>
                <w:p>
                  <w:pPr>
                    <w:widowControl/>
                    <w:spacing w:line="240" w:lineRule="exact"/>
                    <w:jc w:val="center"/>
                    <w:textAlignment w:val="center"/>
                    <w:rPr>
                      <w:b/>
                      <w:kern w:val="0"/>
                      <w:szCs w:val="21"/>
                    </w:rPr>
                  </w:pPr>
                  <w:r>
                    <w:rPr>
                      <w:bCs/>
                      <w:kern w:val="0"/>
                      <w:szCs w:val="21"/>
                    </w:rPr>
                    <w:t>2月</w:t>
                  </w:r>
                </w:p>
              </w:tc>
              <w:tc>
                <w:tcPr>
                  <w:tcW w:w="556"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8</w:t>
                  </w:r>
                </w:p>
              </w:tc>
              <w:tc>
                <w:tcPr>
                  <w:tcW w:w="751"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w:t>
                  </w:r>
                </w:p>
              </w:tc>
              <w:tc>
                <w:tcPr>
                  <w:tcW w:w="91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0.13</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kern w:val="0"/>
                      <w:szCs w:val="21"/>
                      <w:lang w:bidi="ar"/>
                    </w:rPr>
                    <w:t>0.047</w:t>
                  </w:r>
                </w:p>
              </w:tc>
              <w:tc>
                <w:tcPr>
                  <w:tcW w:w="843" w:type="dxa"/>
                  <w:gridSpan w:val="2"/>
                  <w:tcBorders>
                    <w:tl2br w:val="nil"/>
                    <w:tr2bl w:val="nil"/>
                  </w:tcBorders>
                  <w:vAlign w:val="center"/>
                </w:tcPr>
                <w:p>
                  <w:pPr>
                    <w:widowControl/>
                    <w:jc w:val="center"/>
                    <w:textAlignment w:val="center"/>
                    <w:rPr>
                      <w:bCs/>
                      <w:kern w:val="0"/>
                      <w:szCs w:val="21"/>
                    </w:rPr>
                  </w:pPr>
                  <w:r>
                    <w:rPr>
                      <w:rFonts w:eastAsia="仿宋_GB2312"/>
                      <w:kern w:val="0"/>
                      <w:szCs w:val="21"/>
                      <w:lang w:bidi="ar"/>
                    </w:rPr>
                    <w:t>/</w:t>
                  </w:r>
                </w:p>
              </w:tc>
              <w:tc>
                <w:tcPr>
                  <w:tcW w:w="904" w:type="dxa"/>
                  <w:tcBorders>
                    <w:tl2br w:val="nil"/>
                    <w:tr2bl w:val="nil"/>
                  </w:tcBorders>
                  <w:vAlign w:val="center"/>
                </w:tcPr>
                <w:p>
                  <w:pPr>
                    <w:widowControl/>
                    <w:jc w:val="center"/>
                    <w:textAlignment w:val="center"/>
                    <w:rPr>
                      <w:kern w:val="0"/>
                      <w:szCs w:val="21"/>
                    </w:rPr>
                  </w:pPr>
                  <w:r>
                    <w:rPr>
                      <w:rFonts w:eastAsia="仿宋_GB2312"/>
                      <w:kern w:val="0"/>
                      <w:szCs w:val="21"/>
                      <w:lang w:bidi="ar"/>
                    </w:rPr>
                    <w:t>/</w:t>
                  </w:r>
                </w:p>
              </w:tc>
              <w:tc>
                <w:tcPr>
                  <w:tcW w:w="108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w:t>
                  </w:r>
                </w:p>
              </w:tc>
              <w:tc>
                <w:tcPr>
                  <w:tcW w:w="923" w:type="dxa"/>
                  <w:tcBorders>
                    <w:tl2br w:val="nil"/>
                    <w:tr2bl w:val="nil"/>
                  </w:tcBorders>
                  <w:vAlign w:val="center"/>
                </w:tcPr>
                <w:p>
                  <w:pPr>
                    <w:widowControl/>
                    <w:jc w:val="center"/>
                    <w:textAlignment w:val="center"/>
                    <w:rPr>
                      <w:kern w:val="0"/>
                      <w:szCs w:val="21"/>
                    </w:rPr>
                  </w:pPr>
                  <w:r>
                    <w:rPr>
                      <w:rFonts w:eastAsia="仿宋_GB2312"/>
                      <w:kern w:val="0"/>
                      <w:szCs w:val="21"/>
                      <w:lang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2" w:hRule="atLeast"/>
                <w:jc w:val="center"/>
              </w:trPr>
              <w:tc>
                <w:tcPr>
                  <w:tcW w:w="450" w:type="dxa"/>
                  <w:vMerge w:val="continue"/>
                  <w:tcBorders>
                    <w:tl2br w:val="nil"/>
                    <w:tr2bl w:val="nil"/>
                  </w:tcBorders>
                  <w:vAlign w:val="center"/>
                </w:tcPr>
                <w:p>
                  <w:pPr>
                    <w:widowControl/>
                    <w:spacing w:line="240" w:lineRule="exact"/>
                    <w:jc w:val="center"/>
                    <w:textAlignment w:val="center"/>
                    <w:rPr>
                      <w:b/>
                      <w:kern w:val="0"/>
                      <w:szCs w:val="21"/>
                    </w:rPr>
                  </w:pPr>
                </w:p>
              </w:tc>
              <w:tc>
                <w:tcPr>
                  <w:tcW w:w="628" w:type="dxa"/>
                  <w:tcBorders>
                    <w:tl2br w:val="nil"/>
                    <w:tr2bl w:val="nil"/>
                  </w:tcBorders>
                  <w:vAlign w:val="center"/>
                </w:tcPr>
                <w:p>
                  <w:pPr>
                    <w:widowControl/>
                    <w:spacing w:line="240" w:lineRule="exact"/>
                    <w:jc w:val="center"/>
                    <w:textAlignment w:val="center"/>
                    <w:rPr>
                      <w:b/>
                      <w:kern w:val="0"/>
                      <w:szCs w:val="21"/>
                    </w:rPr>
                  </w:pPr>
                  <w:r>
                    <w:rPr>
                      <w:bCs/>
                      <w:kern w:val="0"/>
                      <w:szCs w:val="21"/>
                    </w:rPr>
                    <w:t>3月</w:t>
                  </w:r>
                </w:p>
              </w:tc>
              <w:tc>
                <w:tcPr>
                  <w:tcW w:w="556"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8</w:t>
                  </w:r>
                </w:p>
              </w:tc>
              <w:tc>
                <w:tcPr>
                  <w:tcW w:w="751"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w:t>
                  </w:r>
                </w:p>
              </w:tc>
              <w:tc>
                <w:tcPr>
                  <w:tcW w:w="91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0.04</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kern w:val="0"/>
                      <w:szCs w:val="21"/>
                      <w:lang w:bidi="ar"/>
                    </w:rPr>
                    <w:t>0.058</w:t>
                  </w:r>
                </w:p>
              </w:tc>
              <w:tc>
                <w:tcPr>
                  <w:tcW w:w="843" w:type="dxa"/>
                  <w:gridSpan w:val="2"/>
                  <w:tcBorders>
                    <w:tl2br w:val="nil"/>
                    <w:tr2bl w:val="nil"/>
                  </w:tcBorders>
                  <w:vAlign w:val="center"/>
                </w:tcPr>
                <w:p>
                  <w:pPr>
                    <w:widowControl/>
                    <w:jc w:val="center"/>
                    <w:textAlignment w:val="center"/>
                    <w:rPr>
                      <w:bCs/>
                      <w:kern w:val="0"/>
                      <w:szCs w:val="21"/>
                    </w:rPr>
                  </w:pPr>
                  <w:r>
                    <w:rPr>
                      <w:rFonts w:eastAsia="仿宋_GB2312"/>
                      <w:kern w:val="0"/>
                      <w:szCs w:val="21"/>
                      <w:lang w:bidi="ar"/>
                    </w:rPr>
                    <w:t>/</w:t>
                  </w:r>
                </w:p>
              </w:tc>
              <w:tc>
                <w:tcPr>
                  <w:tcW w:w="904" w:type="dxa"/>
                  <w:tcBorders>
                    <w:tl2br w:val="nil"/>
                    <w:tr2bl w:val="nil"/>
                  </w:tcBorders>
                  <w:vAlign w:val="center"/>
                </w:tcPr>
                <w:p>
                  <w:pPr>
                    <w:widowControl/>
                    <w:jc w:val="center"/>
                    <w:textAlignment w:val="center"/>
                    <w:rPr>
                      <w:kern w:val="0"/>
                      <w:szCs w:val="21"/>
                    </w:rPr>
                  </w:pPr>
                  <w:r>
                    <w:rPr>
                      <w:rFonts w:eastAsia="仿宋_GB2312"/>
                      <w:kern w:val="0"/>
                      <w:szCs w:val="21"/>
                      <w:lang w:bidi="ar"/>
                    </w:rPr>
                    <w:t>/</w:t>
                  </w:r>
                </w:p>
              </w:tc>
              <w:tc>
                <w:tcPr>
                  <w:tcW w:w="108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w:t>
                  </w:r>
                </w:p>
              </w:tc>
              <w:tc>
                <w:tcPr>
                  <w:tcW w:w="923" w:type="dxa"/>
                  <w:tcBorders>
                    <w:tl2br w:val="nil"/>
                    <w:tr2bl w:val="nil"/>
                  </w:tcBorders>
                  <w:vAlign w:val="center"/>
                </w:tcPr>
                <w:p>
                  <w:pPr>
                    <w:widowControl/>
                    <w:jc w:val="center"/>
                    <w:textAlignment w:val="center"/>
                    <w:rPr>
                      <w:kern w:val="0"/>
                      <w:szCs w:val="21"/>
                    </w:rPr>
                  </w:pPr>
                  <w:r>
                    <w:rPr>
                      <w:rFonts w:eastAsia="仿宋_GB2312"/>
                      <w:kern w:val="0"/>
                      <w:szCs w:val="21"/>
                      <w:lang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65" w:hRule="atLeast"/>
                <w:jc w:val="center"/>
              </w:trPr>
              <w:tc>
                <w:tcPr>
                  <w:tcW w:w="450" w:type="dxa"/>
                  <w:vMerge w:val="continue"/>
                  <w:tcBorders>
                    <w:tl2br w:val="nil"/>
                    <w:tr2bl w:val="nil"/>
                  </w:tcBorders>
                  <w:vAlign w:val="center"/>
                </w:tcPr>
                <w:p>
                  <w:pPr>
                    <w:widowControl/>
                    <w:spacing w:line="240" w:lineRule="exact"/>
                    <w:jc w:val="center"/>
                    <w:textAlignment w:val="center"/>
                    <w:rPr>
                      <w:b/>
                      <w:kern w:val="0"/>
                      <w:szCs w:val="21"/>
                    </w:rPr>
                  </w:pPr>
                </w:p>
              </w:tc>
              <w:tc>
                <w:tcPr>
                  <w:tcW w:w="628" w:type="dxa"/>
                  <w:tcBorders>
                    <w:tl2br w:val="nil"/>
                    <w:tr2bl w:val="nil"/>
                  </w:tcBorders>
                  <w:vAlign w:val="center"/>
                </w:tcPr>
                <w:p>
                  <w:pPr>
                    <w:widowControl/>
                    <w:spacing w:line="240" w:lineRule="exact"/>
                    <w:jc w:val="center"/>
                    <w:textAlignment w:val="center"/>
                    <w:rPr>
                      <w:b/>
                      <w:kern w:val="0"/>
                      <w:szCs w:val="21"/>
                    </w:rPr>
                  </w:pPr>
                  <w:r>
                    <w:rPr>
                      <w:bCs/>
                      <w:kern w:val="0"/>
                      <w:szCs w:val="21"/>
                    </w:rPr>
                    <w:t>4月</w:t>
                  </w:r>
                </w:p>
              </w:tc>
              <w:tc>
                <w:tcPr>
                  <w:tcW w:w="556"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8</w:t>
                  </w:r>
                </w:p>
              </w:tc>
              <w:tc>
                <w:tcPr>
                  <w:tcW w:w="751"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5.0</w:t>
                  </w:r>
                </w:p>
              </w:tc>
              <w:tc>
                <w:tcPr>
                  <w:tcW w:w="91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0.03</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kern w:val="0"/>
                      <w:szCs w:val="21"/>
                      <w:lang w:bidi="ar"/>
                    </w:rPr>
                    <w:t>0.056</w:t>
                  </w:r>
                </w:p>
              </w:tc>
              <w:tc>
                <w:tcPr>
                  <w:tcW w:w="843" w:type="dxa"/>
                  <w:gridSpan w:val="2"/>
                  <w:tcBorders>
                    <w:tl2br w:val="nil"/>
                    <w:tr2bl w:val="nil"/>
                  </w:tcBorders>
                  <w:vAlign w:val="center"/>
                </w:tcPr>
                <w:p>
                  <w:pPr>
                    <w:widowControl/>
                    <w:jc w:val="center"/>
                    <w:textAlignment w:val="center"/>
                    <w:rPr>
                      <w:bCs/>
                      <w:kern w:val="0"/>
                      <w:szCs w:val="21"/>
                    </w:rPr>
                  </w:pPr>
                  <w:r>
                    <w:rPr>
                      <w:rFonts w:eastAsia="仿宋_GB2312"/>
                      <w:kern w:val="0"/>
                      <w:szCs w:val="21"/>
                      <w:lang w:bidi="ar"/>
                    </w:rPr>
                    <w:t>1.0</w:t>
                  </w:r>
                </w:p>
              </w:tc>
              <w:tc>
                <w:tcPr>
                  <w:tcW w:w="904" w:type="dxa"/>
                  <w:tcBorders>
                    <w:tl2br w:val="nil"/>
                    <w:tr2bl w:val="nil"/>
                  </w:tcBorders>
                  <w:vAlign w:val="center"/>
                </w:tcPr>
                <w:p>
                  <w:pPr>
                    <w:widowControl/>
                    <w:jc w:val="center"/>
                    <w:textAlignment w:val="center"/>
                    <w:rPr>
                      <w:kern w:val="0"/>
                      <w:szCs w:val="21"/>
                    </w:rPr>
                  </w:pPr>
                  <w:r>
                    <w:rPr>
                      <w:rFonts w:eastAsia="仿宋_GB2312"/>
                      <w:kern w:val="0"/>
                      <w:szCs w:val="21"/>
                      <w:lang w:bidi="ar"/>
                    </w:rPr>
                    <w:t>0.02</w:t>
                  </w:r>
                </w:p>
              </w:tc>
              <w:tc>
                <w:tcPr>
                  <w:tcW w:w="108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0.0002</w:t>
                  </w:r>
                </w:p>
              </w:tc>
              <w:tc>
                <w:tcPr>
                  <w:tcW w:w="923" w:type="dxa"/>
                  <w:tcBorders>
                    <w:tl2br w:val="nil"/>
                    <w:tr2bl w:val="nil"/>
                  </w:tcBorders>
                  <w:vAlign w:val="center"/>
                </w:tcPr>
                <w:p>
                  <w:pPr>
                    <w:widowControl/>
                    <w:jc w:val="center"/>
                    <w:textAlignment w:val="center"/>
                    <w:rPr>
                      <w:kern w:val="0"/>
                      <w:szCs w:val="21"/>
                    </w:rPr>
                  </w:pPr>
                  <w:r>
                    <w:rPr>
                      <w:rFonts w:eastAsia="仿宋_GB2312"/>
                      <w:kern w:val="0"/>
                      <w:szCs w:val="21"/>
                      <w:lang w:bidi="ar"/>
                    </w:rPr>
                    <w:t>0.005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58" w:hRule="atLeast"/>
                <w:jc w:val="center"/>
              </w:trPr>
              <w:tc>
                <w:tcPr>
                  <w:tcW w:w="450" w:type="dxa"/>
                  <w:vMerge w:val="continue"/>
                  <w:tcBorders>
                    <w:tl2br w:val="nil"/>
                    <w:tr2bl w:val="nil"/>
                  </w:tcBorders>
                  <w:vAlign w:val="center"/>
                </w:tcPr>
                <w:p>
                  <w:pPr>
                    <w:widowControl/>
                    <w:spacing w:line="240" w:lineRule="exact"/>
                    <w:jc w:val="center"/>
                    <w:textAlignment w:val="center"/>
                    <w:rPr>
                      <w:b/>
                      <w:kern w:val="0"/>
                      <w:szCs w:val="21"/>
                    </w:rPr>
                  </w:pPr>
                </w:p>
              </w:tc>
              <w:tc>
                <w:tcPr>
                  <w:tcW w:w="628" w:type="dxa"/>
                  <w:tcBorders>
                    <w:tl2br w:val="nil"/>
                    <w:tr2bl w:val="nil"/>
                  </w:tcBorders>
                  <w:vAlign w:val="center"/>
                </w:tcPr>
                <w:p>
                  <w:pPr>
                    <w:widowControl/>
                    <w:spacing w:line="240" w:lineRule="exact"/>
                    <w:jc w:val="center"/>
                    <w:textAlignment w:val="center"/>
                    <w:rPr>
                      <w:b/>
                      <w:kern w:val="0"/>
                      <w:szCs w:val="21"/>
                    </w:rPr>
                  </w:pPr>
                  <w:r>
                    <w:rPr>
                      <w:bCs/>
                      <w:kern w:val="0"/>
                      <w:szCs w:val="21"/>
                    </w:rPr>
                    <w:t>5月</w:t>
                  </w:r>
                </w:p>
              </w:tc>
              <w:tc>
                <w:tcPr>
                  <w:tcW w:w="556"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8</w:t>
                  </w:r>
                </w:p>
              </w:tc>
              <w:tc>
                <w:tcPr>
                  <w:tcW w:w="751"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w:t>
                  </w:r>
                </w:p>
              </w:tc>
              <w:tc>
                <w:tcPr>
                  <w:tcW w:w="91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0.02</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kern w:val="0"/>
                      <w:szCs w:val="21"/>
                      <w:lang w:bidi="ar"/>
                    </w:rPr>
                    <w:t>0.048</w:t>
                  </w:r>
                </w:p>
              </w:tc>
              <w:tc>
                <w:tcPr>
                  <w:tcW w:w="843" w:type="dxa"/>
                  <w:gridSpan w:val="2"/>
                  <w:tcBorders>
                    <w:tl2br w:val="nil"/>
                    <w:tr2bl w:val="nil"/>
                  </w:tcBorders>
                  <w:vAlign w:val="center"/>
                </w:tcPr>
                <w:p>
                  <w:pPr>
                    <w:widowControl/>
                    <w:jc w:val="center"/>
                    <w:textAlignment w:val="center"/>
                    <w:rPr>
                      <w:bCs/>
                      <w:kern w:val="0"/>
                      <w:szCs w:val="21"/>
                    </w:rPr>
                  </w:pPr>
                  <w:r>
                    <w:rPr>
                      <w:rFonts w:eastAsia="仿宋_GB2312"/>
                      <w:kern w:val="0"/>
                      <w:szCs w:val="21"/>
                      <w:lang w:bidi="ar"/>
                    </w:rPr>
                    <w:t>/</w:t>
                  </w:r>
                </w:p>
              </w:tc>
              <w:tc>
                <w:tcPr>
                  <w:tcW w:w="904" w:type="dxa"/>
                  <w:tcBorders>
                    <w:tl2br w:val="nil"/>
                    <w:tr2bl w:val="nil"/>
                  </w:tcBorders>
                  <w:vAlign w:val="center"/>
                </w:tcPr>
                <w:p>
                  <w:pPr>
                    <w:widowControl/>
                    <w:jc w:val="center"/>
                    <w:textAlignment w:val="center"/>
                    <w:rPr>
                      <w:kern w:val="0"/>
                      <w:szCs w:val="21"/>
                    </w:rPr>
                  </w:pPr>
                  <w:r>
                    <w:rPr>
                      <w:rFonts w:eastAsia="仿宋_GB2312"/>
                      <w:kern w:val="0"/>
                      <w:szCs w:val="21"/>
                      <w:lang w:bidi="ar"/>
                    </w:rPr>
                    <w:t>/</w:t>
                  </w:r>
                </w:p>
              </w:tc>
              <w:tc>
                <w:tcPr>
                  <w:tcW w:w="108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w:t>
                  </w:r>
                </w:p>
              </w:tc>
              <w:tc>
                <w:tcPr>
                  <w:tcW w:w="923" w:type="dxa"/>
                  <w:tcBorders>
                    <w:tl2br w:val="nil"/>
                    <w:tr2bl w:val="nil"/>
                  </w:tcBorders>
                  <w:vAlign w:val="center"/>
                </w:tcPr>
                <w:p>
                  <w:pPr>
                    <w:widowControl/>
                    <w:jc w:val="center"/>
                    <w:textAlignment w:val="center"/>
                    <w:rPr>
                      <w:kern w:val="0"/>
                      <w:szCs w:val="21"/>
                    </w:rPr>
                  </w:pPr>
                  <w:r>
                    <w:rPr>
                      <w:rFonts w:eastAsia="仿宋_GB2312"/>
                      <w:kern w:val="0"/>
                      <w:szCs w:val="21"/>
                      <w:lang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4" w:hRule="atLeast"/>
                <w:jc w:val="center"/>
              </w:trPr>
              <w:tc>
                <w:tcPr>
                  <w:tcW w:w="450" w:type="dxa"/>
                  <w:vMerge w:val="continue"/>
                  <w:tcBorders>
                    <w:tl2br w:val="nil"/>
                    <w:tr2bl w:val="nil"/>
                  </w:tcBorders>
                  <w:vAlign w:val="center"/>
                </w:tcPr>
                <w:p>
                  <w:pPr>
                    <w:widowControl/>
                    <w:spacing w:line="240" w:lineRule="exact"/>
                    <w:jc w:val="center"/>
                    <w:textAlignment w:val="center"/>
                    <w:rPr>
                      <w:b/>
                      <w:kern w:val="0"/>
                      <w:szCs w:val="21"/>
                    </w:rPr>
                  </w:pPr>
                </w:p>
              </w:tc>
              <w:tc>
                <w:tcPr>
                  <w:tcW w:w="628" w:type="dxa"/>
                  <w:tcBorders>
                    <w:tl2br w:val="nil"/>
                    <w:tr2bl w:val="nil"/>
                  </w:tcBorders>
                  <w:vAlign w:val="center"/>
                </w:tcPr>
                <w:p>
                  <w:pPr>
                    <w:widowControl/>
                    <w:spacing w:line="240" w:lineRule="exact"/>
                    <w:jc w:val="center"/>
                    <w:textAlignment w:val="center"/>
                    <w:rPr>
                      <w:b/>
                      <w:kern w:val="0"/>
                      <w:szCs w:val="21"/>
                    </w:rPr>
                  </w:pPr>
                  <w:r>
                    <w:rPr>
                      <w:bCs/>
                      <w:kern w:val="0"/>
                      <w:szCs w:val="21"/>
                    </w:rPr>
                    <w:t>6月</w:t>
                  </w:r>
                </w:p>
              </w:tc>
              <w:tc>
                <w:tcPr>
                  <w:tcW w:w="556"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7</w:t>
                  </w:r>
                </w:p>
              </w:tc>
              <w:tc>
                <w:tcPr>
                  <w:tcW w:w="751"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w:t>
                  </w:r>
                </w:p>
              </w:tc>
              <w:tc>
                <w:tcPr>
                  <w:tcW w:w="91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0.02</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kern w:val="0"/>
                      <w:szCs w:val="21"/>
                      <w:lang w:bidi="ar"/>
                    </w:rPr>
                    <w:t>0.049</w:t>
                  </w:r>
                </w:p>
              </w:tc>
              <w:tc>
                <w:tcPr>
                  <w:tcW w:w="843" w:type="dxa"/>
                  <w:gridSpan w:val="2"/>
                  <w:tcBorders>
                    <w:tl2br w:val="nil"/>
                    <w:tr2bl w:val="nil"/>
                  </w:tcBorders>
                  <w:vAlign w:val="center"/>
                </w:tcPr>
                <w:p>
                  <w:pPr>
                    <w:widowControl/>
                    <w:jc w:val="center"/>
                    <w:textAlignment w:val="center"/>
                    <w:rPr>
                      <w:bCs/>
                      <w:kern w:val="0"/>
                      <w:szCs w:val="21"/>
                    </w:rPr>
                  </w:pPr>
                  <w:r>
                    <w:rPr>
                      <w:rFonts w:eastAsia="仿宋_GB2312"/>
                      <w:kern w:val="0"/>
                      <w:szCs w:val="21"/>
                      <w:lang w:bidi="ar"/>
                    </w:rPr>
                    <w:t>/</w:t>
                  </w:r>
                </w:p>
              </w:tc>
              <w:tc>
                <w:tcPr>
                  <w:tcW w:w="904" w:type="dxa"/>
                  <w:tcBorders>
                    <w:tl2br w:val="nil"/>
                    <w:tr2bl w:val="nil"/>
                  </w:tcBorders>
                  <w:vAlign w:val="center"/>
                </w:tcPr>
                <w:p>
                  <w:pPr>
                    <w:widowControl/>
                    <w:jc w:val="center"/>
                    <w:textAlignment w:val="center"/>
                    <w:rPr>
                      <w:kern w:val="0"/>
                      <w:szCs w:val="21"/>
                    </w:rPr>
                  </w:pPr>
                  <w:r>
                    <w:rPr>
                      <w:rFonts w:eastAsia="仿宋_GB2312"/>
                      <w:kern w:val="0"/>
                      <w:szCs w:val="21"/>
                      <w:lang w:bidi="ar"/>
                    </w:rPr>
                    <w:t>/</w:t>
                  </w:r>
                </w:p>
              </w:tc>
              <w:tc>
                <w:tcPr>
                  <w:tcW w:w="108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w:t>
                  </w:r>
                </w:p>
              </w:tc>
              <w:tc>
                <w:tcPr>
                  <w:tcW w:w="923" w:type="dxa"/>
                  <w:tcBorders>
                    <w:tl2br w:val="nil"/>
                    <w:tr2bl w:val="nil"/>
                  </w:tcBorders>
                  <w:vAlign w:val="center"/>
                </w:tcPr>
                <w:p>
                  <w:pPr>
                    <w:widowControl/>
                    <w:jc w:val="center"/>
                    <w:textAlignment w:val="center"/>
                    <w:rPr>
                      <w:kern w:val="0"/>
                      <w:szCs w:val="21"/>
                    </w:rPr>
                  </w:pPr>
                  <w:r>
                    <w:rPr>
                      <w:rFonts w:eastAsia="仿宋_GB2312"/>
                      <w:kern w:val="0"/>
                      <w:szCs w:val="21"/>
                      <w:lang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50" w:type="dxa"/>
                  <w:vMerge w:val="continue"/>
                  <w:tcBorders>
                    <w:tl2br w:val="nil"/>
                    <w:tr2bl w:val="nil"/>
                  </w:tcBorders>
                  <w:vAlign w:val="center"/>
                </w:tcPr>
                <w:p>
                  <w:pPr>
                    <w:widowControl/>
                    <w:spacing w:line="240" w:lineRule="exact"/>
                    <w:jc w:val="center"/>
                    <w:textAlignment w:val="center"/>
                    <w:rPr>
                      <w:b/>
                      <w:kern w:val="0"/>
                      <w:szCs w:val="21"/>
                    </w:rPr>
                  </w:pPr>
                </w:p>
              </w:tc>
              <w:tc>
                <w:tcPr>
                  <w:tcW w:w="628" w:type="dxa"/>
                  <w:tcBorders>
                    <w:tl2br w:val="nil"/>
                    <w:tr2bl w:val="nil"/>
                  </w:tcBorders>
                  <w:vAlign w:val="center"/>
                </w:tcPr>
                <w:p>
                  <w:pPr>
                    <w:widowControl/>
                    <w:spacing w:line="240" w:lineRule="exact"/>
                    <w:jc w:val="center"/>
                    <w:textAlignment w:val="center"/>
                    <w:rPr>
                      <w:b/>
                      <w:kern w:val="0"/>
                      <w:szCs w:val="21"/>
                    </w:rPr>
                  </w:pPr>
                  <w:r>
                    <w:rPr>
                      <w:bCs/>
                      <w:kern w:val="0"/>
                      <w:szCs w:val="21"/>
                    </w:rPr>
                    <w:t>7月</w:t>
                  </w:r>
                </w:p>
              </w:tc>
              <w:tc>
                <w:tcPr>
                  <w:tcW w:w="556"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8</w:t>
                  </w:r>
                </w:p>
              </w:tc>
              <w:tc>
                <w:tcPr>
                  <w:tcW w:w="751"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8.0</w:t>
                  </w:r>
                </w:p>
              </w:tc>
              <w:tc>
                <w:tcPr>
                  <w:tcW w:w="91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0.02</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kern w:val="0"/>
                      <w:szCs w:val="21"/>
                      <w:lang w:bidi="ar"/>
                    </w:rPr>
                    <w:t>0.053</w:t>
                  </w:r>
                </w:p>
              </w:tc>
              <w:tc>
                <w:tcPr>
                  <w:tcW w:w="843" w:type="dxa"/>
                  <w:gridSpan w:val="2"/>
                  <w:tcBorders>
                    <w:tl2br w:val="nil"/>
                    <w:tr2bl w:val="nil"/>
                  </w:tcBorders>
                  <w:vAlign w:val="center"/>
                </w:tcPr>
                <w:p>
                  <w:pPr>
                    <w:widowControl/>
                    <w:jc w:val="center"/>
                    <w:textAlignment w:val="center"/>
                    <w:rPr>
                      <w:bCs/>
                      <w:kern w:val="0"/>
                      <w:szCs w:val="21"/>
                    </w:rPr>
                  </w:pPr>
                  <w:r>
                    <w:rPr>
                      <w:rFonts w:eastAsia="仿宋_GB2312"/>
                      <w:kern w:val="0"/>
                      <w:szCs w:val="21"/>
                      <w:lang w:bidi="ar"/>
                    </w:rPr>
                    <w:t>1.3</w:t>
                  </w:r>
                </w:p>
              </w:tc>
              <w:tc>
                <w:tcPr>
                  <w:tcW w:w="904" w:type="dxa"/>
                  <w:tcBorders>
                    <w:tl2br w:val="nil"/>
                    <w:tr2bl w:val="nil"/>
                  </w:tcBorders>
                  <w:vAlign w:val="center"/>
                </w:tcPr>
                <w:p>
                  <w:pPr>
                    <w:widowControl/>
                    <w:jc w:val="center"/>
                    <w:textAlignment w:val="center"/>
                    <w:rPr>
                      <w:kern w:val="0"/>
                      <w:szCs w:val="21"/>
                    </w:rPr>
                  </w:pPr>
                  <w:r>
                    <w:rPr>
                      <w:rFonts w:eastAsia="仿宋_GB2312"/>
                      <w:kern w:val="0"/>
                      <w:szCs w:val="21"/>
                      <w:lang w:bidi="ar"/>
                    </w:rPr>
                    <w:t>0.02</w:t>
                  </w:r>
                </w:p>
              </w:tc>
              <w:tc>
                <w:tcPr>
                  <w:tcW w:w="108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0.0002</w:t>
                  </w:r>
                </w:p>
              </w:tc>
              <w:tc>
                <w:tcPr>
                  <w:tcW w:w="923" w:type="dxa"/>
                  <w:tcBorders>
                    <w:tl2br w:val="nil"/>
                    <w:tr2bl w:val="nil"/>
                  </w:tcBorders>
                  <w:vAlign w:val="center"/>
                </w:tcPr>
                <w:p>
                  <w:pPr>
                    <w:widowControl/>
                    <w:jc w:val="center"/>
                    <w:textAlignment w:val="center"/>
                    <w:rPr>
                      <w:kern w:val="0"/>
                      <w:szCs w:val="21"/>
                    </w:rPr>
                  </w:pPr>
                  <w:r>
                    <w:rPr>
                      <w:rFonts w:eastAsia="仿宋_GB2312"/>
                      <w:kern w:val="0"/>
                      <w:szCs w:val="21"/>
                      <w:lang w:bidi="ar"/>
                    </w:rPr>
                    <w:t>0.005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450" w:type="dxa"/>
                  <w:vMerge w:val="continue"/>
                  <w:tcBorders>
                    <w:tl2br w:val="nil"/>
                    <w:tr2bl w:val="nil"/>
                  </w:tcBorders>
                  <w:vAlign w:val="center"/>
                </w:tcPr>
                <w:p>
                  <w:pPr>
                    <w:widowControl/>
                    <w:spacing w:line="240" w:lineRule="exact"/>
                    <w:jc w:val="center"/>
                    <w:textAlignment w:val="center"/>
                    <w:rPr>
                      <w:b/>
                      <w:kern w:val="0"/>
                      <w:szCs w:val="21"/>
                    </w:rPr>
                  </w:pPr>
                </w:p>
              </w:tc>
              <w:tc>
                <w:tcPr>
                  <w:tcW w:w="628" w:type="dxa"/>
                  <w:tcBorders>
                    <w:tl2br w:val="nil"/>
                    <w:tr2bl w:val="nil"/>
                  </w:tcBorders>
                  <w:vAlign w:val="center"/>
                </w:tcPr>
                <w:p>
                  <w:pPr>
                    <w:widowControl/>
                    <w:spacing w:line="240" w:lineRule="exact"/>
                    <w:jc w:val="center"/>
                    <w:textAlignment w:val="center"/>
                    <w:rPr>
                      <w:b/>
                      <w:kern w:val="0"/>
                      <w:szCs w:val="21"/>
                    </w:rPr>
                  </w:pPr>
                  <w:r>
                    <w:rPr>
                      <w:bCs/>
                      <w:kern w:val="0"/>
                      <w:szCs w:val="21"/>
                    </w:rPr>
                    <w:t>8月</w:t>
                  </w:r>
                </w:p>
              </w:tc>
              <w:tc>
                <w:tcPr>
                  <w:tcW w:w="556"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8</w:t>
                  </w:r>
                </w:p>
              </w:tc>
              <w:tc>
                <w:tcPr>
                  <w:tcW w:w="751"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w:t>
                  </w:r>
                </w:p>
              </w:tc>
              <w:tc>
                <w:tcPr>
                  <w:tcW w:w="91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0.02</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kern w:val="0"/>
                      <w:szCs w:val="21"/>
                      <w:lang w:bidi="ar"/>
                    </w:rPr>
                    <w:t>0.060</w:t>
                  </w:r>
                </w:p>
              </w:tc>
              <w:tc>
                <w:tcPr>
                  <w:tcW w:w="843" w:type="dxa"/>
                  <w:gridSpan w:val="2"/>
                  <w:tcBorders>
                    <w:tl2br w:val="nil"/>
                    <w:tr2bl w:val="nil"/>
                  </w:tcBorders>
                  <w:vAlign w:val="center"/>
                </w:tcPr>
                <w:p>
                  <w:pPr>
                    <w:widowControl/>
                    <w:jc w:val="center"/>
                    <w:textAlignment w:val="center"/>
                    <w:rPr>
                      <w:bCs/>
                      <w:kern w:val="0"/>
                      <w:szCs w:val="21"/>
                    </w:rPr>
                  </w:pPr>
                  <w:r>
                    <w:rPr>
                      <w:rFonts w:eastAsia="仿宋_GB2312"/>
                      <w:kern w:val="0"/>
                      <w:szCs w:val="21"/>
                      <w:lang w:bidi="ar"/>
                    </w:rPr>
                    <w:t>/</w:t>
                  </w:r>
                </w:p>
              </w:tc>
              <w:tc>
                <w:tcPr>
                  <w:tcW w:w="904" w:type="dxa"/>
                  <w:tcBorders>
                    <w:tl2br w:val="nil"/>
                    <w:tr2bl w:val="nil"/>
                  </w:tcBorders>
                  <w:vAlign w:val="center"/>
                </w:tcPr>
                <w:p>
                  <w:pPr>
                    <w:widowControl/>
                    <w:jc w:val="center"/>
                    <w:textAlignment w:val="center"/>
                    <w:rPr>
                      <w:kern w:val="0"/>
                      <w:szCs w:val="21"/>
                    </w:rPr>
                  </w:pPr>
                  <w:r>
                    <w:rPr>
                      <w:rFonts w:eastAsia="仿宋_GB2312"/>
                      <w:kern w:val="0"/>
                      <w:szCs w:val="21"/>
                      <w:lang w:bidi="ar"/>
                    </w:rPr>
                    <w:t>/</w:t>
                  </w:r>
                </w:p>
              </w:tc>
              <w:tc>
                <w:tcPr>
                  <w:tcW w:w="108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w:t>
                  </w:r>
                </w:p>
              </w:tc>
              <w:tc>
                <w:tcPr>
                  <w:tcW w:w="923" w:type="dxa"/>
                  <w:tcBorders>
                    <w:tl2br w:val="nil"/>
                    <w:tr2bl w:val="nil"/>
                  </w:tcBorders>
                  <w:vAlign w:val="center"/>
                </w:tcPr>
                <w:p>
                  <w:pPr>
                    <w:widowControl/>
                    <w:jc w:val="center"/>
                    <w:textAlignment w:val="center"/>
                    <w:rPr>
                      <w:kern w:val="0"/>
                      <w:szCs w:val="21"/>
                    </w:rPr>
                  </w:pPr>
                  <w:r>
                    <w:rPr>
                      <w:rFonts w:eastAsia="仿宋_GB2312"/>
                      <w:kern w:val="0"/>
                      <w:szCs w:val="21"/>
                      <w:lang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50" w:type="dxa"/>
                  <w:vMerge w:val="continue"/>
                  <w:tcBorders>
                    <w:tl2br w:val="nil"/>
                    <w:tr2bl w:val="nil"/>
                  </w:tcBorders>
                  <w:vAlign w:val="center"/>
                </w:tcPr>
                <w:p>
                  <w:pPr>
                    <w:widowControl/>
                    <w:spacing w:line="240" w:lineRule="exact"/>
                    <w:jc w:val="center"/>
                    <w:textAlignment w:val="center"/>
                    <w:rPr>
                      <w:b/>
                      <w:kern w:val="0"/>
                      <w:szCs w:val="21"/>
                    </w:rPr>
                  </w:pPr>
                </w:p>
              </w:tc>
              <w:tc>
                <w:tcPr>
                  <w:tcW w:w="628" w:type="dxa"/>
                  <w:tcBorders>
                    <w:tl2br w:val="nil"/>
                    <w:tr2bl w:val="nil"/>
                  </w:tcBorders>
                  <w:vAlign w:val="center"/>
                </w:tcPr>
                <w:p>
                  <w:pPr>
                    <w:widowControl/>
                    <w:spacing w:line="240" w:lineRule="exact"/>
                    <w:jc w:val="center"/>
                    <w:textAlignment w:val="center"/>
                    <w:rPr>
                      <w:b/>
                      <w:kern w:val="0"/>
                      <w:szCs w:val="21"/>
                    </w:rPr>
                  </w:pPr>
                  <w:r>
                    <w:rPr>
                      <w:bCs/>
                      <w:kern w:val="0"/>
                      <w:szCs w:val="21"/>
                    </w:rPr>
                    <w:t>9月</w:t>
                  </w:r>
                </w:p>
              </w:tc>
              <w:tc>
                <w:tcPr>
                  <w:tcW w:w="556"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8</w:t>
                  </w:r>
                </w:p>
              </w:tc>
              <w:tc>
                <w:tcPr>
                  <w:tcW w:w="751"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w:t>
                  </w:r>
                </w:p>
              </w:tc>
              <w:tc>
                <w:tcPr>
                  <w:tcW w:w="91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0.02</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kern w:val="0"/>
                      <w:szCs w:val="21"/>
                      <w:lang w:bidi="ar"/>
                    </w:rPr>
                    <w:t>0.066</w:t>
                  </w:r>
                </w:p>
              </w:tc>
              <w:tc>
                <w:tcPr>
                  <w:tcW w:w="843" w:type="dxa"/>
                  <w:gridSpan w:val="2"/>
                  <w:tcBorders>
                    <w:tl2br w:val="nil"/>
                    <w:tr2bl w:val="nil"/>
                  </w:tcBorders>
                  <w:vAlign w:val="center"/>
                </w:tcPr>
                <w:p>
                  <w:pPr>
                    <w:widowControl/>
                    <w:jc w:val="center"/>
                    <w:textAlignment w:val="center"/>
                    <w:rPr>
                      <w:bCs/>
                      <w:kern w:val="0"/>
                      <w:szCs w:val="21"/>
                    </w:rPr>
                  </w:pPr>
                  <w:r>
                    <w:rPr>
                      <w:rFonts w:eastAsia="仿宋_GB2312"/>
                      <w:kern w:val="0"/>
                      <w:szCs w:val="21"/>
                      <w:lang w:bidi="ar"/>
                    </w:rPr>
                    <w:t>/</w:t>
                  </w:r>
                </w:p>
              </w:tc>
              <w:tc>
                <w:tcPr>
                  <w:tcW w:w="904" w:type="dxa"/>
                  <w:tcBorders>
                    <w:tl2br w:val="nil"/>
                    <w:tr2bl w:val="nil"/>
                  </w:tcBorders>
                  <w:vAlign w:val="center"/>
                </w:tcPr>
                <w:p>
                  <w:pPr>
                    <w:widowControl/>
                    <w:jc w:val="center"/>
                    <w:textAlignment w:val="center"/>
                    <w:rPr>
                      <w:kern w:val="0"/>
                      <w:szCs w:val="21"/>
                    </w:rPr>
                  </w:pPr>
                  <w:r>
                    <w:rPr>
                      <w:rFonts w:eastAsia="仿宋_GB2312"/>
                      <w:kern w:val="0"/>
                      <w:szCs w:val="21"/>
                      <w:lang w:bidi="ar"/>
                    </w:rPr>
                    <w:t>/</w:t>
                  </w:r>
                </w:p>
              </w:tc>
              <w:tc>
                <w:tcPr>
                  <w:tcW w:w="108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w:t>
                  </w:r>
                </w:p>
              </w:tc>
              <w:tc>
                <w:tcPr>
                  <w:tcW w:w="923" w:type="dxa"/>
                  <w:tcBorders>
                    <w:tl2br w:val="nil"/>
                    <w:tr2bl w:val="nil"/>
                  </w:tcBorders>
                  <w:vAlign w:val="center"/>
                </w:tcPr>
                <w:p>
                  <w:pPr>
                    <w:widowControl/>
                    <w:jc w:val="center"/>
                    <w:textAlignment w:val="center"/>
                    <w:rPr>
                      <w:kern w:val="0"/>
                      <w:szCs w:val="21"/>
                    </w:rPr>
                  </w:pPr>
                  <w:r>
                    <w:rPr>
                      <w:rFonts w:eastAsia="仿宋_GB2312"/>
                      <w:kern w:val="0"/>
                      <w:szCs w:val="21"/>
                      <w:lang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50" w:type="dxa"/>
                  <w:vMerge w:val="continue"/>
                  <w:tcBorders>
                    <w:tl2br w:val="nil"/>
                    <w:tr2bl w:val="nil"/>
                  </w:tcBorders>
                  <w:vAlign w:val="center"/>
                </w:tcPr>
                <w:p>
                  <w:pPr>
                    <w:widowControl/>
                    <w:spacing w:line="240" w:lineRule="exact"/>
                    <w:jc w:val="center"/>
                    <w:textAlignment w:val="center"/>
                    <w:rPr>
                      <w:b/>
                      <w:kern w:val="0"/>
                      <w:szCs w:val="21"/>
                    </w:rPr>
                  </w:pPr>
                </w:p>
              </w:tc>
              <w:tc>
                <w:tcPr>
                  <w:tcW w:w="628" w:type="dxa"/>
                  <w:tcBorders>
                    <w:tl2br w:val="nil"/>
                    <w:tr2bl w:val="nil"/>
                  </w:tcBorders>
                  <w:vAlign w:val="center"/>
                </w:tcPr>
                <w:p>
                  <w:pPr>
                    <w:widowControl/>
                    <w:spacing w:line="240" w:lineRule="exact"/>
                    <w:jc w:val="center"/>
                    <w:textAlignment w:val="center"/>
                    <w:rPr>
                      <w:b/>
                      <w:kern w:val="0"/>
                      <w:szCs w:val="21"/>
                    </w:rPr>
                  </w:pPr>
                  <w:r>
                    <w:rPr>
                      <w:bCs/>
                      <w:kern w:val="0"/>
                      <w:szCs w:val="21"/>
                    </w:rPr>
                    <w:t>10月</w:t>
                  </w:r>
                </w:p>
              </w:tc>
              <w:tc>
                <w:tcPr>
                  <w:tcW w:w="556"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8</w:t>
                  </w:r>
                </w:p>
              </w:tc>
              <w:tc>
                <w:tcPr>
                  <w:tcW w:w="751"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7.5</w:t>
                  </w:r>
                </w:p>
              </w:tc>
              <w:tc>
                <w:tcPr>
                  <w:tcW w:w="91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0.02</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kern w:val="0"/>
                      <w:szCs w:val="21"/>
                      <w:lang w:bidi="ar"/>
                    </w:rPr>
                    <w:t>0.063</w:t>
                  </w:r>
                </w:p>
              </w:tc>
              <w:tc>
                <w:tcPr>
                  <w:tcW w:w="843" w:type="dxa"/>
                  <w:gridSpan w:val="2"/>
                  <w:tcBorders>
                    <w:tl2br w:val="nil"/>
                    <w:tr2bl w:val="nil"/>
                  </w:tcBorders>
                  <w:vAlign w:val="center"/>
                </w:tcPr>
                <w:p>
                  <w:pPr>
                    <w:widowControl/>
                    <w:jc w:val="center"/>
                    <w:textAlignment w:val="center"/>
                    <w:rPr>
                      <w:bCs/>
                      <w:kern w:val="0"/>
                      <w:szCs w:val="21"/>
                    </w:rPr>
                  </w:pPr>
                  <w:r>
                    <w:rPr>
                      <w:rFonts w:eastAsia="仿宋_GB2312"/>
                      <w:kern w:val="0"/>
                      <w:szCs w:val="21"/>
                      <w:lang w:bidi="ar"/>
                    </w:rPr>
                    <w:t>0.7</w:t>
                  </w:r>
                </w:p>
              </w:tc>
              <w:tc>
                <w:tcPr>
                  <w:tcW w:w="904" w:type="dxa"/>
                  <w:tcBorders>
                    <w:tl2br w:val="nil"/>
                    <w:tr2bl w:val="nil"/>
                  </w:tcBorders>
                  <w:vAlign w:val="center"/>
                </w:tcPr>
                <w:p>
                  <w:pPr>
                    <w:widowControl/>
                    <w:jc w:val="center"/>
                    <w:textAlignment w:val="center"/>
                    <w:rPr>
                      <w:kern w:val="0"/>
                      <w:szCs w:val="21"/>
                    </w:rPr>
                  </w:pPr>
                  <w:r>
                    <w:rPr>
                      <w:rFonts w:eastAsia="仿宋_GB2312"/>
                      <w:kern w:val="0"/>
                      <w:szCs w:val="21"/>
                      <w:lang w:bidi="ar"/>
                    </w:rPr>
                    <w:t>0.02</w:t>
                  </w:r>
                </w:p>
              </w:tc>
              <w:tc>
                <w:tcPr>
                  <w:tcW w:w="108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0.0002</w:t>
                  </w:r>
                </w:p>
              </w:tc>
              <w:tc>
                <w:tcPr>
                  <w:tcW w:w="923" w:type="dxa"/>
                  <w:tcBorders>
                    <w:tl2br w:val="nil"/>
                    <w:tr2bl w:val="nil"/>
                  </w:tcBorders>
                  <w:vAlign w:val="center"/>
                </w:tcPr>
                <w:p>
                  <w:pPr>
                    <w:widowControl/>
                    <w:jc w:val="center"/>
                    <w:textAlignment w:val="center"/>
                    <w:rPr>
                      <w:kern w:val="0"/>
                      <w:szCs w:val="21"/>
                    </w:rPr>
                  </w:pPr>
                  <w:r>
                    <w:rPr>
                      <w:rFonts w:eastAsia="仿宋_GB2312"/>
                      <w:kern w:val="0"/>
                      <w:szCs w:val="21"/>
                      <w:lang w:bidi="ar"/>
                    </w:rPr>
                    <w:t>0.005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50" w:type="dxa"/>
                  <w:vMerge w:val="continue"/>
                  <w:tcBorders>
                    <w:tl2br w:val="nil"/>
                    <w:tr2bl w:val="nil"/>
                  </w:tcBorders>
                  <w:vAlign w:val="center"/>
                </w:tcPr>
                <w:p>
                  <w:pPr>
                    <w:widowControl/>
                    <w:spacing w:line="240" w:lineRule="exact"/>
                    <w:jc w:val="center"/>
                    <w:textAlignment w:val="center"/>
                    <w:rPr>
                      <w:b/>
                      <w:kern w:val="0"/>
                      <w:szCs w:val="21"/>
                    </w:rPr>
                  </w:pPr>
                </w:p>
              </w:tc>
              <w:tc>
                <w:tcPr>
                  <w:tcW w:w="628" w:type="dxa"/>
                  <w:tcBorders>
                    <w:tl2br w:val="nil"/>
                    <w:tr2bl w:val="nil"/>
                  </w:tcBorders>
                  <w:vAlign w:val="center"/>
                </w:tcPr>
                <w:p>
                  <w:pPr>
                    <w:widowControl/>
                    <w:spacing w:line="240" w:lineRule="exact"/>
                    <w:jc w:val="center"/>
                    <w:textAlignment w:val="center"/>
                    <w:rPr>
                      <w:b/>
                      <w:kern w:val="0"/>
                      <w:szCs w:val="21"/>
                    </w:rPr>
                  </w:pPr>
                  <w:r>
                    <w:rPr>
                      <w:bCs/>
                      <w:kern w:val="0"/>
                      <w:szCs w:val="21"/>
                    </w:rPr>
                    <w:t>11月</w:t>
                  </w:r>
                </w:p>
              </w:tc>
              <w:tc>
                <w:tcPr>
                  <w:tcW w:w="556"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8</w:t>
                  </w:r>
                </w:p>
              </w:tc>
              <w:tc>
                <w:tcPr>
                  <w:tcW w:w="751"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w:t>
                  </w:r>
                </w:p>
              </w:tc>
              <w:tc>
                <w:tcPr>
                  <w:tcW w:w="91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0.02</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kern w:val="0"/>
                      <w:szCs w:val="21"/>
                      <w:lang w:bidi="ar"/>
                    </w:rPr>
                    <w:t>0.084</w:t>
                  </w:r>
                </w:p>
              </w:tc>
              <w:tc>
                <w:tcPr>
                  <w:tcW w:w="843" w:type="dxa"/>
                  <w:gridSpan w:val="2"/>
                  <w:tcBorders>
                    <w:tl2br w:val="nil"/>
                    <w:tr2bl w:val="nil"/>
                  </w:tcBorders>
                  <w:vAlign w:val="center"/>
                </w:tcPr>
                <w:p>
                  <w:pPr>
                    <w:widowControl/>
                    <w:jc w:val="center"/>
                    <w:textAlignment w:val="center"/>
                    <w:rPr>
                      <w:b/>
                      <w:bCs/>
                      <w:kern w:val="0"/>
                      <w:szCs w:val="21"/>
                      <w:highlight w:val="yellow"/>
                    </w:rPr>
                  </w:pPr>
                  <w:r>
                    <w:rPr>
                      <w:rFonts w:eastAsia="仿宋_GB2312"/>
                      <w:kern w:val="0"/>
                      <w:szCs w:val="21"/>
                      <w:lang w:bidi="ar"/>
                    </w:rPr>
                    <w:t>/</w:t>
                  </w:r>
                </w:p>
              </w:tc>
              <w:tc>
                <w:tcPr>
                  <w:tcW w:w="904" w:type="dxa"/>
                  <w:tcBorders>
                    <w:tl2br w:val="nil"/>
                    <w:tr2bl w:val="nil"/>
                  </w:tcBorders>
                  <w:vAlign w:val="center"/>
                </w:tcPr>
                <w:p>
                  <w:pPr>
                    <w:widowControl/>
                    <w:jc w:val="center"/>
                    <w:textAlignment w:val="center"/>
                    <w:rPr>
                      <w:kern w:val="0"/>
                      <w:szCs w:val="21"/>
                    </w:rPr>
                  </w:pPr>
                  <w:r>
                    <w:rPr>
                      <w:rFonts w:eastAsia="仿宋_GB2312"/>
                      <w:kern w:val="0"/>
                      <w:szCs w:val="21"/>
                      <w:lang w:bidi="ar"/>
                    </w:rPr>
                    <w:t>/</w:t>
                  </w:r>
                </w:p>
              </w:tc>
              <w:tc>
                <w:tcPr>
                  <w:tcW w:w="108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w:t>
                  </w:r>
                </w:p>
              </w:tc>
              <w:tc>
                <w:tcPr>
                  <w:tcW w:w="923" w:type="dxa"/>
                  <w:tcBorders>
                    <w:tl2br w:val="nil"/>
                    <w:tr2bl w:val="nil"/>
                  </w:tcBorders>
                  <w:vAlign w:val="center"/>
                </w:tcPr>
                <w:p>
                  <w:pPr>
                    <w:widowControl/>
                    <w:jc w:val="center"/>
                    <w:textAlignment w:val="center"/>
                    <w:rPr>
                      <w:kern w:val="0"/>
                      <w:szCs w:val="21"/>
                    </w:rPr>
                  </w:pPr>
                  <w:r>
                    <w:rPr>
                      <w:rFonts w:eastAsia="仿宋_GB2312"/>
                      <w:kern w:val="0"/>
                      <w:szCs w:val="21"/>
                      <w:lang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50" w:type="dxa"/>
                  <w:vMerge w:val="continue"/>
                  <w:tcBorders>
                    <w:tl2br w:val="nil"/>
                    <w:tr2bl w:val="nil"/>
                  </w:tcBorders>
                  <w:vAlign w:val="center"/>
                </w:tcPr>
                <w:p>
                  <w:pPr>
                    <w:widowControl/>
                    <w:spacing w:line="240" w:lineRule="exact"/>
                    <w:jc w:val="center"/>
                    <w:textAlignment w:val="center"/>
                    <w:rPr>
                      <w:b/>
                      <w:kern w:val="0"/>
                      <w:szCs w:val="21"/>
                    </w:rPr>
                  </w:pPr>
                </w:p>
              </w:tc>
              <w:tc>
                <w:tcPr>
                  <w:tcW w:w="628" w:type="dxa"/>
                  <w:tcBorders>
                    <w:tl2br w:val="nil"/>
                    <w:tr2bl w:val="nil"/>
                  </w:tcBorders>
                  <w:vAlign w:val="center"/>
                </w:tcPr>
                <w:p>
                  <w:pPr>
                    <w:widowControl/>
                    <w:spacing w:line="240" w:lineRule="exact"/>
                    <w:jc w:val="center"/>
                    <w:textAlignment w:val="center"/>
                    <w:rPr>
                      <w:b/>
                      <w:kern w:val="0"/>
                      <w:szCs w:val="21"/>
                    </w:rPr>
                  </w:pPr>
                  <w:r>
                    <w:rPr>
                      <w:bCs/>
                      <w:kern w:val="0"/>
                      <w:szCs w:val="21"/>
                    </w:rPr>
                    <w:t>12月</w:t>
                  </w:r>
                </w:p>
              </w:tc>
              <w:tc>
                <w:tcPr>
                  <w:tcW w:w="556"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8</w:t>
                  </w:r>
                </w:p>
              </w:tc>
              <w:tc>
                <w:tcPr>
                  <w:tcW w:w="751"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w:t>
                  </w:r>
                </w:p>
              </w:tc>
              <w:tc>
                <w:tcPr>
                  <w:tcW w:w="91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0.03</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kern w:val="0"/>
                      <w:szCs w:val="21"/>
                      <w:lang w:bidi="ar"/>
                    </w:rPr>
                    <w:t>0.089</w:t>
                  </w:r>
                </w:p>
              </w:tc>
              <w:tc>
                <w:tcPr>
                  <w:tcW w:w="843" w:type="dxa"/>
                  <w:gridSpan w:val="2"/>
                  <w:tcBorders>
                    <w:tl2br w:val="nil"/>
                    <w:tr2bl w:val="nil"/>
                  </w:tcBorders>
                  <w:vAlign w:val="center"/>
                </w:tcPr>
                <w:p>
                  <w:pPr>
                    <w:widowControl/>
                    <w:jc w:val="center"/>
                    <w:textAlignment w:val="center"/>
                    <w:rPr>
                      <w:b/>
                      <w:bCs/>
                      <w:kern w:val="0"/>
                      <w:szCs w:val="21"/>
                      <w:highlight w:val="yellow"/>
                    </w:rPr>
                  </w:pPr>
                  <w:r>
                    <w:rPr>
                      <w:rFonts w:eastAsia="仿宋_GB2312"/>
                      <w:kern w:val="0"/>
                      <w:szCs w:val="21"/>
                      <w:lang w:bidi="ar"/>
                    </w:rPr>
                    <w:t>/</w:t>
                  </w:r>
                </w:p>
              </w:tc>
              <w:tc>
                <w:tcPr>
                  <w:tcW w:w="904" w:type="dxa"/>
                  <w:tcBorders>
                    <w:tl2br w:val="nil"/>
                    <w:tr2bl w:val="nil"/>
                  </w:tcBorders>
                  <w:vAlign w:val="center"/>
                </w:tcPr>
                <w:p>
                  <w:pPr>
                    <w:widowControl/>
                    <w:jc w:val="center"/>
                    <w:textAlignment w:val="center"/>
                    <w:rPr>
                      <w:kern w:val="0"/>
                      <w:szCs w:val="21"/>
                    </w:rPr>
                  </w:pPr>
                  <w:r>
                    <w:rPr>
                      <w:rFonts w:eastAsia="仿宋_GB2312"/>
                      <w:kern w:val="0"/>
                      <w:szCs w:val="21"/>
                      <w:lang w:bidi="ar"/>
                    </w:rPr>
                    <w:t>/</w:t>
                  </w:r>
                </w:p>
              </w:tc>
              <w:tc>
                <w:tcPr>
                  <w:tcW w:w="1089" w:type="dxa"/>
                  <w:tcBorders>
                    <w:tl2br w:val="nil"/>
                    <w:tr2bl w:val="nil"/>
                  </w:tcBorders>
                  <w:vAlign w:val="center"/>
                </w:tcPr>
                <w:p>
                  <w:pPr>
                    <w:widowControl/>
                    <w:jc w:val="center"/>
                    <w:textAlignment w:val="center"/>
                    <w:rPr>
                      <w:bCs/>
                      <w:kern w:val="0"/>
                      <w:szCs w:val="21"/>
                    </w:rPr>
                  </w:pPr>
                  <w:r>
                    <w:rPr>
                      <w:rFonts w:eastAsia="仿宋_GB2312"/>
                      <w:kern w:val="0"/>
                      <w:szCs w:val="21"/>
                      <w:lang w:bidi="ar"/>
                    </w:rPr>
                    <w:t>/</w:t>
                  </w:r>
                </w:p>
              </w:tc>
              <w:tc>
                <w:tcPr>
                  <w:tcW w:w="923" w:type="dxa"/>
                  <w:tcBorders>
                    <w:tl2br w:val="nil"/>
                    <w:tr2bl w:val="nil"/>
                  </w:tcBorders>
                  <w:vAlign w:val="center"/>
                </w:tcPr>
                <w:p>
                  <w:pPr>
                    <w:widowControl/>
                    <w:jc w:val="center"/>
                    <w:textAlignment w:val="center"/>
                    <w:rPr>
                      <w:kern w:val="0"/>
                      <w:szCs w:val="21"/>
                    </w:rPr>
                  </w:pPr>
                  <w:r>
                    <w:rPr>
                      <w:rFonts w:eastAsia="仿宋_GB2312"/>
                      <w:kern w:val="0"/>
                      <w:szCs w:val="21"/>
                      <w:lang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5" w:hRule="atLeast"/>
                <w:jc w:val="center"/>
              </w:trPr>
              <w:tc>
                <w:tcPr>
                  <w:tcW w:w="1078" w:type="dxa"/>
                  <w:gridSpan w:val="2"/>
                  <w:tcBorders>
                    <w:tl2br w:val="nil"/>
                    <w:tr2bl w:val="nil"/>
                  </w:tcBorders>
                  <w:vAlign w:val="center"/>
                </w:tcPr>
                <w:p>
                  <w:pPr>
                    <w:widowControl/>
                    <w:spacing w:line="240" w:lineRule="exact"/>
                    <w:jc w:val="center"/>
                    <w:textAlignment w:val="center"/>
                    <w:rPr>
                      <w:b/>
                      <w:kern w:val="0"/>
                      <w:szCs w:val="21"/>
                    </w:rPr>
                  </w:pPr>
                  <w:r>
                    <w:rPr>
                      <w:b/>
                      <w:kern w:val="0"/>
                      <w:szCs w:val="21"/>
                    </w:rPr>
                    <w:t>执行</w:t>
                  </w:r>
                </w:p>
                <w:p>
                  <w:pPr>
                    <w:widowControl/>
                    <w:spacing w:line="240" w:lineRule="exact"/>
                    <w:jc w:val="center"/>
                    <w:textAlignment w:val="center"/>
                    <w:rPr>
                      <w:bCs/>
                      <w:kern w:val="0"/>
                      <w:szCs w:val="21"/>
                    </w:rPr>
                  </w:pPr>
                  <w:r>
                    <w:rPr>
                      <w:b/>
                      <w:kern w:val="0"/>
                      <w:szCs w:val="21"/>
                    </w:rPr>
                    <w:t>标准</w:t>
                  </w:r>
                </w:p>
              </w:tc>
              <w:tc>
                <w:tcPr>
                  <w:tcW w:w="556" w:type="dxa"/>
                  <w:tcBorders>
                    <w:tl2br w:val="nil"/>
                    <w:tr2bl w:val="nil"/>
                  </w:tcBorders>
                  <w:vAlign w:val="center"/>
                </w:tcPr>
                <w:p>
                  <w:pPr>
                    <w:widowControl/>
                    <w:spacing w:line="240" w:lineRule="exact"/>
                    <w:jc w:val="center"/>
                    <w:textAlignment w:val="center"/>
                    <w:rPr>
                      <w:b/>
                      <w:kern w:val="0"/>
                      <w:szCs w:val="21"/>
                    </w:rPr>
                  </w:pPr>
                  <w:r>
                    <w:rPr>
                      <w:b/>
                      <w:kern w:val="0"/>
                      <w:szCs w:val="21"/>
                    </w:rPr>
                    <w:t>6~9</w:t>
                  </w:r>
                </w:p>
              </w:tc>
              <w:tc>
                <w:tcPr>
                  <w:tcW w:w="751" w:type="dxa"/>
                  <w:tcBorders>
                    <w:tl2br w:val="nil"/>
                    <w:tr2bl w:val="nil"/>
                  </w:tcBorders>
                  <w:vAlign w:val="center"/>
                </w:tcPr>
                <w:p>
                  <w:pPr>
                    <w:widowControl/>
                    <w:spacing w:line="240" w:lineRule="exact"/>
                    <w:jc w:val="center"/>
                    <w:textAlignment w:val="center"/>
                    <w:rPr>
                      <w:b/>
                      <w:szCs w:val="21"/>
                    </w:rPr>
                  </w:pPr>
                  <w:r>
                    <w:rPr>
                      <w:b/>
                      <w:kern w:val="0"/>
                      <w:szCs w:val="21"/>
                    </w:rPr>
                    <w:t>≤20</w:t>
                  </w:r>
                </w:p>
              </w:tc>
              <w:tc>
                <w:tcPr>
                  <w:tcW w:w="919" w:type="dxa"/>
                  <w:tcBorders>
                    <w:tl2br w:val="nil"/>
                    <w:tr2bl w:val="nil"/>
                  </w:tcBorders>
                  <w:vAlign w:val="center"/>
                </w:tcPr>
                <w:p>
                  <w:pPr>
                    <w:widowControl/>
                    <w:spacing w:line="240" w:lineRule="exact"/>
                    <w:jc w:val="center"/>
                    <w:textAlignment w:val="center"/>
                    <w:rPr>
                      <w:b/>
                      <w:szCs w:val="21"/>
                    </w:rPr>
                  </w:pPr>
                  <w:r>
                    <w:rPr>
                      <w:b/>
                      <w:kern w:val="0"/>
                      <w:szCs w:val="21"/>
                    </w:rPr>
                    <w:t>≤1.0</w:t>
                  </w:r>
                </w:p>
              </w:tc>
              <w:tc>
                <w:tcPr>
                  <w:tcW w:w="916" w:type="dxa"/>
                  <w:gridSpan w:val="2"/>
                  <w:tcBorders>
                    <w:tl2br w:val="nil"/>
                    <w:tr2bl w:val="nil"/>
                  </w:tcBorders>
                  <w:vAlign w:val="center"/>
                </w:tcPr>
                <w:p>
                  <w:pPr>
                    <w:widowControl/>
                    <w:spacing w:line="240" w:lineRule="exact"/>
                    <w:jc w:val="center"/>
                    <w:textAlignment w:val="center"/>
                    <w:rPr>
                      <w:b/>
                      <w:szCs w:val="21"/>
                    </w:rPr>
                  </w:pPr>
                  <w:r>
                    <w:rPr>
                      <w:b/>
                      <w:kern w:val="0"/>
                      <w:szCs w:val="21"/>
                    </w:rPr>
                    <w:t>≤0.2</w:t>
                  </w:r>
                </w:p>
              </w:tc>
              <w:tc>
                <w:tcPr>
                  <w:tcW w:w="843" w:type="dxa"/>
                  <w:gridSpan w:val="2"/>
                  <w:tcBorders>
                    <w:tl2br w:val="nil"/>
                    <w:tr2bl w:val="nil"/>
                  </w:tcBorders>
                  <w:vAlign w:val="center"/>
                </w:tcPr>
                <w:p>
                  <w:pPr>
                    <w:widowControl/>
                    <w:spacing w:line="240" w:lineRule="exact"/>
                    <w:jc w:val="center"/>
                    <w:textAlignment w:val="center"/>
                    <w:rPr>
                      <w:b/>
                      <w:kern w:val="0"/>
                      <w:szCs w:val="21"/>
                    </w:rPr>
                  </w:pPr>
                  <w:r>
                    <w:rPr>
                      <w:b/>
                      <w:kern w:val="0"/>
                      <w:szCs w:val="21"/>
                    </w:rPr>
                    <w:t>≤4</w:t>
                  </w:r>
                </w:p>
              </w:tc>
              <w:tc>
                <w:tcPr>
                  <w:tcW w:w="904" w:type="dxa"/>
                  <w:tcBorders>
                    <w:tl2br w:val="nil"/>
                    <w:tr2bl w:val="nil"/>
                  </w:tcBorders>
                  <w:vAlign w:val="center"/>
                </w:tcPr>
                <w:p>
                  <w:pPr>
                    <w:widowControl/>
                    <w:spacing w:line="240" w:lineRule="exact"/>
                    <w:jc w:val="center"/>
                    <w:textAlignment w:val="center"/>
                    <w:rPr>
                      <w:b/>
                      <w:kern w:val="0"/>
                      <w:szCs w:val="21"/>
                    </w:rPr>
                  </w:pPr>
                  <w:r>
                    <w:rPr>
                      <w:b/>
                      <w:kern w:val="0"/>
                      <w:szCs w:val="21"/>
                    </w:rPr>
                    <w:t>≤0.2</w:t>
                  </w:r>
                </w:p>
              </w:tc>
              <w:tc>
                <w:tcPr>
                  <w:tcW w:w="1089" w:type="dxa"/>
                  <w:tcBorders>
                    <w:tl2br w:val="nil"/>
                    <w:tr2bl w:val="nil"/>
                  </w:tcBorders>
                  <w:vAlign w:val="center"/>
                </w:tcPr>
                <w:p>
                  <w:pPr>
                    <w:widowControl/>
                    <w:spacing w:line="240" w:lineRule="exact"/>
                    <w:jc w:val="center"/>
                    <w:textAlignment w:val="center"/>
                    <w:rPr>
                      <w:b/>
                      <w:kern w:val="0"/>
                      <w:szCs w:val="21"/>
                    </w:rPr>
                  </w:pPr>
                  <w:r>
                    <w:rPr>
                      <w:b/>
                      <w:kern w:val="0"/>
                      <w:szCs w:val="21"/>
                    </w:rPr>
                    <w:t>≤0.005</w:t>
                  </w:r>
                </w:p>
              </w:tc>
              <w:tc>
                <w:tcPr>
                  <w:tcW w:w="923" w:type="dxa"/>
                  <w:tcBorders>
                    <w:tl2br w:val="nil"/>
                    <w:tr2bl w:val="nil"/>
                  </w:tcBorders>
                  <w:vAlign w:val="center"/>
                </w:tcPr>
                <w:p>
                  <w:pPr>
                    <w:widowControl/>
                    <w:spacing w:line="240" w:lineRule="exact"/>
                    <w:jc w:val="center"/>
                    <w:textAlignment w:val="center"/>
                    <w:rPr>
                      <w:bCs/>
                      <w:kern w:val="0"/>
                      <w:szCs w:val="21"/>
                    </w:rPr>
                  </w:pPr>
                  <w:r>
                    <w:rPr>
                      <w:b/>
                      <w:kern w:val="0"/>
                      <w:szCs w:val="21"/>
                    </w:rPr>
                    <w:t>≤0.05</w:t>
                  </w:r>
                </w:p>
              </w:tc>
            </w:tr>
          </w:tbl>
          <w:p>
            <w:pPr>
              <w:pStyle w:val="38"/>
              <w:spacing w:line="240" w:lineRule="auto"/>
              <w:ind w:firstLine="0" w:firstLineChars="0"/>
              <w:jc w:val="center"/>
              <w:rPr>
                <w:rFonts w:ascii="Times New Roman" w:hAnsi="Times New Roman" w:cs="Times New Roman"/>
                <w:b/>
                <w:bCs/>
                <w:sz w:val="21"/>
                <w:szCs w:val="18"/>
                <w:lang w:bidi="en-US"/>
              </w:rPr>
            </w:pPr>
            <w:r>
              <w:rPr>
                <w:rFonts w:ascii="Times New Roman" w:hAnsi="Times New Roman" w:cs="Times New Roman"/>
                <w:b/>
                <w:bCs/>
                <w:color w:val="000000"/>
              </w:rPr>
              <w:t>表3-</w:t>
            </w:r>
            <w:r>
              <w:rPr>
                <w:rFonts w:hint="eastAsia" w:ascii="Times New Roman" w:hAnsi="Times New Roman" w:cs="Times New Roman"/>
                <w:b/>
                <w:bCs/>
                <w:color w:val="000000"/>
                <w:lang w:val="en-US" w:eastAsia="zh-CN"/>
              </w:rPr>
              <w:t>5</w:t>
            </w:r>
            <w:r>
              <w:rPr>
                <w:rFonts w:ascii="Times New Roman" w:hAnsi="Times New Roman" w:cs="Times New Roman"/>
                <w:b/>
                <w:bCs/>
                <w:color w:val="000000"/>
              </w:rPr>
              <w:t xml:space="preserve"> 陆城断面2022年主要常规因子监测结果评价表 </w:t>
            </w:r>
            <w:r>
              <w:rPr>
                <w:rFonts w:ascii="Times New Roman" w:hAnsi="Times New Roman" w:cs="Times New Roman"/>
                <w:b/>
                <w:bCs/>
                <w:sz w:val="21"/>
                <w:szCs w:val="18"/>
                <w:lang w:bidi="en-US"/>
              </w:rPr>
              <w:t>单位：mg/L</w:t>
            </w:r>
          </w:p>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462"/>
              <w:gridCol w:w="643"/>
              <w:gridCol w:w="570"/>
              <w:gridCol w:w="770"/>
              <w:gridCol w:w="943"/>
              <w:gridCol w:w="6"/>
              <w:gridCol w:w="933"/>
              <w:gridCol w:w="6"/>
              <w:gridCol w:w="858"/>
              <w:gridCol w:w="927"/>
              <w:gridCol w:w="1116"/>
              <w:gridCol w:w="94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84" w:hRule="atLeast"/>
                <w:jc w:val="center"/>
              </w:trPr>
              <w:tc>
                <w:tcPr>
                  <w:tcW w:w="1078" w:type="dxa"/>
                  <w:gridSpan w:val="2"/>
                  <w:tcBorders>
                    <w:tl2br w:val="nil"/>
                    <w:tr2bl w:val="nil"/>
                  </w:tcBorders>
                  <w:vAlign w:val="center"/>
                </w:tcPr>
                <w:p>
                  <w:pPr>
                    <w:widowControl/>
                    <w:spacing w:line="240" w:lineRule="exact"/>
                    <w:jc w:val="center"/>
                    <w:textAlignment w:val="center"/>
                    <w:rPr>
                      <w:bCs/>
                      <w:szCs w:val="21"/>
                    </w:rPr>
                  </w:pPr>
                  <w:r>
                    <w:rPr>
                      <w:b/>
                      <w:kern w:val="0"/>
                      <w:szCs w:val="21"/>
                    </w:rPr>
                    <w:t>指标</w:t>
                  </w:r>
                </w:p>
              </w:tc>
              <w:tc>
                <w:tcPr>
                  <w:tcW w:w="556" w:type="dxa"/>
                  <w:tcBorders>
                    <w:tl2br w:val="nil"/>
                    <w:tr2bl w:val="nil"/>
                  </w:tcBorders>
                  <w:vAlign w:val="center"/>
                </w:tcPr>
                <w:p>
                  <w:pPr>
                    <w:widowControl/>
                    <w:spacing w:line="240" w:lineRule="exact"/>
                    <w:jc w:val="center"/>
                    <w:textAlignment w:val="center"/>
                    <w:rPr>
                      <w:b/>
                      <w:kern w:val="0"/>
                      <w:szCs w:val="21"/>
                    </w:rPr>
                  </w:pPr>
                  <w:r>
                    <w:rPr>
                      <w:b/>
                      <w:kern w:val="0"/>
                      <w:szCs w:val="21"/>
                    </w:rPr>
                    <w:t>pH</w:t>
                  </w:r>
                </w:p>
              </w:tc>
              <w:tc>
                <w:tcPr>
                  <w:tcW w:w="751" w:type="dxa"/>
                  <w:tcBorders>
                    <w:tl2br w:val="nil"/>
                    <w:tr2bl w:val="nil"/>
                  </w:tcBorders>
                  <w:vAlign w:val="center"/>
                </w:tcPr>
                <w:p>
                  <w:pPr>
                    <w:widowControl/>
                    <w:spacing w:line="240" w:lineRule="exact"/>
                    <w:jc w:val="center"/>
                    <w:textAlignment w:val="center"/>
                    <w:rPr>
                      <w:b/>
                      <w:szCs w:val="21"/>
                    </w:rPr>
                  </w:pPr>
                  <w:r>
                    <w:rPr>
                      <w:b/>
                      <w:kern w:val="0"/>
                      <w:szCs w:val="21"/>
                    </w:rPr>
                    <w:t>COD</w:t>
                  </w:r>
                </w:p>
              </w:tc>
              <w:tc>
                <w:tcPr>
                  <w:tcW w:w="925" w:type="dxa"/>
                  <w:gridSpan w:val="2"/>
                  <w:tcBorders>
                    <w:tl2br w:val="nil"/>
                    <w:tr2bl w:val="nil"/>
                  </w:tcBorders>
                  <w:vAlign w:val="center"/>
                </w:tcPr>
                <w:p>
                  <w:pPr>
                    <w:widowControl/>
                    <w:spacing w:line="240" w:lineRule="exact"/>
                    <w:jc w:val="center"/>
                    <w:textAlignment w:val="center"/>
                    <w:rPr>
                      <w:b/>
                      <w:szCs w:val="21"/>
                    </w:rPr>
                  </w:pPr>
                  <w:r>
                    <w:rPr>
                      <w:b/>
                      <w:kern w:val="0"/>
                      <w:szCs w:val="21"/>
                    </w:rPr>
                    <w:t>氨氮</w:t>
                  </w:r>
                </w:p>
              </w:tc>
              <w:tc>
                <w:tcPr>
                  <w:tcW w:w="916" w:type="dxa"/>
                  <w:gridSpan w:val="2"/>
                  <w:tcBorders>
                    <w:tl2br w:val="nil"/>
                    <w:tr2bl w:val="nil"/>
                  </w:tcBorders>
                  <w:vAlign w:val="center"/>
                </w:tcPr>
                <w:p>
                  <w:pPr>
                    <w:widowControl/>
                    <w:spacing w:line="240" w:lineRule="exact"/>
                    <w:jc w:val="center"/>
                    <w:textAlignment w:val="center"/>
                    <w:rPr>
                      <w:b/>
                      <w:kern w:val="0"/>
                      <w:szCs w:val="21"/>
                    </w:rPr>
                  </w:pPr>
                  <w:r>
                    <w:rPr>
                      <w:b/>
                      <w:kern w:val="0"/>
                      <w:szCs w:val="21"/>
                    </w:rPr>
                    <w:t>TP</w:t>
                  </w:r>
                </w:p>
              </w:tc>
              <w:tc>
                <w:tcPr>
                  <w:tcW w:w="837" w:type="dxa"/>
                  <w:tcBorders>
                    <w:tl2br w:val="nil"/>
                    <w:tr2bl w:val="nil"/>
                  </w:tcBorders>
                  <w:vAlign w:val="center"/>
                </w:tcPr>
                <w:p>
                  <w:pPr>
                    <w:widowControl/>
                    <w:spacing w:line="240" w:lineRule="exact"/>
                    <w:jc w:val="center"/>
                    <w:textAlignment w:val="center"/>
                    <w:rPr>
                      <w:b/>
                      <w:kern w:val="0"/>
                      <w:szCs w:val="21"/>
                    </w:rPr>
                  </w:pPr>
                  <w:r>
                    <w:rPr>
                      <w:b/>
                      <w:kern w:val="0"/>
                      <w:szCs w:val="21"/>
                    </w:rPr>
                    <w:t>BOD</w:t>
                  </w:r>
                  <w:r>
                    <w:rPr>
                      <w:b/>
                      <w:kern w:val="0"/>
                      <w:szCs w:val="21"/>
                      <w:vertAlign w:val="subscript"/>
                    </w:rPr>
                    <w:t>5</w:t>
                  </w:r>
                </w:p>
              </w:tc>
              <w:tc>
                <w:tcPr>
                  <w:tcW w:w="904" w:type="dxa"/>
                  <w:tcBorders>
                    <w:tl2br w:val="nil"/>
                    <w:tr2bl w:val="nil"/>
                  </w:tcBorders>
                  <w:vAlign w:val="center"/>
                </w:tcPr>
                <w:p>
                  <w:pPr>
                    <w:widowControl/>
                    <w:spacing w:line="240" w:lineRule="exact"/>
                    <w:jc w:val="center"/>
                    <w:textAlignment w:val="center"/>
                    <w:rPr>
                      <w:b/>
                      <w:kern w:val="0"/>
                      <w:szCs w:val="21"/>
                    </w:rPr>
                  </w:pPr>
                  <w:r>
                    <w:rPr>
                      <w:b/>
                      <w:kern w:val="0"/>
                      <w:szCs w:val="21"/>
                    </w:rPr>
                    <w:t>LAS</w:t>
                  </w:r>
                </w:p>
              </w:tc>
              <w:tc>
                <w:tcPr>
                  <w:tcW w:w="1089" w:type="dxa"/>
                  <w:tcBorders>
                    <w:tl2br w:val="nil"/>
                    <w:tr2bl w:val="nil"/>
                  </w:tcBorders>
                  <w:vAlign w:val="center"/>
                </w:tcPr>
                <w:p>
                  <w:pPr>
                    <w:widowControl/>
                    <w:spacing w:line="240" w:lineRule="exact"/>
                    <w:jc w:val="center"/>
                    <w:textAlignment w:val="center"/>
                    <w:rPr>
                      <w:b/>
                      <w:bCs/>
                      <w:kern w:val="0"/>
                      <w:szCs w:val="21"/>
                    </w:rPr>
                  </w:pPr>
                  <w:r>
                    <w:rPr>
                      <w:b/>
                      <w:bCs/>
                      <w:kern w:val="0"/>
                      <w:szCs w:val="21"/>
                    </w:rPr>
                    <w:t>挥发酚</w:t>
                  </w:r>
                </w:p>
              </w:tc>
              <w:tc>
                <w:tcPr>
                  <w:tcW w:w="923" w:type="dxa"/>
                  <w:tcBorders>
                    <w:tl2br w:val="nil"/>
                    <w:tr2bl w:val="nil"/>
                  </w:tcBorders>
                  <w:vAlign w:val="center"/>
                </w:tcPr>
                <w:p>
                  <w:pPr>
                    <w:widowControl/>
                    <w:spacing w:line="240" w:lineRule="exact"/>
                    <w:jc w:val="center"/>
                    <w:textAlignment w:val="center"/>
                    <w:rPr>
                      <w:b/>
                      <w:bCs/>
                      <w:kern w:val="0"/>
                      <w:szCs w:val="21"/>
                    </w:rPr>
                  </w:pPr>
                  <w:r>
                    <w:rPr>
                      <w:b/>
                      <w:bCs/>
                      <w:kern w:val="0"/>
                      <w:szCs w:val="21"/>
                    </w:rPr>
                    <w:t>石油类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71" w:hRule="atLeast"/>
                <w:jc w:val="center"/>
              </w:trPr>
              <w:tc>
                <w:tcPr>
                  <w:tcW w:w="450" w:type="dxa"/>
                  <w:vMerge w:val="restart"/>
                  <w:tcBorders>
                    <w:tl2br w:val="nil"/>
                    <w:tr2bl w:val="nil"/>
                  </w:tcBorders>
                  <w:vAlign w:val="center"/>
                </w:tcPr>
                <w:p>
                  <w:pPr>
                    <w:widowControl/>
                    <w:spacing w:line="240" w:lineRule="exact"/>
                    <w:jc w:val="center"/>
                    <w:textAlignment w:val="center"/>
                    <w:rPr>
                      <w:bCs/>
                      <w:kern w:val="0"/>
                      <w:szCs w:val="21"/>
                    </w:rPr>
                  </w:pPr>
                  <w:r>
                    <w:rPr>
                      <w:bCs/>
                      <w:kern w:val="0"/>
                      <w:szCs w:val="21"/>
                    </w:rPr>
                    <w:t>2022年</w:t>
                  </w:r>
                </w:p>
              </w:tc>
              <w:tc>
                <w:tcPr>
                  <w:tcW w:w="628" w:type="dxa"/>
                  <w:tcBorders>
                    <w:tl2br w:val="nil"/>
                    <w:tr2bl w:val="nil"/>
                  </w:tcBorders>
                  <w:vAlign w:val="center"/>
                </w:tcPr>
                <w:p>
                  <w:pPr>
                    <w:widowControl/>
                    <w:spacing w:line="240" w:lineRule="exact"/>
                    <w:jc w:val="center"/>
                    <w:textAlignment w:val="center"/>
                    <w:rPr>
                      <w:bCs/>
                      <w:kern w:val="0"/>
                      <w:szCs w:val="21"/>
                    </w:rPr>
                  </w:pPr>
                  <w:r>
                    <w:rPr>
                      <w:bCs/>
                      <w:kern w:val="0"/>
                      <w:szCs w:val="21"/>
                    </w:rPr>
                    <w:t>1月</w:t>
                  </w:r>
                </w:p>
              </w:tc>
              <w:tc>
                <w:tcPr>
                  <w:tcW w:w="556"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7</w:t>
                  </w:r>
                </w:p>
              </w:tc>
              <w:tc>
                <w:tcPr>
                  <w:tcW w:w="751"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4.7</w:t>
                  </w:r>
                </w:p>
              </w:tc>
              <w:tc>
                <w:tcPr>
                  <w:tcW w:w="91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0.03</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0.080</w:t>
                  </w:r>
                </w:p>
              </w:tc>
              <w:tc>
                <w:tcPr>
                  <w:tcW w:w="843" w:type="dxa"/>
                  <w:gridSpan w:val="2"/>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0.8</w:t>
                  </w:r>
                </w:p>
              </w:tc>
              <w:tc>
                <w:tcPr>
                  <w:tcW w:w="904" w:type="dxa"/>
                  <w:tcBorders>
                    <w:tl2br w:val="nil"/>
                    <w:tr2bl w:val="nil"/>
                  </w:tcBorders>
                  <w:vAlign w:val="center"/>
                </w:tcPr>
                <w:p>
                  <w:pPr>
                    <w:widowControl/>
                    <w:jc w:val="center"/>
                    <w:textAlignment w:val="center"/>
                    <w:rPr>
                      <w:szCs w:val="21"/>
                    </w:rPr>
                  </w:pPr>
                  <w:r>
                    <w:rPr>
                      <w:rFonts w:eastAsia="仿宋_GB2312"/>
                      <w:color w:val="000000"/>
                      <w:kern w:val="0"/>
                      <w:szCs w:val="21"/>
                      <w:lang w:bidi="ar"/>
                    </w:rPr>
                    <w:t>0.02</w:t>
                  </w:r>
                </w:p>
              </w:tc>
              <w:tc>
                <w:tcPr>
                  <w:tcW w:w="1089" w:type="dxa"/>
                  <w:tcBorders>
                    <w:tl2br w:val="nil"/>
                    <w:tr2bl w:val="nil"/>
                  </w:tcBorders>
                  <w:vAlign w:val="center"/>
                </w:tcPr>
                <w:p>
                  <w:pPr>
                    <w:widowControl/>
                    <w:jc w:val="center"/>
                    <w:textAlignment w:val="center"/>
                    <w:rPr>
                      <w:szCs w:val="21"/>
                    </w:rPr>
                  </w:pPr>
                  <w:r>
                    <w:rPr>
                      <w:rFonts w:eastAsia="仿宋_GB2312"/>
                      <w:color w:val="000000"/>
                      <w:kern w:val="0"/>
                      <w:szCs w:val="21"/>
                      <w:lang w:bidi="ar"/>
                    </w:rPr>
                    <w:t>0.0002</w:t>
                  </w:r>
                </w:p>
              </w:tc>
              <w:tc>
                <w:tcPr>
                  <w:tcW w:w="923" w:type="dxa"/>
                  <w:tcBorders>
                    <w:tl2br w:val="nil"/>
                    <w:tr2bl w:val="nil"/>
                  </w:tcBorders>
                  <w:vAlign w:val="center"/>
                </w:tcPr>
                <w:p>
                  <w:pPr>
                    <w:widowControl/>
                    <w:jc w:val="center"/>
                    <w:textAlignment w:val="center"/>
                    <w:rPr>
                      <w:szCs w:val="21"/>
                    </w:rPr>
                  </w:pPr>
                  <w:r>
                    <w:rPr>
                      <w:rFonts w:eastAsia="仿宋_GB2312"/>
                      <w:color w:val="000000"/>
                      <w:kern w:val="0"/>
                      <w:szCs w:val="21"/>
                      <w:lang w:bidi="ar"/>
                    </w:rPr>
                    <w:t>0.005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51" w:hRule="atLeast"/>
                <w:jc w:val="center"/>
              </w:trPr>
              <w:tc>
                <w:tcPr>
                  <w:tcW w:w="450" w:type="dxa"/>
                  <w:vMerge w:val="continue"/>
                  <w:tcBorders>
                    <w:tl2br w:val="nil"/>
                    <w:tr2bl w:val="nil"/>
                  </w:tcBorders>
                  <w:vAlign w:val="center"/>
                </w:tcPr>
                <w:p>
                  <w:pPr>
                    <w:widowControl/>
                    <w:spacing w:line="240" w:lineRule="exact"/>
                    <w:jc w:val="center"/>
                    <w:textAlignment w:val="center"/>
                    <w:rPr>
                      <w:b/>
                      <w:kern w:val="0"/>
                      <w:szCs w:val="21"/>
                    </w:rPr>
                  </w:pPr>
                </w:p>
              </w:tc>
              <w:tc>
                <w:tcPr>
                  <w:tcW w:w="628" w:type="dxa"/>
                  <w:tcBorders>
                    <w:tl2br w:val="nil"/>
                    <w:tr2bl w:val="nil"/>
                  </w:tcBorders>
                  <w:vAlign w:val="center"/>
                </w:tcPr>
                <w:p>
                  <w:pPr>
                    <w:widowControl/>
                    <w:spacing w:line="240" w:lineRule="exact"/>
                    <w:jc w:val="center"/>
                    <w:textAlignment w:val="center"/>
                    <w:rPr>
                      <w:b/>
                      <w:kern w:val="0"/>
                      <w:szCs w:val="21"/>
                    </w:rPr>
                  </w:pPr>
                  <w:r>
                    <w:rPr>
                      <w:bCs/>
                      <w:kern w:val="0"/>
                      <w:szCs w:val="21"/>
                    </w:rPr>
                    <w:t>2月</w:t>
                  </w:r>
                </w:p>
              </w:tc>
              <w:tc>
                <w:tcPr>
                  <w:tcW w:w="556"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8</w:t>
                  </w:r>
                </w:p>
              </w:tc>
              <w:tc>
                <w:tcPr>
                  <w:tcW w:w="751"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8.7</w:t>
                  </w:r>
                </w:p>
              </w:tc>
              <w:tc>
                <w:tcPr>
                  <w:tcW w:w="91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0.04</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0.060</w:t>
                  </w:r>
                </w:p>
              </w:tc>
              <w:tc>
                <w:tcPr>
                  <w:tcW w:w="843" w:type="dxa"/>
                  <w:gridSpan w:val="2"/>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0.6</w:t>
                  </w:r>
                </w:p>
              </w:tc>
              <w:tc>
                <w:tcPr>
                  <w:tcW w:w="904" w:type="dxa"/>
                  <w:tcBorders>
                    <w:tl2br w:val="nil"/>
                    <w:tr2bl w:val="nil"/>
                  </w:tcBorders>
                  <w:vAlign w:val="center"/>
                </w:tcPr>
                <w:p>
                  <w:pPr>
                    <w:widowControl/>
                    <w:jc w:val="center"/>
                    <w:textAlignment w:val="center"/>
                    <w:rPr>
                      <w:kern w:val="0"/>
                      <w:szCs w:val="21"/>
                    </w:rPr>
                  </w:pPr>
                  <w:r>
                    <w:rPr>
                      <w:rFonts w:eastAsia="仿宋_GB2312"/>
                      <w:color w:val="000000"/>
                      <w:kern w:val="0"/>
                      <w:szCs w:val="21"/>
                      <w:lang w:bidi="ar"/>
                    </w:rPr>
                    <w:t>0.02</w:t>
                  </w:r>
                </w:p>
              </w:tc>
              <w:tc>
                <w:tcPr>
                  <w:tcW w:w="108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0.0002</w:t>
                  </w:r>
                </w:p>
              </w:tc>
              <w:tc>
                <w:tcPr>
                  <w:tcW w:w="923" w:type="dxa"/>
                  <w:tcBorders>
                    <w:tl2br w:val="nil"/>
                    <w:tr2bl w:val="nil"/>
                  </w:tcBorders>
                  <w:vAlign w:val="center"/>
                </w:tcPr>
                <w:p>
                  <w:pPr>
                    <w:widowControl/>
                    <w:jc w:val="center"/>
                    <w:textAlignment w:val="center"/>
                    <w:rPr>
                      <w:kern w:val="0"/>
                      <w:szCs w:val="21"/>
                    </w:rPr>
                  </w:pPr>
                  <w:r>
                    <w:rPr>
                      <w:rFonts w:eastAsia="仿宋_GB2312"/>
                      <w:color w:val="000000"/>
                      <w:kern w:val="0"/>
                      <w:szCs w:val="21"/>
                      <w:lang w:bidi="ar"/>
                    </w:rPr>
                    <w:t>0.005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2" w:hRule="atLeast"/>
                <w:jc w:val="center"/>
              </w:trPr>
              <w:tc>
                <w:tcPr>
                  <w:tcW w:w="450" w:type="dxa"/>
                  <w:vMerge w:val="continue"/>
                  <w:tcBorders>
                    <w:tl2br w:val="nil"/>
                    <w:tr2bl w:val="nil"/>
                  </w:tcBorders>
                  <w:vAlign w:val="center"/>
                </w:tcPr>
                <w:p>
                  <w:pPr>
                    <w:widowControl/>
                    <w:spacing w:line="240" w:lineRule="exact"/>
                    <w:jc w:val="center"/>
                    <w:textAlignment w:val="center"/>
                    <w:rPr>
                      <w:b/>
                      <w:kern w:val="0"/>
                      <w:szCs w:val="21"/>
                    </w:rPr>
                  </w:pPr>
                </w:p>
              </w:tc>
              <w:tc>
                <w:tcPr>
                  <w:tcW w:w="628" w:type="dxa"/>
                  <w:tcBorders>
                    <w:tl2br w:val="nil"/>
                    <w:tr2bl w:val="nil"/>
                  </w:tcBorders>
                  <w:vAlign w:val="center"/>
                </w:tcPr>
                <w:p>
                  <w:pPr>
                    <w:widowControl/>
                    <w:spacing w:line="240" w:lineRule="exact"/>
                    <w:jc w:val="center"/>
                    <w:textAlignment w:val="center"/>
                    <w:rPr>
                      <w:b/>
                      <w:kern w:val="0"/>
                      <w:szCs w:val="21"/>
                    </w:rPr>
                  </w:pPr>
                  <w:r>
                    <w:rPr>
                      <w:bCs/>
                      <w:kern w:val="0"/>
                      <w:szCs w:val="21"/>
                    </w:rPr>
                    <w:t>3月</w:t>
                  </w:r>
                </w:p>
              </w:tc>
              <w:tc>
                <w:tcPr>
                  <w:tcW w:w="556"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8</w:t>
                  </w:r>
                </w:p>
              </w:tc>
              <w:tc>
                <w:tcPr>
                  <w:tcW w:w="751"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5.3</w:t>
                  </w:r>
                </w:p>
              </w:tc>
              <w:tc>
                <w:tcPr>
                  <w:tcW w:w="91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0.08</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0.100</w:t>
                  </w:r>
                </w:p>
              </w:tc>
              <w:tc>
                <w:tcPr>
                  <w:tcW w:w="843" w:type="dxa"/>
                  <w:gridSpan w:val="2"/>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0.8</w:t>
                  </w:r>
                </w:p>
              </w:tc>
              <w:tc>
                <w:tcPr>
                  <w:tcW w:w="904" w:type="dxa"/>
                  <w:tcBorders>
                    <w:tl2br w:val="nil"/>
                    <w:tr2bl w:val="nil"/>
                  </w:tcBorders>
                  <w:vAlign w:val="center"/>
                </w:tcPr>
                <w:p>
                  <w:pPr>
                    <w:widowControl/>
                    <w:jc w:val="center"/>
                    <w:textAlignment w:val="center"/>
                    <w:rPr>
                      <w:kern w:val="0"/>
                      <w:szCs w:val="21"/>
                    </w:rPr>
                  </w:pPr>
                  <w:r>
                    <w:rPr>
                      <w:rFonts w:eastAsia="仿宋_GB2312"/>
                      <w:color w:val="000000"/>
                      <w:kern w:val="0"/>
                      <w:szCs w:val="21"/>
                      <w:lang w:bidi="ar"/>
                    </w:rPr>
                    <w:t>0.02</w:t>
                  </w:r>
                </w:p>
              </w:tc>
              <w:tc>
                <w:tcPr>
                  <w:tcW w:w="108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0.0002</w:t>
                  </w:r>
                </w:p>
              </w:tc>
              <w:tc>
                <w:tcPr>
                  <w:tcW w:w="923" w:type="dxa"/>
                  <w:tcBorders>
                    <w:tl2br w:val="nil"/>
                    <w:tr2bl w:val="nil"/>
                  </w:tcBorders>
                  <w:vAlign w:val="center"/>
                </w:tcPr>
                <w:p>
                  <w:pPr>
                    <w:widowControl/>
                    <w:jc w:val="center"/>
                    <w:textAlignment w:val="center"/>
                    <w:rPr>
                      <w:kern w:val="0"/>
                      <w:szCs w:val="21"/>
                    </w:rPr>
                  </w:pPr>
                  <w:r>
                    <w:rPr>
                      <w:rFonts w:eastAsia="仿宋_GB2312"/>
                      <w:color w:val="000000"/>
                      <w:kern w:val="0"/>
                      <w:szCs w:val="21"/>
                      <w:lang w:bidi="ar"/>
                    </w:rPr>
                    <w:t>0.005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65" w:hRule="atLeast"/>
                <w:jc w:val="center"/>
              </w:trPr>
              <w:tc>
                <w:tcPr>
                  <w:tcW w:w="450" w:type="dxa"/>
                  <w:vMerge w:val="continue"/>
                  <w:tcBorders>
                    <w:tl2br w:val="nil"/>
                    <w:tr2bl w:val="nil"/>
                  </w:tcBorders>
                  <w:vAlign w:val="center"/>
                </w:tcPr>
                <w:p>
                  <w:pPr>
                    <w:widowControl/>
                    <w:spacing w:line="240" w:lineRule="exact"/>
                    <w:jc w:val="center"/>
                    <w:textAlignment w:val="center"/>
                    <w:rPr>
                      <w:b/>
                      <w:kern w:val="0"/>
                      <w:szCs w:val="21"/>
                    </w:rPr>
                  </w:pPr>
                </w:p>
              </w:tc>
              <w:tc>
                <w:tcPr>
                  <w:tcW w:w="628" w:type="dxa"/>
                  <w:tcBorders>
                    <w:tl2br w:val="nil"/>
                    <w:tr2bl w:val="nil"/>
                  </w:tcBorders>
                  <w:vAlign w:val="center"/>
                </w:tcPr>
                <w:p>
                  <w:pPr>
                    <w:widowControl/>
                    <w:spacing w:line="240" w:lineRule="exact"/>
                    <w:jc w:val="center"/>
                    <w:textAlignment w:val="center"/>
                    <w:rPr>
                      <w:b/>
                      <w:kern w:val="0"/>
                      <w:szCs w:val="21"/>
                    </w:rPr>
                  </w:pPr>
                  <w:r>
                    <w:rPr>
                      <w:bCs/>
                      <w:kern w:val="0"/>
                      <w:szCs w:val="21"/>
                    </w:rPr>
                    <w:t>4月</w:t>
                  </w:r>
                </w:p>
              </w:tc>
              <w:tc>
                <w:tcPr>
                  <w:tcW w:w="556"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8</w:t>
                  </w:r>
                </w:p>
              </w:tc>
              <w:tc>
                <w:tcPr>
                  <w:tcW w:w="751"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7.0</w:t>
                  </w:r>
                </w:p>
              </w:tc>
              <w:tc>
                <w:tcPr>
                  <w:tcW w:w="91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0.04</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0.077</w:t>
                  </w:r>
                </w:p>
              </w:tc>
              <w:tc>
                <w:tcPr>
                  <w:tcW w:w="843" w:type="dxa"/>
                  <w:gridSpan w:val="2"/>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0.7</w:t>
                  </w:r>
                </w:p>
              </w:tc>
              <w:tc>
                <w:tcPr>
                  <w:tcW w:w="904" w:type="dxa"/>
                  <w:tcBorders>
                    <w:tl2br w:val="nil"/>
                    <w:tr2bl w:val="nil"/>
                  </w:tcBorders>
                  <w:vAlign w:val="center"/>
                </w:tcPr>
                <w:p>
                  <w:pPr>
                    <w:widowControl/>
                    <w:jc w:val="center"/>
                    <w:textAlignment w:val="center"/>
                    <w:rPr>
                      <w:kern w:val="0"/>
                      <w:szCs w:val="21"/>
                    </w:rPr>
                  </w:pPr>
                  <w:r>
                    <w:rPr>
                      <w:rFonts w:eastAsia="仿宋_GB2312"/>
                      <w:color w:val="000000"/>
                      <w:kern w:val="0"/>
                      <w:szCs w:val="21"/>
                      <w:lang w:bidi="ar"/>
                    </w:rPr>
                    <w:t>0.02</w:t>
                  </w:r>
                </w:p>
              </w:tc>
              <w:tc>
                <w:tcPr>
                  <w:tcW w:w="108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0.0002</w:t>
                  </w:r>
                </w:p>
              </w:tc>
              <w:tc>
                <w:tcPr>
                  <w:tcW w:w="923" w:type="dxa"/>
                  <w:tcBorders>
                    <w:tl2br w:val="nil"/>
                    <w:tr2bl w:val="nil"/>
                  </w:tcBorders>
                  <w:vAlign w:val="center"/>
                </w:tcPr>
                <w:p>
                  <w:pPr>
                    <w:widowControl/>
                    <w:jc w:val="center"/>
                    <w:textAlignment w:val="center"/>
                    <w:rPr>
                      <w:kern w:val="0"/>
                      <w:szCs w:val="21"/>
                    </w:rPr>
                  </w:pPr>
                  <w:r>
                    <w:rPr>
                      <w:rFonts w:eastAsia="仿宋_GB2312"/>
                      <w:color w:val="000000"/>
                      <w:kern w:val="0"/>
                      <w:szCs w:val="21"/>
                      <w:lang w:bidi="ar"/>
                    </w:rPr>
                    <w:t>0.005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58" w:hRule="atLeast"/>
                <w:jc w:val="center"/>
              </w:trPr>
              <w:tc>
                <w:tcPr>
                  <w:tcW w:w="450" w:type="dxa"/>
                  <w:vMerge w:val="continue"/>
                  <w:tcBorders>
                    <w:tl2br w:val="nil"/>
                    <w:tr2bl w:val="nil"/>
                  </w:tcBorders>
                  <w:vAlign w:val="center"/>
                </w:tcPr>
                <w:p>
                  <w:pPr>
                    <w:widowControl/>
                    <w:spacing w:line="240" w:lineRule="exact"/>
                    <w:jc w:val="center"/>
                    <w:textAlignment w:val="center"/>
                    <w:rPr>
                      <w:b/>
                      <w:kern w:val="0"/>
                      <w:szCs w:val="21"/>
                    </w:rPr>
                  </w:pPr>
                </w:p>
              </w:tc>
              <w:tc>
                <w:tcPr>
                  <w:tcW w:w="628" w:type="dxa"/>
                  <w:tcBorders>
                    <w:tl2br w:val="nil"/>
                    <w:tr2bl w:val="nil"/>
                  </w:tcBorders>
                  <w:vAlign w:val="center"/>
                </w:tcPr>
                <w:p>
                  <w:pPr>
                    <w:widowControl/>
                    <w:spacing w:line="240" w:lineRule="exact"/>
                    <w:jc w:val="center"/>
                    <w:textAlignment w:val="center"/>
                    <w:rPr>
                      <w:b/>
                      <w:kern w:val="0"/>
                      <w:szCs w:val="21"/>
                    </w:rPr>
                  </w:pPr>
                  <w:r>
                    <w:rPr>
                      <w:bCs/>
                      <w:kern w:val="0"/>
                      <w:szCs w:val="21"/>
                    </w:rPr>
                    <w:t>5月</w:t>
                  </w:r>
                </w:p>
              </w:tc>
              <w:tc>
                <w:tcPr>
                  <w:tcW w:w="556"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8</w:t>
                  </w:r>
                </w:p>
              </w:tc>
              <w:tc>
                <w:tcPr>
                  <w:tcW w:w="751"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6.0</w:t>
                  </w:r>
                </w:p>
              </w:tc>
              <w:tc>
                <w:tcPr>
                  <w:tcW w:w="91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0.09</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0.080</w:t>
                  </w:r>
                </w:p>
              </w:tc>
              <w:tc>
                <w:tcPr>
                  <w:tcW w:w="843" w:type="dxa"/>
                  <w:gridSpan w:val="2"/>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0.6</w:t>
                  </w:r>
                </w:p>
              </w:tc>
              <w:tc>
                <w:tcPr>
                  <w:tcW w:w="904" w:type="dxa"/>
                  <w:tcBorders>
                    <w:tl2br w:val="nil"/>
                    <w:tr2bl w:val="nil"/>
                  </w:tcBorders>
                  <w:vAlign w:val="center"/>
                </w:tcPr>
                <w:p>
                  <w:pPr>
                    <w:widowControl/>
                    <w:jc w:val="center"/>
                    <w:textAlignment w:val="center"/>
                    <w:rPr>
                      <w:kern w:val="0"/>
                      <w:szCs w:val="21"/>
                    </w:rPr>
                  </w:pPr>
                  <w:r>
                    <w:rPr>
                      <w:rFonts w:eastAsia="仿宋_GB2312"/>
                      <w:color w:val="000000"/>
                      <w:kern w:val="0"/>
                      <w:szCs w:val="21"/>
                      <w:lang w:bidi="ar"/>
                    </w:rPr>
                    <w:t>0.02</w:t>
                  </w:r>
                </w:p>
              </w:tc>
              <w:tc>
                <w:tcPr>
                  <w:tcW w:w="108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0.0002</w:t>
                  </w:r>
                </w:p>
              </w:tc>
              <w:tc>
                <w:tcPr>
                  <w:tcW w:w="923" w:type="dxa"/>
                  <w:tcBorders>
                    <w:tl2br w:val="nil"/>
                    <w:tr2bl w:val="nil"/>
                  </w:tcBorders>
                  <w:vAlign w:val="center"/>
                </w:tcPr>
                <w:p>
                  <w:pPr>
                    <w:widowControl/>
                    <w:jc w:val="center"/>
                    <w:textAlignment w:val="center"/>
                    <w:rPr>
                      <w:kern w:val="0"/>
                      <w:szCs w:val="21"/>
                    </w:rPr>
                  </w:pPr>
                  <w:r>
                    <w:rPr>
                      <w:rFonts w:eastAsia="仿宋_GB2312"/>
                      <w:color w:val="000000"/>
                      <w:kern w:val="0"/>
                      <w:szCs w:val="21"/>
                      <w:lang w:bidi="ar"/>
                    </w:rPr>
                    <w:t>0.005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4" w:hRule="atLeast"/>
                <w:jc w:val="center"/>
              </w:trPr>
              <w:tc>
                <w:tcPr>
                  <w:tcW w:w="450" w:type="dxa"/>
                  <w:vMerge w:val="continue"/>
                  <w:tcBorders>
                    <w:tl2br w:val="nil"/>
                    <w:tr2bl w:val="nil"/>
                  </w:tcBorders>
                  <w:vAlign w:val="center"/>
                </w:tcPr>
                <w:p>
                  <w:pPr>
                    <w:widowControl/>
                    <w:spacing w:line="240" w:lineRule="exact"/>
                    <w:jc w:val="center"/>
                    <w:textAlignment w:val="center"/>
                    <w:rPr>
                      <w:b/>
                      <w:kern w:val="0"/>
                      <w:szCs w:val="21"/>
                    </w:rPr>
                  </w:pPr>
                </w:p>
              </w:tc>
              <w:tc>
                <w:tcPr>
                  <w:tcW w:w="628" w:type="dxa"/>
                  <w:tcBorders>
                    <w:tl2br w:val="nil"/>
                    <w:tr2bl w:val="nil"/>
                  </w:tcBorders>
                  <w:vAlign w:val="center"/>
                </w:tcPr>
                <w:p>
                  <w:pPr>
                    <w:widowControl/>
                    <w:spacing w:line="240" w:lineRule="exact"/>
                    <w:jc w:val="center"/>
                    <w:textAlignment w:val="center"/>
                    <w:rPr>
                      <w:b/>
                      <w:kern w:val="0"/>
                      <w:szCs w:val="21"/>
                    </w:rPr>
                  </w:pPr>
                  <w:r>
                    <w:rPr>
                      <w:bCs/>
                      <w:kern w:val="0"/>
                      <w:szCs w:val="21"/>
                    </w:rPr>
                    <w:t>6月</w:t>
                  </w:r>
                </w:p>
              </w:tc>
              <w:tc>
                <w:tcPr>
                  <w:tcW w:w="556"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7</w:t>
                  </w:r>
                </w:p>
              </w:tc>
              <w:tc>
                <w:tcPr>
                  <w:tcW w:w="751"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11.7</w:t>
                  </w:r>
                </w:p>
              </w:tc>
              <w:tc>
                <w:tcPr>
                  <w:tcW w:w="91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0.19</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0.073</w:t>
                  </w:r>
                </w:p>
              </w:tc>
              <w:tc>
                <w:tcPr>
                  <w:tcW w:w="843" w:type="dxa"/>
                  <w:gridSpan w:val="2"/>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0.6</w:t>
                  </w:r>
                </w:p>
              </w:tc>
              <w:tc>
                <w:tcPr>
                  <w:tcW w:w="904" w:type="dxa"/>
                  <w:tcBorders>
                    <w:tl2br w:val="nil"/>
                    <w:tr2bl w:val="nil"/>
                  </w:tcBorders>
                  <w:vAlign w:val="center"/>
                </w:tcPr>
                <w:p>
                  <w:pPr>
                    <w:widowControl/>
                    <w:jc w:val="center"/>
                    <w:textAlignment w:val="center"/>
                    <w:rPr>
                      <w:kern w:val="0"/>
                      <w:szCs w:val="21"/>
                    </w:rPr>
                  </w:pPr>
                  <w:r>
                    <w:rPr>
                      <w:rFonts w:eastAsia="仿宋_GB2312"/>
                      <w:color w:val="000000"/>
                      <w:kern w:val="0"/>
                      <w:szCs w:val="21"/>
                      <w:lang w:bidi="ar"/>
                    </w:rPr>
                    <w:t>0.02</w:t>
                  </w:r>
                </w:p>
              </w:tc>
              <w:tc>
                <w:tcPr>
                  <w:tcW w:w="108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0.0002</w:t>
                  </w:r>
                </w:p>
              </w:tc>
              <w:tc>
                <w:tcPr>
                  <w:tcW w:w="923" w:type="dxa"/>
                  <w:tcBorders>
                    <w:tl2br w:val="nil"/>
                    <w:tr2bl w:val="nil"/>
                  </w:tcBorders>
                  <w:vAlign w:val="center"/>
                </w:tcPr>
                <w:p>
                  <w:pPr>
                    <w:widowControl/>
                    <w:jc w:val="center"/>
                    <w:textAlignment w:val="center"/>
                    <w:rPr>
                      <w:kern w:val="0"/>
                      <w:szCs w:val="21"/>
                    </w:rPr>
                  </w:pPr>
                  <w:r>
                    <w:rPr>
                      <w:rFonts w:eastAsia="仿宋_GB2312"/>
                      <w:color w:val="000000"/>
                      <w:kern w:val="0"/>
                      <w:szCs w:val="21"/>
                      <w:lang w:bidi="ar"/>
                    </w:rPr>
                    <w:t>0.005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50" w:type="dxa"/>
                  <w:vMerge w:val="continue"/>
                  <w:tcBorders>
                    <w:tl2br w:val="nil"/>
                    <w:tr2bl w:val="nil"/>
                  </w:tcBorders>
                  <w:vAlign w:val="center"/>
                </w:tcPr>
                <w:p>
                  <w:pPr>
                    <w:widowControl/>
                    <w:spacing w:line="240" w:lineRule="exact"/>
                    <w:jc w:val="center"/>
                    <w:textAlignment w:val="center"/>
                    <w:rPr>
                      <w:b/>
                      <w:kern w:val="0"/>
                      <w:szCs w:val="21"/>
                    </w:rPr>
                  </w:pPr>
                </w:p>
              </w:tc>
              <w:tc>
                <w:tcPr>
                  <w:tcW w:w="628" w:type="dxa"/>
                  <w:tcBorders>
                    <w:tl2br w:val="nil"/>
                    <w:tr2bl w:val="nil"/>
                  </w:tcBorders>
                  <w:vAlign w:val="center"/>
                </w:tcPr>
                <w:p>
                  <w:pPr>
                    <w:widowControl/>
                    <w:spacing w:line="240" w:lineRule="exact"/>
                    <w:jc w:val="center"/>
                    <w:textAlignment w:val="center"/>
                    <w:rPr>
                      <w:b/>
                      <w:kern w:val="0"/>
                      <w:szCs w:val="21"/>
                    </w:rPr>
                  </w:pPr>
                  <w:r>
                    <w:rPr>
                      <w:bCs/>
                      <w:kern w:val="0"/>
                      <w:szCs w:val="21"/>
                    </w:rPr>
                    <w:t>7月</w:t>
                  </w:r>
                </w:p>
              </w:tc>
              <w:tc>
                <w:tcPr>
                  <w:tcW w:w="556"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7</w:t>
                  </w:r>
                </w:p>
              </w:tc>
              <w:tc>
                <w:tcPr>
                  <w:tcW w:w="751"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6.3</w:t>
                  </w:r>
                </w:p>
              </w:tc>
              <w:tc>
                <w:tcPr>
                  <w:tcW w:w="91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0.15</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0.067</w:t>
                  </w:r>
                </w:p>
              </w:tc>
              <w:tc>
                <w:tcPr>
                  <w:tcW w:w="843" w:type="dxa"/>
                  <w:gridSpan w:val="2"/>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1.6</w:t>
                  </w:r>
                </w:p>
              </w:tc>
              <w:tc>
                <w:tcPr>
                  <w:tcW w:w="904" w:type="dxa"/>
                  <w:tcBorders>
                    <w:tl2br w:val="nil"/>
                    <w:tr2bl w:val="nil"/>
                  </w:tcBorders>
                  <w:vAlign w:val="center"/>
                </w:tcPr>
                <w:p>
                  <w:pPr>
                    <w:widowControl/>
                    <w:jc w:val="center"/>
                    <w:textAlignment w:val="center"/>
                    <w:rPr>
                      <w:kern w:val="0"/>
                      <w:szCs w:val="21"/>
                    </w:rPr>
                  </w:pPr>
                  <w:r>
                    <w:rPr>
                      <w:rFonts w:eastAsia="仿宋_GB2312"/>
                      <w:color w:val="000000"/>
                      <w:kern w:val="0"/>
                      <w:szCs w:val="21"/>
                      <w:lang w:bidi="ar"/>
                    </w:rPr>
                    <w:t>0.02</w:t>
                  </w:r>
                </w:p>
              </w:tc>
              <w:tc>
                <w:tcPr>
                  <w:tcW w:w="108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0.0002</w:t>
                  </w:r>
                </w:p>
              </w:tc>
              <w:tc>
                <w:tcPr>
                  <w:tcW w:w="923" w:type="dxa"/>
                  <w:tcBorders>
                    <w:tl2br w:val="nil"/>
                    <w:tr2bl w:val="nil"/>
                  </w:tcBorders>
                  <w:vAlign w:val="center"/>
                </w:tcPr>
                <w:p>
                  <w:pPr>
                    <w:widowControl/>
                    <w:jc w:val="center"/>
                    <w:textAlignment w:val="center"/>
                    <w:rPr>
                      <w:kern w:val="0"/>
                      <w:szCs w:val="21"/>
                    </w:rPr>
                  </w:pPr>
                  <w:r>
                    <w:rPr>
                      <w:rFonts w:eastAsia="仿宋_GB2312"/>
                      <w:color w:val="000000"/>
                      <w:kern w:val="0"/>
                      <w:szCs w:val="21"/>
                      <w:lang w:bidi="ar"/>
                    </w:rPr>
                    <w:t>0.005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450" w:type="dxa"/>
                  <w:vMerge w:val="continue"/>
                  <w:tcBorders>
                    <w:tl2br w:val="nil"/>
                    <w:tr2bl w:val="nil"/>
                  </w:tcBorders>
                  <w:vAlign w:val="center"/>
                </w:tcPr>
                <w:p>
                  <w:pPr>
                    <w:widowControl/>
                    <w:spacing w:line="240" w:lineRule="exact"/>
                    <w:jc w:val="center"/>
                    <w:textAlignment w:val="center"/>
                    <w:rPr>
                      <w:b/>
                      <w:kern w:val="0"/>
                      <w:szCs w:val="21"/>
                    </w:rPr>
                  </w:pPr>
                </w:p>
              </w:tc>
              <w:tc>
                <w:tcPr>
                  <w:tcW w:w="628" w:type="dxa"/>
                  <w:tcBorders>
                    <w:tl2br w:val="nil"/>
                    <w:tr2bl w:val="nil"/>
                  </w:tcBorders>
                  <w:vAlign w:val="center"/>
                </w:tcPr>
                <w:p>
                  <w:pPr>
                    <w:widowControl/>
                    <w:spacing w:line="240" w:lineRule="exact"/>
                    <w:jc w:val="center"/>
                    <w:textAlignment w:val="center"/>
                    <w:rPr>
                      <w:b/>
                      <w:kern w:val="0"/>
                      <w:szCs w:val="21"/>
                    </w:rPr>
                  </w:pPr>
                  <w:r>
                    <w:rPr>
                      <w:bCs/>
                      <w:kern w:val="0"/>
                      <w:szCs w:val="21"/>
                    </w:rPr>
                    <w:t>8月</w:t>
                  </w:r>
                </w:p>
              </w:tc>
              <w:tc>
                <w:tcPr>
                  <w:tcW w:w="556"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8</w:t>
                  </w:r>
                </w:p>
              </w:tc>
              <w:tc>
                <w:tcPr>
                  <w:tcW w:w="751"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7.7</w:t>
                  </w:r>
                </w:p>
              </w:tc>
              <w:tc>
                <w:tcPr>
                  <w:tcW w:w="91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0.04</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0.057</w:t>
                  </w:r>
                </w:p>
              </w:tc>
              <w:tc>
                <w:tcPr>
                  <w:tcW w:w="843" w:type="dxa"/>
                  <w:gridSpan w:val="2"/>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2.1</w:t>
                  </w:r>
                </w:p>
              </w:tc>
              <w:tc>
                <w:tcPr>
                  <w:tcW w:w="904" w:type="dxa"/>
                  <w:tcBorders>
                    <w:tl2br w:val="nil"/>
                    <w:tr2bl w:val="nil"/>
                  </w:tcBorders>
                  <w:vAlign w:val="center"/>
                </w:tcPr>
                <w:p>
                  <w:pPr>
                    <w:widowControl/>
                    <w:jc w:val="center"/>
                    <w:textAlignment w:val="center"/>
                    <w:rPr>
                      <w:kern w:val="0"/>
                      <w:szCs w:val="21"/>
                    </w:rPr>
                  </w:pPr>
                  <w:r>
                    <w:rPr>
                      <w:rFonts w:eastAsia="仿宋_GB2312"/>
                      <w:color w:val="000000"/>
                      <w:kern w:val="0"/>
                      <w:szCs w:val="21"/>
                      <w:lang w:bidi="ar"/>
                    </w:rPr>
                    <w:t>0.02</w:t>
                  </w:r>
                </w:p>
              </w:tc>
              <w:tc>
                <w:tcPr>
                  <w:tcW w:w="108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0.0002</w:t>
                  </w:r>
                </w:p>
              </w:tc>
              <w:tc>
                <w:tcPr>
                  <w:tcW w:w="923" w:type="dxa"/>
                  <w:tcBorders>
                    <w:tl2br w:val="nil"/>
                    <w:tr2bl w:val="nil"/>
                  </w:tcBorders>
                  <w:vAlign w:val="center"/>
                </w:tcPr>
                <w:p>
                  <w:pPr>
                    <w:widowControl/>
                    <w:jc w:val="center"/>
                    <w:textAlignment w:val="center"/>
                    <w:rPr>
                      <w:kern w:val="0"/>
                      <w:szCs w:val="21"/>
                    </w:rPr>
                  </w:pPr>
                  <w:r>
                    <w:rPr>
                      <w:rFonts w:eastAsia="仿宋_GB2312"/>
                      <w:color w:val="000000"/>
                      <w:kern w:val="0"/>
                      <w:szCs w:val="21"/>
                      <w:lang w:bidi="ar"/>
                    </w:rPr>
                    <w:t>0.005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50" w:type="dxa"/>
                  <w:vMerge w:val="continue"/>
                  <w:tcBorders>
                    <w:tl2br w:val="nil"/>
                    <w:tr2bl w:val="nil"/>
                  </w:tcBorders>
                  <w:vAlign w:val="center"/>
                </w:tcPr>
                <w:p>
                  <w:pPr>
                    <w:widowControl/>
                    <w:spacing w:line="240" w:lineRule="exact"/>
                    <w:jc w:val="center"/>
                    <w:textAlignment w:val="center"/>
                    <w:rPr>
                      <w:b/>
                      <w:kern w:val="0"/>
                      <w:szCs w:val="21"/>
                    </w:rPr>
                  </w:pPr>
                </w:p>
              </w:tc>
              <w:tc>
                <w:tcPr>
                  <w:tcW w:w="628" w:type="dxa"/>
                  <w:tcBorders>
                    <w:tl2br w:val="nil"/>
                    <w:tr2bl w:val="nil"/>
                  </w:tcBorders>
                  <w:vAlign w:val="center"/>
                </w:tcPr>
                <w:p>
                  <w:pPr>
                    <w:widowControl/>
                    <w:spacing w:line="240" w:lineRule="exact"/>
                    <w:jc w:val="center"/>
                    <w:textAlignment w:val="center"/>
                    <w:rPr>
                      <w:b/>
                      <w:kern w:val="0"/>
                      <w:szCs w:val="21"/>
                    </w:rPr>
                  </w:pPr>
                  <w:r>
                    <w:rPr>
                      <w:bCs/>
                      <w:kern w:val="0"/>
                      <w:szCs w:val="21"/>
                    </w:rPr>
                    <w:t>9月</w:t>
                  </w:r>
                </w:p>
              </w:tc>
              <w:tc>
                <w:tcPr>
                  <w:tcW w:w="556"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8</w:t>
                  </w:r>
                </w:p>
              </w:tc>
              <w:tc>
                <w:tcPr>
                  <w:tcW w:w="751"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7.0</w:t>
                  </w:r>
                </w:p>
              </w:tc>
              <w:tc>
                <w:tcPr>
                  <w:tcW w:w="91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0.03</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0.063</w:t>
                  </w:r>
                </w:p>
              </w:tc>
              <w:tc>
                <w:tcPr>
                  <w:tcW w:w="843" w:type="dxa"/>
                  <w:gridSpan w:val="2"/>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2.1</w:t>
                  </w:r>
                </w:p>
              </w:tc>
              <w:tc>
                <w:tcPr>
                  <w:tcW w:w="904" w:type="dxa"/>
                  <w:tcBorders>
                    <w:tl2br w:val="nil"/>
                    <w:tr2bl w:val="nil"/>
                  </w:tcBorders>
                  <w:vAlign w:val="center"/>
                </w:tcPr>
                <w:p>
                  <w:pPr>
                    <w:widowControl/>
                    <w:jc w:val="center"/>
                    <w:textAlignment w:val="center"/>
                    <w:rPr>
                      <w:kern w:val="0"/>
                      <w:szCs w:val="21"/>
                    </w:rPr>
                  </w:pPr>
                  <w:r>
                    <w:rPr>
                      <w:rFonts w:eastAsia="仿宋_GB2312"/>
                      <w:color w:val="000000"/>
                      <w:kern w:val="0"/>
                      <w:szCs w:val="21"/>
                      <w:lang w:bidi="ar"/>
                    </w:rPr>
                    <w:t>0.02</w:t>
                  </w:r>
                </w:p>
              </w:tc>
              <w:tc>
                <w:tcPr>
                  <w:tcW w:w="108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0.0002</w:t>
                  </w:r>
                </w:p>
              </w:tc>
              <w:tc>
                <w:tcPr>
                  <w:tcW w:w="923" w:type="dxa"/>
                  <w:tcBorders>
                    <w:tl2br w:val="nil"/>
                    <w:tr2bl w:val="nil"/>
                  </w:tcBorders>
                  <w:vAlign w:val="center"/>
                </w:tcPr>
                <w:p>
                  <w:pPr>
                    <w:widowControl/>
                    <w:jc w:val="center"/>
                    <w:textAlignment w:val="center"/>
                    <w:rPr>
                      <w:kern w:val="0"/>
                      <w:szCs w:val="21"/>
                    </w:rPr>
                  </w:pPr>
                  <w:r>
                    <w:rPr>
                      <w:rFonts w:eastAsia="仿宋_GB2312"/>
                      <w:color w:val="000000"/>
                      <w:kern w:val="0"/>
                      <w:szCs w:val="21"/>
                      <w:lang w:bidi="ar"/>
                    </w:rPr>
                    <w:t>0.005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50" w:type="dxa"/>
                  <w:vMerge w:val="continue"/>
                  <w:tcBorders>
                    <w:tl2br w:val="nil"/>
                    <w:tr2bl w:val="nil"/>
                  </w:tcBorders>
                  <w:vAlign w:val="center"/>
                </w:tcPr>
                <w:p>
                  <w:pPr>
                    <w:widowControl/>
                    <w:spacing w:line="240" w:lineRule="exact"/>
                    <w:jc w:val="center"/>
                    <w:textAlignment w:val="center"/>
                    <w:rPr>
                      <w:b/>
                      <w:kern w:val="0"/>
                      <w:szCs w:val="21"/>
                    </w:rPr>
                  </w:pPr>
                </w:p>
              </w:tc>
              <w:tc>
                <w:tcPr>
                  <w:tcW w:w="628" w:type="dxa"/>
                  <w:tcBorders>
                    <w:tl2br w:val="nil"/>
                    <w:tr2bl w:val="nil"/>
                  </w:tcBorders>
                  <w:vAlign w:val="center"/>
                </w:tcPr>
                <w:p>
                  <w:pPr>
                    <w:widowControl/>
                    <w:spacing w:line="240" w:lineRule="exact"/>
                    <w:jc w:val="center"/>
                    <w:textAlignment w:val="center"/>
                    <w:rPr>
                      <w:b/>
                      <w:kern w:val="0"/>
                      <w:szCs w:val="21"/>
                    </w:rPr>
                  </w:pPr>
                  <w:r>
                    <w:rPr>
                      <w:bCs/>
                      <w:kern w:val="0"/>
                      <w:szCs w:val="21"/>
                    </w:rPr>
                    <w:t>10月</w:t>
                  </w:r>
                </w:p>
              </w:tc>
              <w:tc>
                <w:tcPr>
                  <w:tcW w:w="556"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8</w:t>
                  </w:r>
                </w:p>
              </w:tc>
              <w:tc>
                <w:tcPr>
                  <w:tcW w:w="751"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9.0</w:t>
                  </w:r>
                </w:p>
              </w:tc>
              <w:tc>
                <w:tcPr>
                  <w:tcW w:w="91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0.31</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0.050</w:t>
                  </w:r>
                </w:p>
              </w:tc>
              <w:tc>
                <w:tcPr>
                  <w:tcW w:w="843" w:type="dxa"/>
                  <w:gridSpan w:val="2"/>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2.2</w:t>
                  </w:r>
                </w:p>
              </w:tc>
              <w:tc>
                <w:tcPr>
                  <w:tcW w:w="904" w:type="dxa"/>
                  <w:tcBorders>
                    <w:tl2br w:val="nil"/>
                    <w:tr2bl w:val="nil"/>
                  </w:tcBorders>
                  <w:vAlign w:val="center"/>
                </w:tcPr>
                <w:p>
                  <w:pPr>
                    <w:widowControl/>
                    <w:jc w:val="center"/>
                    <w:textAlignment w:val="center"/>
                    <w:rPr>
                      <w:kern w:val="0"/>
                      <w:szCs w:val="21"/>
                    </w:rPr>
                  </w:pPr>
                  <w:r>
                    <w:rPr>
                      <w:rFonts w:eastAsia="仿宋_GB2312"/>
                      <w:color w:val="000000"/>
                      <w:kern w:val="0"/>
                      <w:szCs w:val="21"/>
                      <w:lang w:bidi="ar"/>
                    </w:rPr>
                    <w:t>0.02</w:t>
                  </w:r>
                </w:p>
              </w:tc>
              <w:tc>
                <w:tcPr>
                  <w:tcW w:w="108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0.0002</w:t>
                  </w:r>
                </w:p>
              </w:tc>
              <w:tc>
                <w:tcPr>
                  <w:tcW w:w="923" w:type="dxa"/>
                  <w:tcBorders>
                    <w:tl2br w:val="nil"/>
                    <w:tr2bl w:val="nil"/>
                  </w:tcBorders>
                  <w:vAlign w:val="center"/>
                </w:tcPr>
                <w:p>
                  <w:pPr>
                    <w:widowControl/>
                    <w:jc w:val="center"/>
                    <w:textAlignment w:val="center"/>
                    <w:rPr>
                      <w:kern w:val="0"/>
                      <w:szCs w:val="21"/>
                    </w:rPr>
                  </w:pPr>
                  <w:r>
                    <w:rPr>
                      <w:rFonts w:eastAsia="仿宋_GB2312"/>
                      <w:color w:val="000000"/>
                      <w:kern w:val="0"/>
                      <w:szCs w:val="21"/>
                      <w:lang w:bidi="ar"/>
                    </w:rPr>
                    <w:t>0.005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50" w:type="dxa"/>
                  <w:vMerge w:val="continue"/>
                  <w:tcBorders>
                    <w:tl2br w:val="nil"/>
                    <w:tr2bl w:val="nil"/>
                  </w:tcBorders>
                  <w:vAlign w:val="center"/>
                </w:tcPr>
                <w:p>
                  <w:pPr>
                    <w:widowControl/>
                    <w:spacing w:line="240" w:lineRule="exact"/>
                    <w:jc w:val="center"/>
                    <w:textAlignment w:val="center"/>
                    <w:rPr>
                      <w:b/>
                      <w:kern w:val="0"/>
                      <w:szCs w:val="21"/>
                    </w:rPr>
                  </w:pPr>
                </w:p>
              </w:tc>
              <w:tc>
                <w:tcPr>
                  <w:tcW w:w="628" w:type="dxa"/>
                  <w:tcBorders>
                    <w:tl2br w:val="nil"/>
                    <w:tr2bl w:val="nil"/>
                  </w:tcBorders>
                  <w:vAlign w:val="center"/>
                </w:tcPr>
                <w:p>
                  <w:pPr>
                    <w:widowControl/>
                    <w:spacing w:line="240" w:lineRule="exact"/>
                    <w:jc w:val="center"/>
                    <w:textAlignment w:val="center"/>
                    <w:rPr>
                      <w:b/>
                      <w:kern w:val="0"/>
                      <w:szCs w:val="21"/>
                    </w:rPr>
                  </w:pPr>
                  <w:r>
                    <w:rPr>
                      <w:bCs/>
                      <w:kern w:val="0"/>
                      <w:szCs w:val="21"/>
                    </w:rPr>
                    <w:t>11月</w:t>
                  </w:r>
                </w:p>
              </w:tc>
              <w:tc>
                <w:tcPr>
                  <w:tcW w:w="556"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7</w:t>
                  </w:r>
                </w:p>
              </w:tc>
              <w:tc>
                <w:tcPr>
                  <w:tcW w:w="751"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8.0</w:t>
                  </w:r>
                </w:p>
              </w:tc>
              <w:tc>
                <w:tcPr>
                  <w:tcW w:w="91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0.07</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0.050</w:t>
                  </w:r>
                </w:p>
              </w:tc>
              <w:tc>
                <w:tcPr>
                  <w:tcW w:w="843" w:type="dxa"/>
                  <w:gridSpan w:val="2"/>
                  <w:tcBorders>
                    <w:tl2br w:val="nil"/>
                    <w:tr2bl w:val="nil"/>
                  </w:tcBorders>
                  <w:vAlign w:val="center"/>
                </w:tcPr>
                <w:p>
                  <w:pPr>
                    <w:widowControl/>
                    <w:jc w:val="center"/>
                    <w:textAlignment w:val="center"/>
                    <w:rPr>
                      <w:b/>
                      <w:bCs/>
                      <w:kern w:val="0"/>
                      <w:szCs w:val="21"/>
                      <w:highlight w:val="yellow"/>
                    </w:rPr>
                  </w:pPr>
                  <w:r>
                    <w:rPr>
                      <w:rFonts w:eastAsia="仿宋_GB2312"/>
                      <w:color w:val="000000"/>
                      <w:kern w:val="0"/>
                      <w:szCs w:val="21"/>
                      <w:lang w:bidi="ar"/>
                    </w:rPr>
                    <w:t>1.6</w:t>
                  </w:r>
                </w:p>
              </w:tc>
              <w:tc>
                <w:tcPr>
                  <w:tcW w:w="904" w:type="dxa"/>
                  <w:tcBorders>
                    <w:tl2br w:val="nil"/>
                    <w:tr2bl w:val="nil"/>
                  </w:tcBorders>
                  <w:vAlign w:val="center"/>
                </w:tcPr>
                <w:p>
                  <w:pPr>
                    <w:widowControl/>
                    <w:jc w:val="center"/>
                    <w:textAlignment w:val="center"/>
                    <w:rPr>
                      <w:kern w:val="0"/>
                      <w:szCs w:val="21"/>
                    </w:rPr>
                  </w:pPr>
                  <w:r>
                    <w:rPr>
                      <w:rFonts w:eastAsia="仿宋_GB2312"/>
                      <w:color w:val="000000"/>
                      <w:kern w:val="0"/>
                      <w:szCs w:val="21"/>
                      <w:lang w:bidi="ar"/>
                    </w:rPr>
                    <w:t>0.02</w:t>
                  </w:r>
                </w:p>
              </w:tc>
              <w:tc>
                <w:tcPr>
                  <w:tcW w:w="108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0.0002</w:t>
                  </w:r>
                </w:p>
              </w:tc>
              <w:tc>
                <w:tcPr>
                  <w:tcW w:w="923" w:type="dxa"/>
                  <w:tcBorders>
                    <w:tl2br w:val="nil"/>
                    <w:tr2bl w:val="nil"/>
                  </w:tcBorders>
                  <w:vAlign w:val="center"/>
                </w:tcPr>
                <w:p>
                  <w:pPr>
                    <w:widowControl/>
                    <w:jc w:val="center"/>
                    <w:textAlignment w:val="center"/>
                    <w:rPr>
                      <w:kern w:val="0"/>
                      <w:szCs w:val="21"/>
                    </w:rPr>
                  </w:pPr>
                  <w:r>
                    <w:rPr>
                      <w:rFonts w:eastAsia="仿宋_GB2312"/>
                      <w:color w:val="000000"/>
                      <w:kern w:val="0"/>
                      <w:szCs w:val="21"/>
                      <w:lang w:bidi="ar"/>
                    </w:rPr>
                    <w:t>0.005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50" w:type="dxa"/>
                  <w:vMerge w:val="continue"/>
                  <w:tcBorders>
                    <w:tl2br w:val="nil"/>
                    <w:tr2bl w:val="nil"/>
                  </w:tcBorders>
                  <w:vAlign w:val="center"/>
                </w:tcPr>
                <w:p>
                  <w:pPr>
                    <w:widowControl/>
                    <w:spacing w:line="240" w:lineRule="exact"/>
                    <w:jc w:val="center"/>
                    <w:textAlignment w:val="center"/>
                    <w:rPr>
                      <w:b/>
                      <w:kern w:val="0"/>
                      <w:szCs w:val="21"/>
                    </w:rPr>
                  </w:pPr>
                </w:p>
              </w:tc>
              <w:tc>
                <w:tcPr>
                  <w:tcW w:w="628" w:type="dxa"/>
                  <w:tcBorders>
                    <w:tl2br w:val="nil"/>
                    <w:tr2bl w:val="nil"/>
                  </w:tcBorders>
                  <w:vAlign w:val="center"/>
                </w:tcPr>
                <w:p>
                  <w:pPr>
                    <w:widowControl/>
                    <w:spacing w:line="240" w:lineRule="exact"/>
                    <w:jc w:val="center"/>
                    <w:textAlignment w:val="center"/>
                    <w:rPr>
                      <w:b/>
                      <w:kern w:val="0"/>
                      <w:szCs w:val="21"/>
                    </w:rPr>
                  </w:pPr>
                  <w:r>
                    <w:rPr>
                      <w:bCs/>
                      <w:kern w:val="0"/>
                      <w:szCs w:val="21"/>
                    </w:rPr>
                    <w:t>12月</w:t>
                  </w:r>
                </w:p>
              </w:tc>
              <w:tc>
                <w:tcPr>
                  <w:tcW w:w="556"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8</w:t>
                  </w:r>
                </w:p>
              </w:tc>
              <w:tc>
                <w:tcPr>
                  <w:tcW w:w="751"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9.0</w:t>
                  </w:r>
                </w:p>
              </w:tc>
              <w:tc>
                <w:tcPr>
                  <w:tcW w:w="91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0.08</w:t>
                  </w:r>
                </w:p>
              </w:tc>
              <w:tc>
                <w:tcPr>
                  <w:tcW w:w="916" w:type="dxa"/>
                  <w:gridSpan w:val="2"/>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0.050</w:t>
                  </w:r>
                </w:p>
              </w:tc>
              <w:tc>
                <w:tcPr>
                  <w:tcW w:w="843" w:type="dxa"/>
                  <w:gridSpan w:val="2"/>
                  <w:tcBorders>
                    <w:tl2br w:val="nil"/>
                    <w:tr2bl w:val="nil"/>
                  </w:tcBorders>
                  <w:vAlign w:val="center"/>
                </w:tcPr>
                <w:p>
                  <w:pPr>
                    <w:widowControl/>
                    <w:jc w:val="center"/>
                    <w:textAlignment w:val="center"/>
                    <w:rPr>
                      <w:b/>
                      <w:bCs/>
                      <w:kern w:val="0"/>
                      <w:szCs w:val="21"/>
                      <w:highlight w:val="yellow"/>
                    </w:rPr>
                  </w:pPr>
                  <w:r>
                    <w:rPr>
                      <w:rFonts w:eastAsia="仿宋_GB2312"/>
                      <w:color w:val="000000"/>
                      <w:kern w:val="0"/>
                      <w:szCs w:val="21"/>
                      <w:lang w:bidi="ar"/>
                    </w:rPr>
                    <w:t>1.5</w:t>
                  </w:r>
                </w:p>
              </w:tc>
              <w:tc>
                <w:tcPr>
                  <w:tcW w:w="904" w:type="dxa"/>
                  <w:tcBorders>
                    <w:tl2br w:val="nil"/>
                    <w:tr2bl w:val="nil"/>
                  </w:tcBorders>
                  <w:vAlign w:val="center"/>
                </w:tcPr>
                <w:p>
                  <w:pPr>
                    <w:widowControl/>
                    <w:jc w:val="center"/>
                    <w:textAlignment w:val="center"/>
                    <w:rPr>
                      <w:kern w:val="0"/>
                      <w:szCs w:val="21"/>
                    </w:rPr>
                  </w:pPr>
                  <w:r>
                    <w:rPr>
                      <w:rFonts w:eastAsia="仿宋_GB2312"/>
                      <w:color w:val="000000"/>
                      <w:kern w:val="0"/>
                      <w:szCs w:val="21"/>
                      <w:lang w:bidi="ar"/>
                    </w:rPr>
                    <w:t>0.02</w:t>
                  </w:r>
                </w:p>
              </w:tc>
              <w:tc>
                <w:tcPr>
                  <w:tcW w:w="1089" w:type="dxa"/>
                  <w:tcBorders>
                    <w:tl2br w:val="nil"/>
                    <w:tr2bl w:val="nil"/>
                  </w:tcBorders>
                  <w:vAlign w:val="center"/>
                </w:tcPr>
                <w:p>
                  <w:pPr>
                    <w:widowControl/>
                    <w:jc w:val="center"/>
                    <w:textAlignment w:val="center"/>
                    <w:rPr>
                      <w:bCs/>
                      <w:kern w:val="0"/>
                      <w:szCs w:val="21"/>
                    </w:rPr>
                  </w:pPr>
                  <w:r>
                    <w:rPr>
                      <w:rFonts w:eastAsia="仿宋_GB2312"/>
                      <w:color w:val="000000"/>
                      <w:kern w:val="0"/>
                      <w:szCs w:val="21"/>
                      <w:lang w:bidi="ar"/>
                    </w:rPr>
                    <w:t>0.0002</w:t>
                  </w:r>
                </w:p>
              </w:tc>
              <w:tc>
                <w:tcPr>
                  <w:tcW w:w="923" w:type="dxa"/>
                  <w:tcBorders>
                    <w:tl2br w:val="nil"/>
                    <w:tr2bl w:val="nil"/>
                  </w:tcBorders>
                  <w:vAlign w:val="center"/>
                </w:tcPr>
                <w:p>
                  <w:pPr>
                    <w:widowControl/>
                    <w:jc w:val="center"/>
                    <w:textAlignment w:val="center"/>
                    <w:rPr>
                      <w:kern w:val="0"/>
                      <w:szCs w:val="21"/>
                    </w:rPr>
                  </w:pPr>
                  <w:r>
                    <w:rPr>
                      <w:rFonts w:eastAsia="仿宋_GB2312"/>
                      <w:color w:val="000000"/>
                      <w:kern w:val="0"/>
                      <w:szCs w:val="21"/>
                      <w:lang w:bidi="ar"/>
                    </w:rPr>
                    <w:t>0.005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65" w:hRule="atLeast"/>
                <w:jc w:val="center"/>
              </w:trPr>
              <w:tc>
                <w:tcPr>
                  <w:tcW w:w="1078" w:type="dxa"/>
                  <w:gridSpan w:val="2"/>
                  <w:tcBorders>
                    <w:tl2br w:val="nil"/>
                    <w:tr2bl w:val="nil"/>
                  </w:tcBorders>
                  <w:vAlign w:val="center"/>
                </w:tcPr>
                <w:p>
                  <w:pPr>
                    <w:widowControl/>
                    <w:spacing w:line="240" w:lineRule="exact"/>
                    <w:jc w:val="center"/>
                    <w:textAlignment w:val="center"/>
                    <w:rPr>
                      <w:b/>
                      <w:kern w:val="0"/>
                      <w:szCs w:val="21"/>
                    </w:rPr>
                  </w:pPr>
                  <w:r>
                    <w:rPr>
                      <w:b/>
                      <w:kern w:val="0"/>
                      <w:szCs w:val="21"/>
                    </w:rPr>
                    <w:t>执行</w:t>
                  </w:r>
                </w:p>
                <w:p>
                  <w:pPr>
                    <w:widowControl/>
                    <w:spacing w:line="240" w:lineRule="exact"/>
                    <w:jc w:val="center"/>
                    <w:textAlignment w:val="center"/>
                    <w:rPr>
                      <w:bCs/>
                      <w:kern w:val="0"/>
                      <w:szCs w:val="21"/>
                    </w:rPr>
                  </w:pPr>
                  <w:r>
                    <w:rPr>
                      <w:b/>
                      <w:kern w:val="0"/>
                      <w:szCs w:val="21"/>
                    </w:rPr>
                    <w:t>标准</w:t>
                  </w:r>
                </w:p>
              </w:tc>
              <w:tc>
                <w:tcPr>
                  <w:tcW w:w="556" w:type="dxa"/>
                  <w:tcBorders>
                    <w:tl2br w:val="nil"/>
                    <w:tr2bl w:val="nil"/>
                  </w:tcBorders>
                  <w:vAlign w:val="center"/>
                </w:tcPr>
                <w:p>
                  <w:pPr>
                    <w:widowControl/>
                    <w:spacing w:line="240" w:lineRule="exact"/>
                    <w:jc w:val="center"/>
                    <w:textAlignment w:val="center"/>
                    <w:rPr>
                      <w:b/>
                      <w:kern w:val="0"/>
                      <w:szCs w:val="21"/>
                    </w:rPr>
                  </w:pPr>
                  <w:r>
                    <w:rPr>
                      <w:b/>
                      <w:kern w:val="0"/>
                      <w:szCs w:val="21"/>
                    </w:rPr>
                    <w:t>6~9</w:t>
                  </w:r>
                </w:p>
              </w:tc>
              <w:tc>
                <w:tcPr>
                  <w:tcW w:w="751" w:type="dxa"/>
                  <w:tcBorders>
                    <w:tl2br w:val="nil"/>
                    <w:tr2bl w:val="nil"/>
                  </w:tcBorders>
                  <w:vAlign w:val="center"/>
                </w:tcPr>
                <w:p>
                  <w:pPr>
                    <w:widowControl/>
                    <w:spacing w:line="240" w:lineRule="exact"/>
                    <w:jc w:val="center"/>
                    <w:textAlignment w:val="center"/>
                    <w:rPr>
                      <w:b/>
                      <w:szCs w:val="21"/>
                    </w:rPr>
                  </w:pPr>
                  <w:r>
                    <w:rPr>
                      <w:b/>
                      <w:kern w:val="0"/>
                      <w:szCs w:val="21"/>
                    </w:rPr>
                    <w:t>≤20</w:t>
                  </w:r>
                </w:p>
              </w:tc>
              <w:tc>
                <w:tcPr>
                  <w:tcW w:w="919" w:type="dxa"/>
                  <w:tcBorders>
                    <w:tl2br w:val="nil"/>
                    <w:tr2bl w:val="nil"/>
                  </w:tcBorders>
                  <w:vAlign w:val="center"/>
                </w:tcPr>
                <w:p>
                  <w:pPr>
                    <w:widowControl/>
                    <w:spacing w:line="240" w:lineRule="exact"/>
                    <w:jc w:val="center"/>
                    <w:textAlignment w:val="center"/>
                    <w:rPr>
                      <w:b/>
                      <w:szCs w:val="21"/>
                    </w:rPr>
                  </w:pPr>
                  <w:r>
                    <w:rPr>
                      <w:b/>
                      <w:kern w:val="0"/>
                      <w:szCs w:val="21"/>
                    </w:rPr>
                    <w:t>≤1.0</w:t>
                  </w:r>
                </w:p>
              </w:tc>
              <w:tc>
                <w:tcPr>
                  <w:tcW w:w="916" w:type="dxa"/>
                  <w:gridSpan w:val="2"/>
                  <w:tcBorders>
                    <w:tl2br w:val="nil"/>
                    <w:tr2bl w:val="nil"/>
                  </w:tcBorders>
                  <w:vAlign w:val="center"/>
                </w:tcPr>
                <w:p>
                  <w:pPr>
                    <w:widowControl/>
                    <w:spacing w:line="240" w:lineRule="exact"/>
                    <w:jc w:val="center"/>
                    <w:textAlignment w:val="center"/>
                    <w:rPr>
                      <w:b/>
                      <w:szCs w:val="21"/>
                    </w:rPr>
                  </w:pPr>
                  <w:r>
                    <w:rPr>
                      <w:b/>
                      <w:kern w:val="0"/>
                      <w:szCs w:val="21"/>
                    </w:rPr>
                    <w:t>≤0.2</w:t>
                  </w:r>
                </w:p>
              </w:tc>
              <w:tc>
                <w:tcPr>
                  <w:tcW w:w="843" w:type="dxa"/>
                  <w:gridSpan w:val="2"/>
                  <w:tcBorders>
                    <w:tl2br w:val="nil"/>
                    <w:tr2bl w:val="nil"/>
                  </w:tcBorders>
                  <w:vAlign w:val="center"/>
                </w:tcPr>
                <w:p>
                  <w:pPr>
                    <w:widowControl/>
                    <w:spacing w:line="240" w:lineRule="exact"/>
                    <w:jc w:val="center"/>
                    <w:textAlignment w:val="center"/>
                    <w:rPr>
                      <w:b/>
                      <w:kern w:val="0"/>
                      <w:szCs w:val="21"/>
                    </w:rPr>
                  </w:pPr>
                  <w:r>
                    <w:rPr>
                      <w:b/>
                      <w:kern w:val="0"/>
                      <w:szCs w:val="21"/>
                    </w:rPr>
                    <w:t>≤4</w:t>
                  </w:r>
                </w:p>
              </w:tc>
              <w:tc>
                <w:tcPr>
                  <w:tcW w:w="904" w:type="dxa"/>
                  <w:tcBorders>
                    <w:tl2br w:val="nil"/>
                    <w:tr2bl w:val="nil"/>
                  </w:tcBorders>
                  <w:vAlign w:val="center"/>
                </w:tcPr>
                <w:p>
                  <w:pPr>
                    <w:widowControl/>
                    <w:spacing w:line="240" w:lineRule="exact"/>
                    <w:jc w:val="center"/>
                    <w:textAlignment w:val="center"/>
                    <w:rPr>
                      <w:b/>
                      <w:kern w:val="0"/>
                      <w:szCs w:val="21"/>
                    </w:rPr>
                  </w:pPr>
                  <w:r>
                    <w:rPr>
                      <w:b/>
                      <w:kern w:val="0"/>
                      <w:szCs w:val="21"/>
                    </w:rPr>
                    <w:t>≤0.2</w:t>
                  </w:r>
                </w:p>
              </w:tc>
              <w:tc>
                <w:tcPr>
                  <w:tcW w:w="1089" w:type="dxa"/>
                  <w:tcBorders>
                    <w:tl2br w:val="nil"/>
                    <w:tr2bl w:val="nil"/>
                  </w:tcBorders>
                  <w:vAlign w:val="center"/>
                </w:tcPr>
                <w:p>
                  <w:pPr>
                    <w:widowControl/>
                    <w:spacing w:line="240" w:lineRule="exact"/>
                    <w:jc w:val="center"/>
                    <w:textAlignment w:val="center"/>
                    <w:rPr>
                      <w:b/>
                      <w:kern w:val="0"/>
                      <w:szCs w:val="21"/>
                    </w:rPr>
                  </w:pPr>
                  <w:r>
                    <w:rPr>
                      <w:b/>
                      <w:kern w:val="0"/>
                      <w:szCs w:val="21"/>
                    </w:rPr>
                    <w:t>≤0.005</w:t>
                  </w:r>
                </w:p>
              </w:tc>
              <w:tc>
                <w:tcPr>
                  <w:tcW w:w="923" w:type="dxa"/>
                  <w:tcBorders>
                    <w:tl2br w:val="nil"/>
                    <w:tr2bl w:val="nil"/>
                  </w:tcBorders>
                  <w:vAlign w:val="center"/>
                </w:tcPr>
                <w:p>
                  <w:pPr>
                    <w:widowControl/>
                    <w:spacing w:line="240" w:lineRule="exact"/>
                    <w:jc w:val="center"/>
                    <w:textAlignment w:val="center"/>
                    <w:rPr>
                      <w:bCs/>
                      <w:kern w:val="0"/>
                      <w:szCs w:val="21"/>
                    </w:rPr>
                  </w:pPr>
                  <w:r>
                    <w:rPr>
                      <w:b/>
                      <w:kern w:val="0"/>
                      <w:szCs w:val="21"/>
                    </w:rPr>
                    <w:t>≤0.05</w:t>
                  </w:r>
                </w:p>
              </w:tc>
            </w:tr>
          </w:tbl>
          <w:p>
            <w:pPr>
              <w:pStyle w:val="38"/>
              <w:spacing w:line="240" w:lineRule="auto"/>
              <w:ind w:firstLine="0" w:firstLineChars="0"/>
              <w:jc w:val="center"/>
              <w:rPr>
                <w:rFonts w:ascii="Times New Roman" w:hAnsi="Times New Roman" w:cs="Times New Roman"/>
                <w:b/>
                <w:bCs/>
                <w:sz w:val="21"/>
                <w:szCs w:val="21"/>
                <w:lang w:bidi="en-US"/>
              </w:rPr>
            </w:pPr>
            <w:r>
              <w:rPr>
                <w:rFonts w:ascii="Times New Roman" w:hAnsi="Times New Roman" w:cs="Times New Roman"/>
                <w:b/>
                <w:bCs/>
                <w:lang w:bidi="en-US"/>
              </w:rPr>
              <w:t>表3-</w:t>
            </w:r>
            <w:r>
              <w:rPr>
                <w:rFonts w:hint="eastAsia" w:ascii="Times New Roman" w:hAnsi="Times New Roman" w:cs="Times New Roman"/>
                <w:b/>
                <w:bCs/>
                <w:lang w:val="en-US" w:eastAsia="zh-CN" w:bidi="en-US"/>
              </w:rPr>
              <w:t>6</w:t>
            </w:r>
            <w:r>
              <w:rPr>
                <w:rFonts w:ascii="Times New Roman" w:hAnsi="Times New Roman" w:cs="Times New Roman"/>
                <w:b/>
                <w:bCs/>
                <w:lang w:bidi="en-US"/>
              </w:rPr>
              <w:t xml:space="preserve">  </w:t>
            </w:r>
            <w:r>
              <w:rPr>
                <w:rFonts w:hint="eastAsia" w:ascii="Times New Roman" w:hAnsi="Times New Roman" w:cs="Times New Roman"/>
                <w:b/>
                <w:bCs/>
                <w:lang w:bidi="en-US"/>
              </w:rPr>
              <w:t>松</w:t>
            </w:r>
            <w:r>
              <w:rPr>
                <w:rFonts w:ascii="Times New Roman" w:hAnsi="Times New Roman" w:cs="Times New Roman"/>
                <w:b/>
                <w:bCs/>
                <w:lang w:bidi="en-US"/>
              </w:rPr>
              <w:t>阳湖断面常规因子</w:t>
            </w:r>
            <w:r>
              <w:rPr>
                <w:rFonts w:hint="eastAsia" w:ascii="Times New Roman" w:hAnsi="Times New Roman" w:cs="Times New Roman"/>
                <w:b/>
                <w:bCs/>
                <w:lang w:bidi="en-US"/>
              </w:rPr>
              <w:t>历史</w:t>
            </w:r>
            <w:r>
              <w:rPr>
                <w:rFonts w:ascii="Times New Roman" w:hAnsi="Times New Roman" w:cs="Times New Roman"/>
                <w:b/>
                <w:bCs/>
                <w:lang w:bidi="en-US"/>
              </w:rPr>
              <w:t>监测结果评价表</w:t>
            </w:r>
            <w:r>
              <w:rPr>
                <w:rFonts w:ascii="Times New Roman" w:hAnsi="Times New Roman" w:cs="Times New Roman"/>
                <w:b/>
                <w:bCs/>
                <w:sz w:val="21"/>
                <w:szCs w:val="21"/>
                <w:lang w:bidi="en-US"/>
              </w:rPr>
              <w:t xml:space="preserve"> 单位：mg/L</w:t>
            </w:r>
          </w:p>
          <w:tbl>
            <w:tblPr>
              <w:tblStyle w:val="20"/>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794"/>
              <w:gridCol w:w="1142"/>
              <w:gridCol w:w="1369"/>
              <w:gridCol w:w="1665"/>
              <w:gridCol w:w="1667"/>
              <w:gridCol w:w="15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02" w:hRule="atLeast"/>
                <w:jc w:val="center"/>
              </w:trPr>
              <w:tc>
                <w:tcPr>
                  <w:tcW w:w="485" w:type="pct"/>
                  <w:vMerge w:val="restart"/>
                  <w:tcBorders>
                    <w:tl2br w:val="nil"/>
                    <w:tr2bl w:val="nil"/>
                  </w:tcBorders>
                  <w:vAlign w:val="center"/>
                </w:tcPr>
                <w:p>
                  <w:pPr>
                    <w:widowControl/>
                    <w:spacing w:line="240" w:lineRule="exact"/>
                    <w:jc w:val="center"/>
                    <w:textAlignment w:val="center"/>
                    <w:rPr>
                      <w:bCs/>
                      <w:szCs w:val="21"/>
                    </w:rPr>
                  </w:pPr>
                  <w:r>
                    <w:rPr>
                      <w:b/>
                      <w:kern w:val="0"/>
                      <w:szCs w:val="21"/>
                    </w:rPr>
                    <w:t>监测点位</w:t>
                  </w:r>
                </w:p>
              </w:tc>
              <w:tc>
                <w:tcPr>
                  <w:tcW w:w="698" w:type="pct"/>
                  <w:vMerge w:val="restart"/>
                  <w:tcBorders>
                    <w:tl2br w:val="nil"/>
                    <w:tr2bl w:val="nil"/>
                  </w:tcBorders>
                  <w:vAlign w:val="center"/>
                </w:tcPr>
                <w:p>
                  <w:pPr>
                    <w:widowControl/>
                    <w:spacing w:line="240" w:lineRule="exact"/>
                    <w:jc w:val="center"/>
                    <w:textAlignment w:val="center"/>
                    <w:rPr>
                      <w:b/>
                      <w:kern w:val="0"/>
                      <w:szCs w:val="21"/>
                    </w:rPr>
                  </w:pPr>
                  <w:r>
                    <w:rPr>
                      <w:b/>
                      <w:kern w:val="0"/>
                      <w:szCs w:val="21"/>
                    </w:rPr>
                    <w:t>检测项目</w:t>
                  </w:r>
                </w:p>
              </w:tc>
              <w:tc>
                <w:tcPr>
                  <w:tcW w:w="2873" w:type="pct"/>
                  <w:gridSpan w:val="3"/>
                  <w:tcBorders>
                    <w:tl2br w:val="nil"/>
                    <w:tr2bl w:val="nil"/>
                  </w:tcBorders>
                  <w:vAlign w:val="center"/>
                </w:tcPr>
                <w:p>
                  <w:pPr>
                    <w:widowControl/>
                    <w:spacing w:line="240" w:lineRule="exact"/>
                    <w:jc w:val="center"/>
                    <w:textAlignment w:val="center"/>
                    <w:rPr>
                      <w:b/>
                      <w:kern w:val="0"/>
                      <w:szCs w:val="21"/>
                    </w:rPr>
                  </w:pPr>
                  <w:r>
                    <w:rPr>
                      <w:b/>
                      <w:kern w:val="0"/>
                      <w:szCs w:val="21"/>
                    </w:rPr>
                    <w:t>监测时间及监测单位</w:t>
                  </w:r>
                </w:p>
              </w:tc>
              <w:tc>
                <w:tcPr>
                  <w:tcW w:w="942" w:type="pct"/>
                  <w:vMerge w:val="restart"/>
                  <w:tcBorders>
                    <w:tl2br w:val="nil"/>
                    <w:tr2bl w:val="nil"/>
                  </w:tcBorders>
                  <w:vAlign w:val="center"/>
                </w:tcPr>
                <w:p>
                  <w:pPr>
                    <w:widowControl/>
                    <w:spacing w:line="240" w:lineRule="exact"/>
                    <w:jc w:val="center"/>
                    <w:textAlignment w:val="center"/>
                    <w:rPr>
                      <w:b/>
                      <w:kern w:val="0"/>
                      <w:szCs w:val="21"/>
                    </w:rPr>
                  </w:pPr>
                  <w:r>
                    <w:rPr>
                      <w:b/>
                      <w:kern w:val="0"/>
                      <w:szCs w:val="21"/>
                    </w:rPr>
                    <w:t>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02" w:hRule="atLeast"/>
                <w:jc w:val="center"/>
              </w:trPr>
              <w:tc>
                <w:tcPr>
                  <w:tcW w:w="485" w:type="pct"/>
                  <w:vMerge w:val="continue"/>
                  <w:tcBorders>
                    <w:tl2br w:val="nil"/>
                    <w:tr2bl w:val="nil"/>
                  </w:tcBorders>
                  <w:vAlign w:val="center"/>
                </w:tcPr>
                <w:p>
                  <w:pPr>
                    <w:widowControl/>
                    <w:spacing w:line="240" w:lineRule="exact"/>
                    <w:jc w:val="center"/>
                    <w:textAlignment w:val="center"/>
                    <w:rPr>
                      <w:szCs w:val="21"/>
                    </w:rPr>
                  </w:pPr>
                </w:p>
              </w:tc>
              <w:tc>
                <w:tcPr>
                  <w:tcW w:w="698" w:type="pct"/>
                  <w:vMerge w:val="continue"/>
                  <w:tcBorders>
                    <w:tl2br w:val="nil"/>
                    <w:tr2bl w:val="nil"/>
                  </w:tcBorders>
                  <w:vAlign w:val="center"/>
                </w:tcPr>
                <w:p>
                  <w:pPr>
                    <w:widowControl/>
                    <w:spacing w:line="240" w:lineRule="exact"/>
                    <w:jc w:val="center"/>
                    <w:textAlignment w:val="center"/>
                    <w:rPr>
                      <w:szCs w:val="21"/>
                    </w:rPr>
                  </w:pPr>
                </w:p>
              </w:tc>
              <w:tc>
                <w:tcPr>
                  <w:tcW w:w="836" w:type="pct"/>
                  <w:tcBorders>
                    <w:tl2br w:val="nil"/>
                    <w:tr2bl w:val="nil"/>
                  </w:tcBorders>
                  <w:vAlign w:val="center"/>
                </w:tcPr>
                <w:p>
                  <w:pPr>
                    <w:widowControl/>
                    <w:spacing w:line="240" w:lineRule="exact"/>
                    <w:jc w:val="center"/>
                    <w:textAlignment w:val="center"/>
                    <w:rPr>
                      <w:b/>
                      <w:szCs w:val="21"/>
                    </w:rPr>
                  </w:pPr>
                  <w:r>
                    <w:rPr>
                      <w:b/>
                      <w:szCs w:val="21"/>
                    </w:rPr>
                    <w:t>2021.9.13</w:t>
                  </w:r>
                </w:p>
              </w:tc>
              <w:tc>
                <w:tcPr>
                  <w:tcW w:w="1018" w:type="pct"/>
                  <w:tcBorders>
                    <w:tl2br w:val="nil"/>
                    <w:tr2bl w:val="nil"/>
                  </w:tcBorders>
                  <w:vAlign w:val="center"/>
                </w:tcPr>
                <w:p>
                  <w:pPr>
                    <w:widowControl/>
                    <w:spacing w:line="240" w:lineRule="exact"/>
                    <w:jc w:val="center"/>
                    <w:textAlignment w:val="center"/>
                    <w:rPr>
                      <w:b/>
                      <w:szCs w:val="21"/>
                    </w:rPr>
                  </w:pPr>
                  <w:r>
                    <w:rPr>
                      <w:b/>
                      <w:szCs w:val="21"/>
                    </w:rPr>
                    <w:t>2021.9.14</w:t>
                  </w:r>
                </w:p>
              </w:tc>
              <w:tc>
                <w:tcPr>
                  <w:tcW w:w="1018" w:type="pct"/>
                  <w:tcBorders>
                    <w:tl2br w:val="nil"/>
                    <w:tr2bl w:val="nil"/>
                  </w:tcBorders>
                  <w:vAlign w:val="center"/>
                </w:tcPr>
                <w:p>
                  <w:pPr>
                    <w:widowControl/>
                    <w:spacing w:line="240" w:lineRule="exact"/>
                    <w:jc w:val="center"/>
                    <w:textAlignment w:val="center"/>
                    <w:rPr>
                      <w:b/>
                      <w:szCs w:val="21"/>
                    </w:rPr>
                  </w:pPr>
                  <w:r>
                    <w:rPr>
                      <w:b/>
                      <w:szCs w:val="21"/>
                    </w:rPr>
                    <w:t>2021.9.15</w:t>
                  </w:r>
                </w:p>
              </w:tc>
              <w:tc>
                <w:tcPr>
                  <w:tcW w:w="942" w:type="pct"/>
                  <w:vMerge w:val="continue"/>
                  <w:tcBorders>
                    <w:tl2br w:val="nil"/>
                    <w:tr2bl w:val="nil"/>
                  </w:tcBorders>
                  <w:vAlign w:val="center"/>
                </w:tcPr>
                <w:p>
                  <w:pPr>
                    <w:widowControl/>
                    <w:spacing w:line="240" w:lineRule="exact"/>
                    <w:jc w:val="center"/>
                    <w:textAlignment w:val="center"/>
                    <w:rPr>
                      <w:b/>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71" w:hRule="atLeast"/>
                <w:jc w:val="center"/>
              </w:trPr>
              <w:tc>
                <w:tcPr>
                  <w:tcW w:w="485" w:type="pct"/>
                  <w:vMerge w:val="restart"/>
                  <w:tcBorders>
                    <w:tl2br w:val="nil"/>
                    <w:tr2bl w:val="nil"/>
                  </w:tcBorders>
                  <w:vAlign w:val="center"/>
                </w:tcPr>
                <w:p>
                  <w:pPr>
                    <w:widowControl/>
                    <w:spacing w:line="240" w:lineRule="exact"/>
                    <w:jc w:val="center"/>
                    <w:textAlignment w:val="center"/>
                    <w:rPr>
                      <w:bCs/>
                      <w:kern w:val="0"/>
                      <w:szCs w:val="21"/>
                    </w:rPr>
                  </w:pPr>
                  <w:r>
                    <w:rPr>
                      <w:bCs/>
                      <w:kern w:val="0"/>
                      <w:szCs w:val="21"/>
                    </w:rPr>
                    <w:t>W4松阳湖南部</w:t>
                  </w:r>
                </w:p>
              </w:tc>
              <w:tc>
                <w:tcPr>
                  <w:tcW w:w="698" w:type="pct"/>
                  <w:tcBorders>
                    <w:tl2br w:val="nil"/>
                    <w:tr2bl w:val="nil"/>
                  </w:tcBorders>
                  <w:vAlign w:val="center"/>
                </w:tcPr>
                <w:p>
                  <w:pPr>
                    <w:widowControl/>
                    <w:spacing w:line="240" w:lineRule="exact"/>
                    <w:jc w:val="center"/>
                    <w:textAlignment w:val="center"/>
                    <w:rPr>
                      <w:bCs/>
                      <w:kern w:val="0"/>
                      <w:szCs w:val="21"/>
                    </w:rPr>
                  </w:pPr>
                  <w:r>
                    <w:rPr>
                      <w:bCs/>
                      <w:kern w:val="0"/>
                      <w:szCs w:val="21"/>
                    </w:rPr>
                    <w:t>pH</w:t>
                  </w:r>
                </w:p>
              </w:tc>
              <w:tc>
                <w:tcPr>
                  <w:tcW w:w="836" w:type="pct"/>
                  <w:tcBorders>
                    <w:tl2br w:val="nil"/>
                    <w:tr2bl w:val="nil"/>
                  </w:tcBorders>
                  <w:vAlign w:val="center"/>
                </w:tcPr>
                <w:p>
                  <w:pPr>
                    <w:widowControl/>
                    <w:jc w:val="center"/>
                    <w:textAlignment w:val="center"/>
                    <w:rPr>
                      <w:bCs/>
                      <w:kern w:val="0"/>
                      <w:szCs w:val="21"/>
                    </w:rPr>
                  </w:pPr>
                  <w:r>
                    <w:rPr>
                      <w:bCs/>
                      <w:kern w:val="0"/>
                      <w:szCs w:val="21"/>
                    </w:rPr>
                    <w:t>6.84</w:t>
                  </w:r>
                </w:p>
              </w:tc>
              <w:tc>
                <w:tcPr>
                  <w:tcW w:w="1018" w:type="pct"/>
                  <w:tcBorders>
                    <w:tl2br w:val="nil"/>
                    <w:tr2bl w:val="nil"/>
                  </w:tcBorders>
                  <w:vAlign w:val="center"/>
                </w:tcPr>
                <w:p>
                  <w:pPr>
                    <w:widowControl/>
                    <w:jc w:val="center"/>
                    <w:textAlignment w:val="center"/>
                    <w:rPr>
                      <w:bCs/>
                      <w:kern w:val="0"/>
                      <w:szCs w:val="21"/>
                    </w:rPr>
                  </w:pPr>
                  <w:r>
                    <w:rPr>
                      <w:bCs/>
                      <w:kern w:val="0"/>
                      <w:szCs w:val="21"/>
                    </w:rPr>
                    <w:t>6.92</w:t>
                  </w:r>
                </w:p>
              </w:tc>
              <w:tc>
                <w:tcPr>
                  <w:tcW w:w="1018" w:type="pct"/>
                  <w:tcBorders>
                    <w:tl2br w:val="nil"/>
                    <w:tr2bl w:val="nil"/>
                  </w:tcBorders>
                  <w:vAlign w:val="center"/>
                </w:tcPr>
                <w:p>
                  <w:pPr>
                    <w:widowControl/>
                    <w:jc w:val="center"/>
                    <w:textAlignment w:val="center"/>
                    <w:rPr>
                      <w:bCs/>
                      <w:kern w:val="0"/>
                      <w:szCs w:val="21"/>
                    </w:rPr>
                  </w:pPr>
                  <w:r>
                    <w:rPr>
                      <w:bCs/>
                      <w:kern w:val="0"/>
                      <w:szCs w:val="21"/>
                    </w:rPr>
                    <w:t>7</w:t>
                  </w:r>
                </w:p>
              </w:tc>
              <w:tc>
                <w:tcPr>
                  <w:tcW w:w="942" w:type="pct"/>
                  <w:tcBorders>
                    <w:tl2br w:val="nil"/>
                    <w:tr2bl w:val="nil"/>
                  </w:tcBorders>
                  <w:vAlign w:val="center"/>
                </w:tcPr>
                <w:p>
                  <w:pPr>
                    <w:widowControl/>
                    <w:jc w:val="center"/>
                    <w:textAlignment w:val="center"/>
                    <w:rPr>
                      <w:bCs/>
                      <w:kern w:val="0"/>
                      <w:szCs w:val="21"/>
                    </w:rPr>
                  </w:pPr>
                  <w:r>
                    <w:rPr>
                      <w:bCs/>
                      <w:kern w:val="0"/>
                      <w:szCs w:val="21"/>
                    </w:rPr>
                    <w:t>6-9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51" w:hRule="atLeast"/>
                <w:jc w:val="center"/>
              </w:trPr>
              <w:tc>
                <w:tcPr>
                  <w:tcW w:w="485" w:type="pct"/>
                  <w:vMerge w:val="continue"/>
                  <w:tcBorders>
                    <w:tl2br w:val="nil"/>
                    <w:tr2bl w:val="nil"/>
                  </w:tcBorders>
                  <w:vAlign w:val="center"/>
                </w:tcPr>
                <w:p>
                  <w:pPr>
                    <w:widowControl/>
                    <w:spacing w:line="240" w:lineRule="exact"/>
                    <w:jc w:val="center"/>
                    <w:textAlignment w:val="center"/>
                    <w:rPr>
                      <w:bCs/>
                      <w:kern w:val="0"/>
                      <w:szCs w:val="21"/>
                    </w:rPr>
                  </w:pPr>
                </w:p>
              </w:tc>
              <w:tc>
                <w:tcPr>
                  <w:tcW w:w="698" w:type="pct"/>
                  <w:tcBorders>
                    <w:tl2br w:val="nil"/>
                    <w:tr2bl w:val="nil"/>
                  </w:tcBorders>
                  <w:vAlign w:val="center"/>
                </w:tcPr>
                <w:p>
                  <w:pPr>
                    <w:widowControl/>
                    <w:spacing w:line="240" w:lineRule="exact"/>
                    <w:jc w:val="center"/>
                    <w:textAlignment w:val="center"/>
                    <w:rPr>
                      <w:bCs/>
                      <w:kern w:val="0"/>
                      <w:szCs w:val="21"/>
                    </w:rPr>
                  </w:pPr>
                  <w:r>
                    <w:rPr>
                      <w:bCs/>
                      <w:kern w:val="0"/>
                      <w:szCs w:val="21"/>
                    </w:rPr>
                    <w:t>水温</w:t>
                  </w:r>
                </w:p>
              </w:tc>
              <w:tc>
                <w:tcPr>
                  <w:tcW w:w="836" w:type="pct"/>
                  <w:tcBorders>
                    <w:tl2br w:val="nil"/>
                    <w:tr2bl w:val="nil"/>
                  </w:tcBorders>
                  <w:vAlign w:val="center"/>
                </w:tcPr>
                <w:p>
                  <w:pPr>
                    <w:widowControl/>
                    <w:jc w:val="center"/>
                    <w:textAlignment w:val="center"/>
                    <w:rPr>
                      <w:bCs/>
                      <w:kern w:val="0"/>
                      <w:szCs w:val="21"/>
                    </w:rPr>
                  </w:pPr>
                  <w:r>
                    <w:rPr>
                      <w:bCs/>
                      <w:kern w:val="0"/>
                      <w:szCs w:val="21"/>
                    </w:rPr>
                    <w:t>23.1</w:t>
                  </w:r>
                </w:p>
              </w:tc>
              <w:tc>
                <w:tcPr>
                  <w:tcW w:w="1018" w:type="pct"/>
                  <w:tcBorders>
                    <w:tl2br w:val="nil"/>
                    <w:tr2bl w:val="nil"/>
                  </w:tcBorders>
                  <w:vAlign w:val="center"/>
                </w:tcPr>
                <w:p>
                  <w:pPr>
                    <w:widowControl/>
                    <w:jc w:val="center"/>
                    <w:textAlignment w:val="center"/>
                    <w:rPr>
                      <w:bCs/>
                      <w:kern w:val="0"/>
                      <w:szCs w:val="21"/>
                    </w:rPr>
                  </w:pPr>
                  <w:r>
                    <w:rPr>
                      <w:bCs/>
                      <w:kern w:val="0"/>
                      <w:szCs w:val="21"/>
                    </w:rPr>
                    <w:t>21</w:t>
                  </w:r>
                </w:p>
              </w:tc>
              <w:tc>
                <w:tcPr>
                  <w:tcW w:w="1018" w:type="pct"/>
                  <w:tcBorders>
                    <w:tl2br w:val="nil"/>
                    <w:tr2bl w:val="nil"/>
                  </w:tcBorders>
                  <w:vAlign w:val="center"/>
                </w:tcPr>
                <w:p>
                  <w:pPr>
                    <w:widowControl/>
                    <w:jc w:val="center"/>
                    <w:textAlignment w:val="center"/>
                    <w:rPr>
                      <w:bCs/>
                      <w:kern w:val="0"/>
                      <w:szCs w:val="21"/>
                    </w:rPr>
                  </w:pPr>
                  <w:r>
                    <w:rPr>
                      <w:bCs/>
                      <w:kern w:val="0"/>
                      <w:szCs w:val="21"/>
                    </w:rPr>
                    <w:t>24</w:t>
                  </w:r>
                </w:p>
              </w:tc>
              <w:tc>
                <w:tcPr>
                  <w:tcW w:w="942" w:type="pct"/>
                  <w:tcBorders>
                    <w:tl2br w:val="nil"/>
                    <w:tr2bl w:val="nil"/>
                  </w:tcBorders>
                  <w:vAlign w:val="center"/>
                </w:tcPr>
                <w:p>
                  <w:pPr>
                    <w:widowControl/>
                    <w:jc w:val="center"/>
                    <w:textAlignment w:val="center"/>
                    <w:rPr>
                      <w:bCs/>
                      <w:kern w:val="0"/>
                      <w:szCs w:val="21"/>
                    </w:rPr>
                  </w:pPr>
                  <w:r>
                    <w:rPr>
                      <w:bCs/>
                      <w:kern w:val="0"/>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32" w:hRule="atLeast"/>
                <w:jc w:val="center"/>
              </w:trPr>
              <w:tc>
                <w:tcPr>
                  <w:tcW w:w="485" w:type="pct"/>
                  <w:vMerge w:val="continue"/>
                  <w:tcBorders>
                    <w:tl2br w:val="nil"/>
                    <w:tr2bl w:val="nil"/>
                  </w:tcBorders>
                  <w:vAlign w:val="center"/>
                </w:tcPr>
                <w:p>
                  <w:pPr>
                    <w:widowControl/>
                    <w:spacing w:line="240" w:lineRule="exact"/>
                    <w:jc w:val="center"/>
                    <w:textAlignment w:val="center"/>
                    <w:rPr>
                      <w:bCs/>
                      <w:kern w:val="0"/>
                      <w:szCs w:val="21"/>
                    </w:rPr>
                  </w:pPr>
                </w:p>
              </w:tc>
              <w:tc>
                <w:tcPr>
                  <w:tcW w:w="698" w:type="pct"/>
                  <w:tcBorders>
                    <w:tl2br w:val="nil"/>
                    <w:tr2bl w:val="nil"/>
                  </w:tcBorders>
                  <w:vAlign w:val="center"/>
                </w:tcPr>
                <w:p>
                  <w:pPr>
                    <w:widowControl/>
                    <w:spacing w:line="240" w:lineRule="exact"/>
                    <w:jc w:val="center"/>
                    <w:textAlignment w:val="center"/>
                    <w:rPr>
                      <w:bCs/>
                      <w:kern w:val="0"/>
                      <w:szCs w:val="21"/>
                    </w:rPr>
                  </w:pPr>
                  <w:r>
                    <w:rPr>
                      <w:bCs/>
                      <w:kern w:val="0"/>
                      <w:szCs w:val="21"/>
                    </w:rPr>
                    <w:t>化学需氧量</w:t>
                  </w:r>
                </w:p>
              </w:tc>
              <w:tc>
                <w:tcPr>
                  <w:tcW w:w="836" w:type="pct"/>
                  <w:tcBorders>
                    <w:tl2br w:val="nil"/>
                    <w:tr2bl w:val="nil"/>
                  </w:tcBorders>
                  <w:vAlign w:val="center"/>
                </w:tcPr>
                <w:p>
                  <w:pPr>
                    <w:widowControl/>
                    <w:jc w:val="center"/>
                    <w:textAlignment w:val="center"/>
                    <w:rPr>
                      <w:bCs/>
                      <w:kern w:val="0"/>
                      <w:szCs w:val="21"/>
                    </w:rPr>
                  </w:pPr>
                  <w:r>
                    <w:rPr>
                      <w:bCs/>
                      <w:kern w:val="0"/>
                      <w:szCs w:val="21"/>
                    </w:rPr>
                    <w:t>10</w:t>
                  </w:r>
                </w:p>
              </w:tc>
              <w:tc>
                <w:tcPr>
                  <w:tcW w:w="1018" w:type="pct"/>
                  <w:tcBorders>
                    <w:tl2br w:val="nil"/>
                    <w:tr2bl w:val="nil"/>
                  </w:tcBorders>
                  <w:vAlign w:val="center"/>
                </w:tcPr>
                <w:p>
                  <w:pPr>
                    <w:widowControl/>
                    <w:jc w:val="center"/>
                    <w:textAlignment w:val="center"/>
                    <w:rPr>
                      <w:bCs/>
                      <w:kern w:val="0"/>
                      <w:szCs w:val="21"/>
                    </w:rPr>
                  </w:pPr>
                  <w:r>
                    <w:rPr>
                      <w:bCs/>
                      <w:kern w:val="0"/>
                      <w:szCs w:val="21"/>
                    </w:rPr>
                    <w:t>11</w:t>
                  </w:r>
                </w:p>
              </w:tc>
              <w:tc>
                <w:tcPr>
                  <w:tcW w:w="1018" w:type="pct"/>
                  <w:tcBorders>
                    <w:tl2br w:val="nil"/>
                    <w:tr2bl w:val="nil"/>
                  </w:tcBorders>
                  <w:vAlign w:val="center"/>
                </w:tcPr>
                <w:p>
                  <w:pPr>
                    <w:widowControl/>
                    <w:jc w:val="center"/>
                    <w:textAlignment w:val="center"/>
                    <w:rPr>
                      <w:bCs/>
                      <w:kern w:val="0"/>
                      <w:szCs w:val="21"/>
                    </w:rPr>
                  </w:pPr>
                  <w:r>
                    <w:rPr>
                      <w:bCs/>
                      <w:kern w:val="0"/>
                      <w:szCs w:val="21"/>
                    </w:rPr>
                    <w:t>10</w:t>
                  </w:r>
                </w:p>
              </w:tc>
              <w:tc>
                <w:tcPr>
                  <w:tcW w:w="942" w:type="pct"/>
                  <w:tcBorders>
                    <w:tl2br w:val="nil"/>
                    <w:tr2bl w:val="nil"/>
                  </w:tcBorders>
                  <w:vAlign w:val="center"/>
                </w:tcPr>
                <w:p>
                  <w:pPr>
                    <w:widowControl/>
                    <w:jc w:val="center"/>
                    <w:textAlignment w:val="center"/>
                    <w:rPr>
                      <w:bCs/>
                      <w:kern w:val="0"/>
                      <w:szCs w:val="21"/>
                    </w:rPr>
                  </w:pPr>
                  <w:r>
                    <w:rPr>
                      <w:bCs/>
                      <w:kern w:val="0"/>
                      <w:szCs w:val="21"/>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65" w:hRule="atLeast"/>
                <w:jc w:val="center"/>
              </w:trPr>
              <w:tc>
                <w:tcPr>
                  <w:tcW w:w="485" w:type="pct"/>
                  <w:vMerge w:val="continue"/>
                  <w:tcBorders>
                    <w:tl2br w:val="nil"/>
                    <w:tr2bl w:val="nil"/>
                  </w:tcBorders>
                  <w:vAlign w:val="center"/>
                </w:tcPr>
                <w:p>
                  <w:pPr>
                    <w:widowControl/>
                    <w:spacing w:line="240" w:lineRule="exact"/>
                    <w:jc w:val="center"/>
                    <w:textAlignment w:val="center"/>
                    <w:rPr>
                      <w:bCs/>
                      <w:kern w:val="0"/>
                      <w:szCs w:val="21"/>
                    </w:rPr>
                  </w:pPr>
                </w:p>
              </w:tc>
              <w:tc>
                <w:tcPr>
                  <w:tcW w:w="698" w:type="pct"/>
                  <w:tcBorders>
                    <w:tl2br w:val="nil"/>
                    <w:tr2bl w:val="nil"/>
                  </w:tcBorders>
                  <w:vAlign w:val="center"/>
                </w:tcPr>
                <w:p>
                  <w:pPr>
                    <w:widowControl/>
                    <w:spacing w:line="240" w:lineRule="exact"/>
                    <w:jc w:val="center"/>
                    <w:textAlignment w:val="center"/>
                    <w:rPr>
                      <w:bCs/>
                      <w:kern w:val="0"/>
                      <w:szCs w:val="21"/>
                    </w:rPr>
                  </w:pPr>
                  <w:r>
                    <w:rPr>
                      <w:bCs/>
                      <w:kern w:val="0"/>
                      <w:szCs w:val="21"/>
                    </w:rPr>
                    <w:t>高锰酸盐指数</w:t>
                  </w:r>
                </w:p>
              </w:tc>
              <w:tc>
                <w:tcPr>
                  <w:tcW w:w="836" w:type="pct"/>
                  <w:tcBorders>
                    <w:tl2br w:val="nil"/>
                    <w:tr2bl w:val="nil"/>
                  </w:tcBorders>
                  <w:vAlign w:val="center"/>
                </w:tcPr>
                <w:p>
                  <w:pPr>
                    <w:widowControl/>
                    <w:jc w:val="center"/>
                    <w:textAlignment w:val="center"/>
                    <w:rPr>
                      <w:bCs/>
                      <w:kern w:val="0"/>
                      <w:szCs w:val="21"/>
                    </w:rPr>
                  </w:pPr>
                  <w:r>
                    <w:rPr>
                      <w:bCs/>
                      <w:kern w:val="0"/>
                      <w:szCs w:val="21"/>
                    </w:rPr>
                    <w:t>3.8</w:t>
                  </w:r>
                </w:p>
              </w:tc>
              <w:tc>
                <w:tcPr>
                  <w:tcW w:w="1018" w:type="pct"/>
                  <w:tcBorders>
                    <w:tl2br w:val="nil"/>
                    <w:tr2bl w:val="nil"/>
                  </w:tcBorders>
                  <w:vAlign w:val="center"/>
                </w:tcPr>
                <w:p>
                  <w:pPr>
                    <w:widowControl/>
                    <w:jc w:val="center"/>
                    <w:textAlignment w:val="center"/>
                    <w:rPr>
                      <w:bCs/>
                      <w:kern w:val="0"/>
                      <w:szCs w:val="21"/>
                    </w:rPr>
                  </w:pPr>
                  <w:r>
                    <w:rPr>
                      <w:bCs/>
                      <w:kern w:val="0"/>
                      <w:szCs w:val="21"/>
                    </w:rPr>
                    <w:t>5.8</w:t>
                  </w:r>
                </w:p>
              </w:tc>
              <w:tc>
                <w:tcPr>
                  <w:tcW w:w="1018" w:type="pct"/>
                  <w:tcBorders>
                    <w:tl2br w:val="nil"/>
                    <w:tr2bl w:val="nil"/>
                  </w:tcBorders>
                  <w:vAlign w:val="center"/>
                </w:tcPr>
                <w:p>
                  <w:pPr>
                    <w:widowControl/>
                    <w:jc w:val="center"/>
                    <w:textAlignment w:val="center"/>
                    <w:rPr>
                      <w:bCs/>
                      <w:kern w:val="0"/>
                      <w:szCs w:val="21"/>
                    </w:rPr>
                  </w:pPr>
                  <w:r>
                    <w:rPr>
                      <w:bCs/>
                      <w:kern w:val="0"/>
                      <w:szCs w:val="21"/>
                    </w:rPr>
                    <w:t>5.7</w:t>
                  </w:r>
                </w:p>
              </w:tc>
              <w:tc>
                <w:tcPr>
                  <w:tcW w:w="942" w:type="pct"/>
                  <w:tcBorders>
                    <w:tl2br w:val="nil"/>
                    <w:tr2bl w:val="nil"/>
                  </w:tcBorders>
                  <w:vAlign w:val="center"/>
                </w:tcPr>
                <w:p>
                  <w:pPr>
                    <w:widowControl/>
                    <w:jc w:val="center"/>
                    <w:textAlignment w:val="center"/>
                    <w:rPr>
                      <w:bCs/>
                      <w:kern w:val="0"/>
                      <w:szCs w:val="21"/>
                    </w:rPr>
                  </w:pPr>
                  <w:r>
                    <w:rPr>
                      <w:bCs/>
                      <w:kern w:val="0"/>
                      <w:szCs w:val="21"/>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58" w:hRule="atLeast"/>
                <w:jc w:val="center"/>
              </w:trPr>
              <w:tc>
                <w:tcPr>
                  <w:tcW w:w="485" w:type="pct"/>
                  <w:vMerge w:val="continue"/>
                  <w:tcBorders>
                    <w:tl2br w:val="nil"/>
                    <w:tr2bl w:val="nil"/>
                  </w:tcBorders>
                  <w:vAlign w:val="center"/>
                </w:tcPr>
                <w:p>
                  <w:pPr>
                    <w:widowControl/>
                    <w:spacing w:line="240" w:lineRule="exact"/>
                    <w:jc w:val="center"/>
                    <w:textAlignment w:val="center"/>
                    <w:rPr>
                      <w:bCs/>
                      <w:kern w:val="0"/>
                      <w:szCs w:val="21"/>
                    </w:rPr>
                  </w:pPr>
                </w:p>
              </w:tc>
              <w:tc>
                <w:tcPr>
                  <w:tcW w:w="698" w:type="pct"/>
                  <w:tcBorders>
                    <w:tl2br w:val="nil"/>
                    <w:tr2bl w:val="nil"/>
                  </w:tcBorders>
                  <w:vAlign w:val="center"/>
                </w:tcPr>
                <w:p>
                  <w:pPr>
                    <w:widowControl/>
                    <w:spacing w:line="240" w:lineRule="exact"/>
                    <w:jc w:val="center"/>
                    <w:textAlignment w:val="center"/>
                    <w:rPr>
                      <w:bCs/>
                      <w:kern w:val="0"/>
                      <w:szCs w:val="21"/>
                    </w:rPr>
                  </w:pPr>
                  <w:r>
                    <w:rPr>
                      <w:bCs/>
                      <w:kern w:val="0"/>
                      <w:szCs w:val="21"/>
                    </w:rPr>
                    <w:t>五日生化需氧量</w:t>
                  </w:r>
                </w:p>
              </w:tc>
              <w:tc>
                <w:tcPr>
                  <w:tcW w:w="836" w:type="pct"/>
                  <w:tcBorders>
                    <w:tl2br w:val="nil"/>
                    <w:tr2bl w:val="nil"/>
                  </w:tcBorders>
                  <w:vAlign w:val="center"/>
                </w:tcPr>
                <w:p>
                  <w:pPr>
                    <w:widowControl/>
                    <w:jc w:val="center"/>
                    <w:textAlignment w:val="center"/>
                    <w:rPr>
                      <w:bCs/>
                      <w:kern w:val="0"/>
                      <w:szCs w:val="21"/>
                    </w:rPr>
                  </w:pPr>
                  <w:r>
                    <w:rPr>
                      <w:bCs/>
                      <w:kern w:val="0"/>
                      <w:szCs w:val="21"/>
                    </w:rPr>
                    <w:t>3.8</w:t>
                  </w:r>
                </w:p>
              </w:tc>
              <w:tc>
                <w:tcPr>
                  <w:tcW w:w="1018" w:type="pct"/>
                  <w:tcBorders>
                    <w:tl2br w:val="nil"/>
                    <w:tr2bl w:val="nil"/>
                  </w:tcBorders>
                  <w:vAlign w:val="center"/>
                </w:tcPr>
                <w:p>
                  <w:pPr>
                    <w:widowControl/>
                    <w:jc w:val="center"/>
                    <w:textAlignment w:val="center"/>
                    <w:rPr>
                      <w:bCs/>
                      <w:kern w:val="0"/>
                      <w:szCs w:val="21"/>
                    </w:rPr>
                  </w:pPr>
                  <w:r>
                    <w:rPr>
                      <w:bCs/>
                      <w:kern w:val="0"/>
                      <w:szCs w:val="21"/>
                    </w:rPr>
                    <w:t>3.8</w:t>
                  </w:r>
                </w:p>
              </w:tc>
              <w:tc>
                <w:tcPr>
                  <w:tcW w:w="1018" w:type="pct"/>
                  <w:tcBorders>
                    <w:tl2br w:val="nil"/>
                    <w:tr2bl w:val="nil"/>
                  </w:tcBorders>
                  <w:vAlign w:val="center"/>
                </w:tcPr>
                <w:p>
                  <w:pPr>
                    <w:widowControl/>
                    <w:jc w:val="center"/>
                    <w:textAlignment w:val="center"/>
                    <w:rPr>
                      <w:bCs/>
                      <w:kern w:val="0"/>
                      <w:szCs w:val="21"/>
                    </w:rPr>
                  </w:pPr>
                  <w:r>
                    <w:rPr>
                      <w:bCs/>
                      <w:kern w:val="0"/>
                      <w:szCs w:val="21"/>
                    </w:rPr>
                    <w:t>3.7</w:t>
                  </w:r>
                </w:p>
              </w:tc>
              <w:tc>
                <w:tcPr>
                  <w:tcW w:w="942" w:type="pct"/>
                  <w:tcBorders>
                    <w:tl2br w:val="nil"/>
                    <w:tr2bl w:val="nil"/>
                  </w:tcBorders>
                  <w:vAlign w:val="center"/>
                </w:tcPr>
                <w:p>
                  <w:pPr>
                    <w:widowControl/>
                    <w:jc w:val="center"/>
                    <w:textAlignment w:val="center"/>
                    <w:rPr>
                      <w:bCs/>
                      <w:kern w:val="0"/>
                      <w:szCs w:val="21"/>
                    </w:rPr>
                  </w:pPr>
                  <w:r>
                    <w:rPr>
                      <w:bCs/>
                      <w:kern w:val="0"/>
                      <w:szCs w:val="21"/>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4" w:hRule="atLeast"/>
                <w:jc w:val="center"/>
              </w:trPr>
              <w:tc>
                <w:tcPr>
                  <w:tcW w:w="485" w:type="pct"/>
                  <w:vMerge w:val="continue"/>
                  <w:tcBorders>
                    <w:tl2br w:val="nil"/>
                    <w:tr2bl w:val="nil"/>
                  </w:tcBorders>
                  <w:vAlign w:val="center"/>
                </w:tcPr>
                <w:p>
                  <w:pPr>
                    <w:widowControl/>
                    <w:spacing w:line="240" w:lineRule="exact"/>
                    <w:jc w:val="center"/>
                    <w:textAlignment w:val="center"/>
                    <w:rPr>
                      <w:bCs/>
                      <w:kern w:val="0"/>
                      <w:szCs w:val="21"/>
                    </w:rPr>
                  </w:pPr>
                </w:p>
              </w:tc>
              <w:tc>
                <w:tcPr>
                  <w:tcW w:w="698" w:type="pct"/>
                  <w:tcBorders>
                    <w:tl2br w:val="nil"/>
                    <w:tr2bl w:val="nil"/>
                  </w:tcBorders>
                  <w:vAlign w:val="center"/>
                </w:tcPr>
                <w:p>
                  <w:pPr>
                    <w:widowControl/>
                    <w:spacing w:line="240" w:lineRule="exact"/>
                    <w:jc w:val="center"/>
                    <w:textAlignment w:val="center"/>
                    <w:rPr>
                      <w:bCs/>
                      <w:kern w:val="0"/>
                      <w:szCs w:val="21"/>
                    </w:rPr>
                  </w:pPr>
                  <w:r>
                    <w:rPr>
                      <w:bCs/>
                      <w:kern w:val="0"/>
                      <w:szCs w:val="21"/>
                    </w:rPr>
                    <w:t>溶解氧</w:t>
                  </w:r>
                </w:p>
              </w:tc>
              <w:tc>
                <w:tcPr>
                  <w:tcW w:w="836" w:type="pct"/>
                  <w:tcBorders>
                    <w:tl2br w:val="nil"/>
                    <w:tr2bl w:val="nil"/>
                  </w:tcBorders>
                  <w:vAlign w:val="center"/>
                </w:tcPr>
                <w:p>
                  <w:pPr>
                    <w:widowControl/>
                    <w:jc w:val="center"/>
                    <w:textAlignment w:val="center"/>
                    <w:rPr>
                      <w:bCs/>
                      <w:kern w:val="0"/>
                      <w:szCs w:val="21"/>
                    </w:rPr>
                  </w:pPr>
                  <w:r>
                    <w:rPr>
                      <w:bCs/>
                      <w:kern w:val="0"/>
                      <w:szCs w:val="21"/>
                    </w:rPr>
                    <w:t>5.7</w:t>
                  </w:r>
                </w:p>
              </w:tc>
              <w:tc>
                <w:tcPr>
                  <w:tcW w:w="1018" w:type="pct"/>
                  <w:tcBorders>
                    <w:tl2br w:val="nil"/>
                    <w:tr2bl w:val="nil"/>
                  </w:tcBorders>
                  <w:vAlign w:val="center"/>
                </w:tcPr>
                <w:p>
                  <w:pPr>
                    <w:widowControl/>
                    <w:jc w:val="center"/>
                    <w:textAlignment w:val="center"/>
                    <w:rPr>
                      <w:bCs/>
                      <w:kern w:val="0"/>
                      <w:szCs w:val="21"/>
                    </w:rPr>
                  </w:pPr>
                  <w:r>
                    <w:rPr>
                      <w:bCs/>
                      <w:kern w:val="0"/>
                      <w:szCs w:val="21"/>
                    </w:rPr>
                    <w:t>5.6</w:t>
                  </w:r>
                </w:p>
              </w:tc>
              <w:tc>
                <w:tcPr>
                  <w:tcW w:w="1018" w:type="pct"/>
                  <w:tcBorders>
                    <w:tl2br w:val="nil"/>
                    <w:tr2bl w:val="nil"/>
                  </w:tcBorders>
                  <w:vAlign w:val="center"/>
                </w:tcPr>
                <w:p>
                  <w:pPr>
                    <w:widowControl/>
                    <w:jc w:val="center"/>
                    <w:textAlignment w:val="center"/>
                    <w:rPr>
                      <w:bCs/>
                      <w:kern w:val="0"/>
                      <w:szCs w:val="21"/>
                    </w:rPr>
                  </w:pPr>
                  <w:r>
                    <w:rPr>
                      <w:bCs/>
                      <w:kern w:val="0"/>
                      <w:szCs w:val="21"/>
                    </w:rPr>
                    <w:t>6</w:t>
                  </w:r>
                </w:p>
              </w:tc>
              <w:tc>
                <w:tcPr>
                  <w:tcW w:w="942" w:type="pct"/>
                  <w:tcBorders>
                    <w:tl2br w:val="nil"/>
                    <w:tr2bl w:val="nil"/>
                  </w:tcBorders>
                  <w:vAlign w:val="center"/>
                </w:tcPr>
                <w:p>
                  <w:pPr>
                    <w:widowControl/>
                    <w:jc w:val="center"/>
                    <w:textAlignment w:val="center"/>
                    <w:rPr>
                      <w:bCs/>
                      <w:kern w:val="0"/>
                      <w:szCs w:val="21"/>
                    </w:rPr>
                  </w:pPr>
                  <w:r>
                    <w:rPr>
                      <w:bCs/>
                      <w:kern w:val="0"/>
                      <w:szCs w:val="21"/>
                    </w:rPr>
                    <w:t>≥3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85" w:type="pct"/>
                  <w:vMerge w:val="continue"/>
                  <w:tcBorders>
                    <w:tl2br w:val="nil"/>
                    <w:tr2bl w:val="nil"/>
                  </w:tcBorders>
                  <w:vAlign w:val="center"/>
                </w:tcPr>
                <w:p>
                  <w:pPr>
                    <w:widowControl/>
                    <w:spacing w:line="240" w:lineRule="exact"/>
                    <w:jc w:val="center"/>
                    <w:textAlignment w:val="center"/>
                    <w:rPr>
                      <w:bCs/>
                      <w:kern w:val="0"/>
                      <w:szCs w:val="21"/>
                    </w:rPr>
                  </w:pPr>
                </w:p>
              </w:tc>
              <w:tc>
                <w:tcPr>
                  <w:tcW w:w="698" w:type="pct"/>
                  <w:tcBorders>
                    <w:tl2br w:val="nil"/>
                    <w:tr2bl w:val="nil"/>
                  </w:tcBorders>
                  <w:vAlign w:val="center"/>
                </w:tcPr>
                <w:p>
                  <w:pPr>
                    <w:widowControl/>
                    <w:spacing w:line="240" w:lineRule="exact"/>
                    <w:jc w:val="center"/>
                    <w:textAlignment w:val="center"/>
                    <w:rPr>
                      <w:bCs/>
                      <w:kern w:val="0"/>
                      <w:szCs w:val="21"/>
                    </w:rPr>
                  </w:pPr>
                  <w:r>
                    <w:rPr>
                      <w:bCs/>
                      <w:kern w:val="0"/>
                      <w:szCs w:val="21"/>
                    </w:rPr>
                    <w:t>氨氮</w:t>
                  </w:r>
                </w:p>
              </w:tc>
              <w:tc>
                <w:tcPr>
                  <w:tcW w:w="836" w:type="pct"/>
                  <w:tcBorders>
                    <w:tl2br w:val="nil"/>
                    <w:tr2bl w:val="nil"/>
                  </w:tcBorders>
                  <w:vAlign w:val="center"/>
                </w:tcPr>
                <w:p>
                  <w:pPr>
                    <w:widowControl/>
                    <w:jc w:val="center"/>
                    <w:textAlignment w:val="center"/>
                    <w:rPr>
                      <w:bCs/>
                      <w:kern w:val="0"/>
                      <w:szCs w:val="21"/>
                    </w:rPr>
                  </w:pPr>
                  <w:r>
                    <w:rPr>
                      <w:bCs/>
                      <w:kern w:val="0"/>
                      <w:szCs w:val="21"/>
                    </w:rPr>
                    <w:t>0.403</w:t>
                  </w:r>
                </w:p>
              </w:tc>
              <w:tc>
                <w:tcPr>
                  <w:tcW w:w="1018" w:type="pct"/>
                  <w:tcBorders>
                    <w:tl2br w:val="nil"/>
                    <w:tr2bl w:val="nil"/>
                  </w:tcBorders>
                  <w:vAlign w:val="center"/>
                </w:tcPr>
                <w:p>
                  <w:pPr>
                    <w:widowControl/>
                    <w:jc w:val="center"/>
                    <w:textAlignment w:val="center"/>
                    <w:rPr>
                      <w:bCs/>
                      <w:kern w:val="0"/>
                      <w:szCs w:val="21"/>
                    </w:rPr>
                  </w:pPr>
                  <w:r>
                    <w:rPr>
                      <w:bCs/>
                      <w:kern w:val="0"/>
                      <w:szCs w:val="21"/>
                    </w:rPr>
                    <w:t>0.343</w:t>
                  </w:r>
                </w:p>
              </w:tc>
              <w:tc>
                <w:tcPr>
                  <w:tcW w:w="1018" w:type="pct"/>
                  <w:tcBorders>
                    <w:tl2br w:val="nil"/>
                    <w:tr2bl w:val="nil"/>
                  </w:tcBorders>
                  <w:vAlign w:val="center"/>
                </w:tcPr>
                <w:p>
                  <w:pPr>
                    <w:widowControl/>
                    <w:jc w:val="center"/>
                    <w:textAlignment w:val="center"/>
                    <w:rPr>
                      <w:bCs/>
                      <w:kern w:val="0"/>
                      <w:szCs w:val="21"/>
                    </w:rPr>
                  </w:pPr>
                  <w:r>
                    <w:rPr>
                      <w:bCs/>
                      <w:kern w:val="0"/>
                      <w:szCs w:val="21"/>
                    </w:rPr>
                    <w:t>0.349</w:t>
                  </w:r>
                </w:p>
              </w:tc>
              <w:tc>
                <w:tcPr>
                  <w:tcW w:w="942" w:type="pct"/>
                  <w:tcBorders>
                    <w:tl2br w:val="nil"/>
                    <w:tr2bl w:val="nil"/>
                  </w:tcBorders>
                  <w:vAlign w:val="center"/>
                </w:tcPr>
                <w:p>
                  <w:pPr>
                    <w:widowControl/>
                    <w:jc w:val="center"/>
                    <w:textAlignment w:val="center"/>
                    <w:rPr>
                      <w:bCs/>
                      <w:kern w:val="0"/>
                      <w:szCs w:val="21"/>
                    </w:rPr>
                  </w:pPr>
                  <w:r>
                    <w:rPr>
                      <w:bCs/>
                      <w:kern w:val="0"/>
                      <w:szCs w:val="21"/>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485" w:type="pct"/>
                  <w:vMerge w:val="continue"/>
                  <w:tcBorders>
                    <w:tl2br w:val="nil"/>
                    <w:tr2bl w:val="nil"/>
                  </w:tcBorders>
                  <w:vAlign w:val="center"/>
                </w:tcPr>
                <w:p>
                  <w:pPr>
                    <w:widowControl/>
                    <w:spacing w:line="240" w:lineRule="exact"/>
                    <w:jc w:val="center"/>
                    <w:textAlignment w:val="center"/>
                    <w:rPr>
                      <w:b/>
                      <w:kern w:val="0"/>
                      <w:szCs w:val="21"/>
                    </w:rPr>
                  </w:pPr>
                </w:p>
              </w:tc>
              <w:tc>
                <w:tcPr>
                  <w:tcW w:w="698" w:type="pct"/>
                  <w:tcBorders>
                    <w:tl2br w:val="nil"/>
                    <w:tr2bl w:val="nil"/>
                  </w:tcBorders>
                  <w:vAlign w:val="center"/>
                </w:tcPr>
                <w:p>
                  <w:pPr>
                    <w:widowControl/>
                    <w:spacing w:line="240" w:lineRule="exact"/>
                    <w:jc w:val="center"/>
                    <w:textAlignment w:val="center"/>
                    <w:rPr>
                      <w:b/>
                      <w:kern w:val="0"/>
                      <w:szCs w:val="21"/>
                    </w:rPr>
                  </w:pPr>
                  <w:r>
                    <w:rPr>
                      <w:bCs/>
                      <w:kern w:val="0"/>
                      <w:szCs w:val="21"/>
                    </w:rPr>
                    <w:t>总氮</w:t>
                  </w:r>
                </w:p>
              </w:tc>
              <w:tc>
                <w:tcPr>
                  <w:tcW w:w="836" w:type="pct"/>
                  <w:tcBorders>
                    <w:tl2br w:val="nil"/>
                    <w:tr2bl w:val="nil"/>
                  </w:tcBorders>
                  <w:vAlign w:val="center"/>
                </w:tcPr>
                <w:p>
                  <w:pPr>
                    <w:widowControl/>
                    <w:jc w:val="center"/>
                    <w:textAlignment w:val="center"/>
                    <w:rPr>
                      <w:bCs/>
                      <w:kern w:val="0"/>
                      <w:szCs w:val="21"/>
                    </w:rPr>
                  </w:pPr>
                  <w:r>
                    <w:rPr>
                      <w:bCs/>
                      <w:kern w:val="0"/>
                      <w:szCs w:val="21"/>
                    </w:rPr>
                    <w:t>0.51</w:t>
                  </w:r>
                </w:p>
              </w:tc>
              <w:tc>
                <w:tcPr>
                  <w:tcW w:w="1018" w:type="pct"/>
                  <w:tcBorders>
                    <w:tl2br w:val="nil"/>
                    <w:tr2bl w:val="nil"/>
                  </w:tcBorders>
                  <w:vAlign w:val="center"/>
                </w:tcPr>
                <w:p>
                  <w:pPr>
                    <w:widowControl/>
                    <w:jc w:val="center"/>
                    <w:textAlignment w:val="center"/>
                    <w:rPr>
                      <w:bCs/>
                      <w:kern w:val="0"/>
                      <w:szCs w:val="21"/>
                    </w:rPr>
                  </w:pPr>
                  <w:r>
                    <w:rPr>
                      <w:bCs/>
                      <w:kern w:val="0"/>
                      <w:szCs w:val="21"/>
                    </w:rPr>
                    <w:t>0.51</w:t>
                  </w:r>
                </w:p>
              </w:tc>
              <w:tc>
                <w:tcPr>
                  <w:tcW w:w="1018" w:type="pct"/>
                  <w:tcBorders>
                    <w:tl2br w:val="nil"/>
                    <w:tr2bl w:val="nil"/>
                  </w:tcBorders>
                  <w:vAlign w:val="center"/>
                </w:tcPr>
                <w:p>
                  <w:pPr>
                    <w:widowControl/>
                    <w:jc w:val="center"/>
                    <w:textAlignment w:val="center"/>
                    <w:rPr>
                      <w:bCs/>
                      <w:kern w:val="0"/>
                      <w:szCs w:val="21"/>
                    </w:rPr>
                  </w:pPr>
                  <w:r>
                    <w:rPr>
                      <w:bCs/>
                      <w:kern w:val="0"/>
                      <w:szCs w:val="21"/>
                    </w:rPr>
                    <w:t>0.59</w:t>
                  </w:r>
                </w:p>
              </w:tc>
              <w:tc>
                <w:tcPr>
                  <w:tcW w:w="942" w:type="pct"/>
                  <w:tcBorders>
                    <w:tl2br w:val="nil"/>
                    <w:tr2bl w:val="nil"/>
                  </w:tcBorders>
                  <w:vAlign w:val="center"/>
                </w:tcPr>
                <w:p>
                  <w:pPr>
                    <w:widowControl/>
                    <w:jc w:val="center"/>
                    <w:textAlignment w:val="center"/>
                    <w:rPr>
                      <w:bCs/>
                      <w:kern w:val="0"/>
                      <w:szCs w:val="21"/>
                    </w:rPr>
                  </w:pPr>
                  <w:r>
                    <w:rPr>
                      <w:bCs/>
                      <w:kern w:val="0"/>
                      <w:szCs w:val="21"/>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85" w:type="pct"/>
                  <w:vMerge w:val="continue"/>
                  <w:tcBorders>
                    <w:tl2br w:val="nil"/>
                    <w:tr2bl w:val="nil"/>
                  </w:tcBorders>
                  <w:vAlign w:val="center"/>
                </w:tcPr>
                <w:p>
                  <w:pPr>
                    <w:widowControl/>
                    <w:spacing w:line="240" w:lineRule="exact"/>
                    <w:jc w:val="center"/>
                    <w:textAlignment w:val="center"/>
                    <w:rPr>
                      <w:b/>
                      <w:kern w:val="0"/>
                      <w:szCs w:val="21"/>
                    </w:rPr>
                  </w:pPr>
                </w:p>
              </w:tc>
              <w:tc>
                <w:tcPr>
                  <w:tcW w:w="698" w:type="pct"/>
                  <w:tcBorders>
                    <w:tl2br w:val="nil"/>
                    <w:tr2bl w:val="nil"/>
                  </w:tcBorders>
                  <w:vAlign w:val="center"/>
                </w:tcPr>
                <w:p>
                  <w:pPr>
                    <w:widowControl/>
                    <w:spacing w:line="240" w:lineRule="exact"/>
                    <w:jc w:val="center"/>
                    <w:textAlignment w:val="center"/>
                    <w:rPr>
                      <w:b/>
                      <w:kern w:val="0"/>
                      <w:szCs w:val="21"/>
                    </w:rPr>
                  </w:pPr>
                  <w:r>
                    <w:rPr>
                      <w:bCs/>
                      <w:kern w:val="0"/>
                      <w:szCs w:val="21"/>
                    </w:rPr>
                    <w:t>总磷</w:t>
                  </w:r>
                </w:p>
              </w:tc>
              <w:tc>
                <w:tcPr>
                  <w:tcW w:w="836" w:type="pct"/>
                  <w:tcBorders>
                    <w:tl2br w:val="nil"/>
                    <w:tr2bl w:val="nil"/>
                  </w:tcBorders>
                  <w:vAlign w:val="center"/>
                </w:tcPr>
                <w:p>
                  <w:pPr>
                    <w:widowControl/>
                    <w:jc w:val="center"/>
                    <w:textAlignment w:val="center"/>
                    <w:rPr>
                      <w:bCs/>
                      <w:kern w:val="0"/>
                      <w:szCs w:val="21"/>
                    </w:rPr>
                  </w:pPr>
                  <w:r>
                    <w:rPr>
                      <w:bCs/>
                      <w:kern w:val="0"/>
                      <w:szCs w:val="21"/>
                    </w:rPr>
                    <w:t>0.08</w:t>
                  </w:r>
                </w:p>
              </w:tc>
              <w:tc>
                <w:tcPr>
                  <w:tcW w:w="1018" w:type="pct"/>
                  <w:tcBorders>
                    <w:tl2br w:val="nil"/>
                    <w:tr2bl w:val="nil"/>
                  </w:tcBorders>
                  <w:vAlign w:val="center"/>
                </w:tcPr>
                <w:p>
                  <w:pPr>
                    <w:widowControl/>
                    <w:jc w:val="center"/>
                    <w:textAlignment w:val="center"/>
                    <w:rPr>
                      <w:bCs/>
                      <w:kern w:val="0"/>
                      <w:szCs w:val="21"/>
                    </w:rPr>
                  </w:pPr>
                  <w:r>
                    <w:rPr>
                      <w:bCs/>
                      <w:kern w:val="0"/>
                      <w:szCs w:val="21"/>
                    </w:rPr>
                    <w:t>0.07</w:t>
                  </w:r>
                </w:p>
              </w:tc>
              <w:tc>
                <w:tcPr>
                  <w:tcW w:w="1018" w:type="pct"/>
                  <w:tcBorders>
                    <w:tl2br w:val="nil"/>
                    <w:tr2bl w:val="nil"/>
                  </w:tcBorders>
                  <w:vAlign w:val="center"/>
                </w:tcPr>
                <w:p>
                  <w:pPr>
                    <w:widowControl/>
                    <w:jc w:val="center"/>
                    <w:textAlignment w:val="center"/>
                    <w:rPr>
                      <w:bCs/>
                      <w:kern w:val="0"/>
                      <w:szCs w:val="21"/>
                    </w:rPr>
                  </w:pPr>
                  <w:r>
                    <w:rPr>
                      <w:bCs/>
                      <w:kern w:val="0"/>
                      <w:szCs w:val="21"/>
                    </w:rPr>
                    <w:t>0.09</w:t>
                  </w:r>
                </w:p>
              </w:tc>
              <w:tc>
                <w:tcPr>
                  <w:tcW w:w="942" w:type="pct"/>
                  <w:tcBorders>
                    <w:tl2br w:val="nil"/>
                    <w:tr2bl w:val="nil"/>
                  </w:tcBorders>
                  <w:vAlign w:val="center"/>
                </w:tcPr>
                <w:p>
                  <w:pPr>
                    <w:widowControl/>
                    <w:jc w:val="center"/>
                    <w:textAlignment w:val="center"/>
                    <w:rPr>
                      <w:bCs/>
                      <w:kern w:val="0"/>
                      <w:szCs w:val="21"/>
                    </w:rPr>
                  </w:pPr>
                  <w:r>
                    <w:rPr>
                      <w:bCs/>
                      <w:kern w:val="0"/>
                      <w:szCs w:val="21"/>
                    </w:rPr>
                    <w:t>≤0.1（湖库）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85" w:type="pct"/>
                  <w:vMerge w:val="continue"/>
                  <w:tcBorders>
                    <w:tl2br w:val="nil"/>
                    <w:tr2bl w:val="nil"/>
                  </w:tcBorders>
                  <w:vAlign w:val="center"/>
                </w:tcPr>
                <w:p>
                  <w:pPr>
                    <w:widowControl/>
                    <w:spacing w:line="240" w:lineRule="exact"/>
                    <w:jc w:val="center"/>
                    <w:textAlignment w:val="center"/>
                    <w:rPr>
                      <w:b/>
                      <w:kern w:val="0"/>
                      <w:szCs w:val="21"/>
                    </w:rPr>
                  </w:pPr>
                </w:p>
              </w:tc>
              <w:tc>
                <w:tcPr>
                  <w:tcW w:w="698" w:type="pct"/>
                  <w:tcBorders>
                    <w:tl2br w:val="nil"/>
                    <w:tr2bl w:val="nil"/>
                  </w:tcBorders>
                  <w:vAlign w:val="center"/>
                </w:tcPr>
                <w:p>
                  <w:pPr>
                    <w:widowControl/>
                    <w:spacing w:line="240" w:lineRule="exact"/>
                    <w:jc w:val="center"/>
                    <w:textAlignment w:val="center"/>
                    <w:rPr>
                      <w:b/>
                      <w:kern w:val="0"/>
                      <w:szCs w:val="21"/>
                    </w:rPr>
                  </w:pPr>
                  <w:r>
                    <w:rPr>
                      <w:bCs/>
                      <w:kern w:val="0"/>
                      <w:szCs w:val="21"/>
                    </w:rPr>
                    <w:t>悬浮物</w:t>
                  </w:r>
                </w:p>
              </w:tc>
              <w:tc>
                <w:tcPr>
                  <w:tcW w:w="836" w:type="pct"/>
                  <w:tcBorders>
                    <w:tl2br w:val="nil"/>
                    <w:tr2bl w:val="nil"/>
                  </w:tcBorders>
                  <w:vAlign w:val="center"/>
                </w:tcPr>
                <w:p>
                  <w:pPr>
                    <w:widowControl/>
                    <w:jc w:val="center"/>
                    <w:textAlignment w:val="center"/>
                    <w:rPr>
                      <w:bCs/>
                      <w:kern w:val="0"/>
                      <w:szCs w:val="21"/>
                    </w:rPr>
                  </w:pPr>
                  <w:r>
                    <w:rPr>
                      <w:bCs/>
                      <w:kern w:val="0"/>
                      <w:szCs w:val="21"/>
                    </w:rPr>
                    <w:t>19</w:t>
                  </w:r>
                </w:p>
              </w:tc>
              <w:tc>
                <w:tcPr>
                  <w:tcW w:w="1018" w:type="pct"/>
                  <w:tcBorders>
                    <w:tl2br w:val="nil"/>
                    <w:tr2bl w:val="nil"/>
                  </w:tcBorders>
                  <w:vAlign w:val="center"/>
                </w:tcPr>
                <w:p>
                  <w:pPr>
                    <w:widowControl/>
                    <w:jc w:val="center"/>
                    <w:textAlignment w:val="center"/>
                    <w:rPr>
                      <w:bCs/>
                      <w:kern w:val="0"/>
                      <w:szCs w:val="21"/>
                    </w:rPr>
                  </w:pPr>
                  <w:r>
                    <w:rPr>
                      <w:bCs/>
                      <w:kern w:val="0"/>
                      <w:szCs w:val="21"/>
                    </w:rPr>
                    <w:t>24</w:t>
                  </w:r>
                </w:p>
              </w:tc>
              <w:tc>
                <w:tcPr>
                  <w:tcW w:w="1018" w:type="pct"/>
                  <w:tcBorders>
                    <w:tl2br w:val="nil"/>
                    <w:tr2bl w:val="nil"/>
                  </w:tcBorders>
                  <w:vAlign w:val="center"/>
                </w:tcPr>
                <w:p>
                  <w:pPr>
                    <w:widowControl/>
                    <w:jc w:val="center"/>
                    <w:textAlignment w:val="center"/>
                    <w:rPr>
                      <w:bCs/>
                      <w:kern w:val="0"/>
                      <w:szCs w:val="21"/>
                    </w:rPr>
                  </w:pPr>
                  <w:r>
                    <w:rPr>
                      <w:bCs/>
                      <w:kern w:val="0"/>
                      <w:szCs w:val="21"/>
                    </w:rPr>
                    <w:t>22</w:t>
                  </w:r>
                </w:p>
              </w:tc>
              <w:tc>
                <w:tcPr>
                  <w:tcW w:w="942" w:type="pct"/>
                  <w:tcBorders>
                    <w:tl2br w:val="nil"/>
                    <w:tr2bl w:val="nil"/>
                  </w:tcBorders>
                  <w:vAlign w:val="center"/>
                </w:tcPr>
                <w:p>
                  <w:pPr>
                    <w:widowControl/>
                    <w:jc w:val="center"/>
                    <w:textAlignment w:val="center"/>
                    <w:rPr>
                      <w:bCs/>
                      <w:kern w:val="0"/>
                      <w:szCs w:val="21"/>
                    </w:rPr>
                  </w:pPr>
                  <w:r>
                    <w:rPr>
                      <w:bCs/>
                      <w:kern w:val="0"/>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85" w:type="pct"/>
                  <w:vMerge w:val="continue"/>
                  <w:tcBorders>
                    <w:tl2br w:val="nil"/>
                    <w:tr2bl w:val="nil"/>
                  </w:tcBorders>
                  <w:vAlign w:val="center"/>
                </w:tcPr>
                <w:p>
                  <w:pPr>
                    <w:widowControl/>
                    <w:spacing w:line="240" w:lineRule="exact"/>
                    <w:jc w:val="center"/>
                    <w:textAlignment w:val="center"/>
                    <w:rPr>
                      <w:b/>
                      <w:kern w:val="0"/>
                      <w:szCs w:val="21"/>
                    </w:rPr>
                  </w:pPr>
                </w:p>
              </w:tc>
              <w:tc>
                <w:tcPr>
                  <w:tcW w:w="698" w:type="pct"/>
                  <w:tcBorders>
                    <w:tl2br w:val="nil"/>
                    <w:tr2bl w:val="nil"/>
                  </w:tcBorders>
                  <w:vAlign w:val="center"/>
                </w:tcPr>
                <w:p>
                  <w:pPr>
                    <w:widowControl/>
                    <w:spacing w:line="240" w:lineRule="exact"/>
                    <w:jc w:val="center"/>
                    <w:textAlignment w:val="center"/>
                    <w:rPr>
                      <w:b/>
                      <w:kern w:val="0"/>
                      <w:szCs w:val="21"/>
                    </w:rPr>
                  </w:pPr>
                  <w:r>
                    <w:rPr>
                      <w:bCs/>
                      <w:kern w:val="0"/>
                      <w:szCs w:val="21"/>
                    </w:rPr>
                    <w:t>挥发酚</w:t>
                  </w:r>
                </w:p>
              </w:tc>
              <w:tc>
                <w:tcPr>
                  <w:tcW w:w="836" w:type="pct"/>
                  <w:tcBorders>
                    <w:tl2br w:val="nil"/>
                    <w:tr2bl w:val="nil"/>
                  </w:tcBorders>
                  <w:vAlign w:val="center"/>
                </w:tcPr>
                <w:p>
                  <w:pPr>
                    <w:widowControl/>
                    <w:jc w:val="center"/>
                    <w:textAlignment w:val="center"/>
                    <w:rPr>
                      <w:bCs/>
                      <w:kern w:val="0"/>
                      <w:szCs w:val="21"/>
                    </w:rPr>
                  </w:pPr>
                  <w:r>
                    <w:rPr>
                      <w:bCs/>
                      <w:kern w:val="0"/>
                      <w:szCs w:val="21"/>
                    </w:rPr>
                    <w:t>0.0037</w:t>
                  </w:r>
                </w:p>
              </w:tc>
              <w:tc>
                <w:tcPr>
                  <w:tcW w:w="1018" w:type="pct"/>
                  <w:tcBorders>
                    <w:tl2br w:val="nil"/>
                    <w:tr2bl w:val="nil"/>
                  </w:tcBorders>
                  <w:vAlign w:val="center"/>
                </w:tcPr>
                <w:p>
                  <w:pPr>
                    <w:widowControl/>
                    <w:jc w:val="center"/>
                    <w:textAlignment w:val="center"/>
                    <w:rPr>
                      <w:bCs/>
                      <w:kern w:val="0"/>
                      <w:szCs w:val="21"/>
                    </w:rPr>
                  </w:pPr>
                  <w:r>
                    <w:rPr>
                      <w:bCs/>
                      <w:kern w:val="0"/>
                      <w:szCs w:val="21"/>
                    </w:rPr>
                    <w:t>0.0041</w:t>
                  </w:r>
                </w:p>
              </w:tc>
              <w:tc>
                <w:tcPr>
                  <w:tcW w:w="1018" w:type="pct"/>
                  <w:tcBorders>
                    <w:tl2br w:val="nil"/>
                    <w:tr2bl w:val="nil"/>
                  </w:tcBorders>
                  <w:vAlign w:val="center"/>
                </w:tcPr>
                <w:p>
                  <w:pPr>
                    <w:widowControl/>
                    <w:jc w:val="center"/>
                    <w:textAlignment w:val="center"/>
                    <w:rPr>
                      <w:bCs/>
                      <w:kern w:val="0"/>
                      <w:szCs w:val="21"/>
                    </w:rPr>
                  </w:pPr>
                  <w:r>
                    <w:rPr>
                      <w:bCs/>
                      <w:kern w:val="0"/>
                      <w:szCs w:val="21"/>
                    </w:rPr>
                    <w:t>0.004</w:t>
                  </w:r>
                </w:p>
              </w:tc>
              <w:tc>
                <w:tcPr>
                  <w:tcW w:w="942" w:type="pct"/>
                  <w:tcBorders>
                    <w:tl2br w:val="nil"/>
                    <w:tr2bl w:val="nil"/>
                  </w:tcBorders>
                  <w:vAlign w:val="center"/>
                </w:tcPr>
                <w:p>
                  <w:pPr>
                    <w:widowControl/>
                    <w:jc w:val="center"/>
                    <w:textAlignment w:val="center"/>
                    <w:rPr>
                      <w:b/>
                      <w:bCs/>
                      <w:kern w:val="0"/>
                      <w:szCs w:val="21"/>
                      <w:highlight w:val="yellow"/>
                    </w:rPr>
                  </w:pPr>
                  <w:r>
                    <w:rPr>
                      <w:bCs/>
                      <w:kern w:val="0"/>
                      <w:szCs w:val="21"/>
                    </w:rPr>
                    <w:t>≤0.01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85" w:type="pct"/>
                  <w:vMerge w:val="continue"/>
                  <w:tcBorders>
                    <w:tl2br w:val="nil"/>
                    <w:tr2bl w:val="nil"/>
                  </w:tcBorders>
                  <w:vAlign w:val="center"/>
                </w:tcPr>
                <w:p>
                  <w:pPr>
                    <w:widowControl/>
                    <w:spacing w:line="240" w:lineRule="exact"/>
                    <w:jc w:val="center"/>
                    <w:textAlignment w:val="center"/>
                    <w:rPr>
                      <w:b/>
                      <w:kern w:val="0"/>
                      <w:szCs w:val="21"/>
                    </w:rPr>
                  </w:pPr>
                </w:p>
              </w:tc>
              <w:tc>
                <w:tcPr>
                  <w:tcW w:w="698" w:type="pct"/>
                  <w:tcBorders>
                    <w:tl2br w:val="nil"/>
                    <w:tr2bl w:val="nil"/>
                  </w:tcBorders>
                  <w:vAlign w:val="center"/>
                </w:tcPr>
                <w:p>
                  <w:pPr>
                    <w:widowControl/>
                    <w:spacing w:line="240" w:lineRule="exact"/>
                    <w:jc w:val="center"/>
                    <w:textAlignment w:val="center"/>
                    <w:rPr>
                      <w:b/>
                      <w:kern w:val="0"/>
                      <w:szCs w:val="21"/>
                    </w:rPr>
                  </w:pPr>
                  <w:r>
                    <w:rPr>
                      <w:bCs/>
                      <w:kern w:val="0"/>
                      <w:szCs w:val="21"/>
                    </w:rPr>
                    <w:t>硫化物</w:t>
                  </w:r>
                </w:p>
              </w:tc>
              <w:tc>
                <w:tcPr>
                  <w:tcW w:w="836" w:type="pct"/>
                  <w:tcBorders>
                    <w:tl2br w:val="nil"/>
                    <w:tr2bl w:val="nil"/>
                  </w:tcBorders>
                  <w:vAlign w:val="center"/>
                </w:tcPr>
                <w:p>
                  <w:pPr>
                    <w:widowControl/>
                    <w:jc w:val="center"/>
                    <w:textAlignment w:val="center"/>
                    <w:rPr>
                      <w:bCs/>
                      <w:kern w:val="0"/>
                      <w:szCs w:val="21"/>
                    </w:rPr>
                  </w:pPr>
                  <w:r>
                    <w:rPr>
                      <w:bCs/>
                      <w:kern w:val="0"/>
                      <w:szCs w:val="21"/>
                    </w:rPr>
                    <w:t>ND</w:t>
                  </w:r>
                </w:p>
              </w:tc>
              <w:tc>
                <w:tcPr>
                  <w:tcW w:w="1018" w:type="pct"/>
                  <w:tcBorders>
                    <w:tl2br w:val="nil"/>
                    <w:tr2bl w:val="nil"/>
                  </w:tcBorders>
                  <w:vAlign w:val="center"/>
                </w:tcPr>
                <w:p>
                  <w:pPr>
                    <w:widowControl/>
                    <w:jc w:val="center"/>
                    <w:textAlignment w:val="center"/>
                    <w:rPr>
                      <w:bCs/>
                      <w:kern w:val="0"/>
                      <w:szCs w:val="21"/>
                    </w:rPr>
                  </w:pPr>
                  <w:r>
                    <w:rPr>
                      <w:bCs/>
                      <w:kern w:val="0"/>
                      <w:szCs w:val="21"/>
                    </w:rPr>
                    <w:t>ND</w:t>
                  </w:r>
                </w:p>
              </w:tc>
              <w:tc>
                <w:tcPr>
                  <w:tcW w:w="1018" w:type="pct"/>
                  <w:tcBorders>
                    <w:tl2br w:val="nil"/>
                    <w:tr2bl w:val="nil"/>
                  </w:tcBorders>
                  <w:vAlign w:val="center"/>
                </w:tcPr>
                <w:p>
                  <w:pPr>
                    <w:widowControl/>
                    <w:jc w:val="center"/>
                    <w:textAlignment w:val="center"/>
                    <w:rPr>
                      <w:bCs/>
                      <w:kern w:val="0"/>
                      <w:szCs w:val="21"/>
                    </w:rPr>
                  </w:pPr>
                  <w:r>
                    <w:rPr>
                      <w:bCs/>
                      <w:kern w:val="0"/>
                      <w:szCs w:val="21"/>
                    </w:rPr>
                    <w:t>ND</w:t>
                  </w:r>
                </w:p>
              </w:tc>
              <w:tc>
                <w:tcPr>
                  <w:tcW w:w="942" w:type="pct"/>
                  <w:tcBorders>
                    <w:tl2br w:val="nil"/>
                    <w:tr2bl w:val="nil"/>
                  </w:tcBorders>
                  <w:vAlign w:val="center"/>
                </w:tcPr>
                <w:p>
                  <w:pPr>
                    <w:widowControl/>
                    <w:jc w:val="center"/>
                    <w:textAlignment w:val="center"/>
                    <w:rPr>
                      <w:b/>
                      <w:bCs/>
                      <w:kern w:val="0"/>
                      <w:szCs w:val="21"/>
                      <w:highlight w:val="yellow"/>
                    </w:rPr>
                  </w:pPr>
                  <w:r>
                    <w:rPr>
                      <w:bCs/>
                      <w:kern w:val="0"/>
                      <w:szCs w:val="21"/>
                    </w:rPr>
                    <w:t>≤0.5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85" w:type="pct"/>
                  <w:vMerge w:val="continue"/>
                  <w:tcBorders>
                    <w:tl2br w:val="nil"/>
                    <w:tr2bl w:val="nil"/>
                  </w:tcBorders>
                  <w:vAlign w:val="center"/>
                </w:tcPr>
                <w:p>
                  <w:pPr>
                    <w:widowControl/>
                    <w:spacing w:line="240" w:lineRule="exact"/>
                    <w:jc w:val="center"/>
                    <w:textAlignment w:val="center"/>
                    <w:rPr>
                      <w:b/>
                      <w:kern w:val="0"/>
                      <w:szCs w:val="21"/>
                    </w:rPr>
                  </w:pPr>
                </w:p>
              </w:tc>
              <w:tc>
                <w:tcPr>
                  <w:tcW w:w="698" w:type="pct"/>
                  <w:tcBorders>
                    <w:tl2br w:val="nil"/>
                    <w:tr2bl w:val="nil"/>
                  </w:tcBorders>
                  <w:vAlign w:val="center"/>
                </w:tcPr>
                <w:p>
                  <w:pPr>
                    <w:widowControl/>
                    <w:spacing w:line="240" w:lineRule="exact"/>
                    <w:jc w:val="center"/>
                    <w:textAlignment w:val="center"/>
                    <w:rPr>
                      <w:bCs/>
                      <w:kern w:val="0"/>
                      <w:szCs w:val="21"/>
                    </w:rPr>
                  </w:pPr>
                  <w:r>
                    <w:rPr>
                      <w:bCs/>
                      <w:kern w:val="0"/>
                      <w:szCs w:val="21"/>
                    </w:rPr>
                    <w:t>砷</w:t>
                  </w:r>
                </w:p>
              </w:tc>
              <w:tc>
                <w:tcPr>
                  <w:tcW w:w="836" w:type="pct"/>
                  <w:tcBorders>
                    <w:tl2br w:val="nil"/>
                    <w:tr2bl w:val="nil"/>
                  </w:tcBorders>
                  <w:vAlign w:val="center"/>
                </w:tcPr>
                <w:p>
                  <w:pPr>
                    <w:widowControl/>
                    <w:jc w:val="center"/>
                    <w:textAlignment w:val="center"/>
                    <w:rPr>
                      <w:bCs/>
                      <w:kern w:val="0"/>
                      <w:szCs w:val="21"/>
                    </w:rPr>
                  </w:pPr>
                  <w:r>
                    <w:rPr>
                      <w:bCs/>
                      <w:kern w:val="0"/>
                      <w:szCs w:val="21"/>
                    </w:rPr>
                    <w:t>1.3×10</w:t>
                  </w:r>
                  <w:r>
                    <w:rPr>
                      <w:bCs/>
                      <w:kern w:val="0"/>
                      <w:szCs w:val="21"/>
                      <w:vertAlign w:val="superscript"/>
                    </w:rPr>
                    <w:t>-3</w:t>
                  </w:r>
                </w:p>
              </w:tc>
              <w:tc>
                <w:tcPr>
                  <w:tcW w:w="1018" w:type="pct"/>
                  <w:tcBorders>
                    <w:tl2br w:val="nil"/>
                    <w:tr2bl w:val="nil"/>
                  </w:tcBorders>
                  <w:vAlign w:val="center"/>
                </w:tcPr>
                <w:p>
                  <w:pPr>
                    <w:widowControl/>
                    <w:jc w:val="center"/>
                    <w:textAlignment w:val="center"/>
                    <w:rPr>
                      <w:bCs/>
                      <w:kern w:val="0"/>
                      <w:szCs w:val="21"/>
                    </w:rPr>
                  </w:pPr>
                  <w:r>
                    <w:rPr>
                      <w:bCs/>
                      <w:kern w:val="0"/>
                      <w:szCs w:val="21"/>
                    </w:rPr>
                    <w:t>1.3×10</w:t>
                  </w:r>
                  <w:r>
                    <w:rPr>
                      <w:bCs/>
                      <w:kern w:val="0"/>
                      <w:szCs w:val="21"/>
                      <w:vertAlign w:val="superscript"/>
                    </w:rPr>
                    <w:t>-3</w:t>
                  </w:r>
                </w:p>
              </w:tc>
              <w:tc>
                <w:tcPr>
                  <w:tcW w:w="1018" w:type="pct"/>
                  <w:tcBorders>
                    <w:tl2br w:val="nil"/>
                    <w:tr2bl w:val="nil"/>
                  </w:tcBorders>
                  <w:vAlign w:val="center"/>
                </w:tcPr>
                <w:p>
                  <w:pPr>
                    <w:widowControl/>
                    <w:jc w:val="center"/>
                    <w:textAlignment w:val="center"/>
                    <w:rPr>
                      <w:bCs/>
                      <w:kern w:val="0"/>
                      <w:szCs w:val="21"/>
                    </w:rPr>
                  </w:pPr>
                  <w:r>
                    <w:rPr>
                      <w:bCs/>
                      <w:kern w:val="0"/>
                      <w:szCs w:val="21"/>
                    </w:rPr>
                    <w:t>1.1×10</w:t>
                  </w:r>
                  <w:r>
                    <w:rPr>
                      <w:bCs/>
                      <w:kern w:val="0"/>
                      <w:szCs w:val="21"/>
                      <w:vertAlign w:val="superscript"/>
                    </w:rPr>
                    <w:t>-3</w:t>
                  </w:r>
                </w:p>
              </w:tc>
              <w:tc>
                <w:tcPr>
                  <w:tcW w:w="942" w:type="pct"/>
                  <w:tcBorders>
                    <w:tl2br w:val="nil"/>
                    <w:tr2bl w:val="nil"/>
                  </w:tcBorders>
                  <w:vAlign w:val="center"/>
                </w:tcPr>
                <w:p>
                  <w:pPr>
                    <w:widowControl/>
                    <w:jc w:val="center"/>
                    <w:textAlignment w:val="center"/>
                    <w:rPr>
                      <w:b/>
                      <w:bCs/>
                      <w:kern w:val="0"/>
                      <w:szCs w:val="21"/>
                      <w:highlight w:val="yellow"/>
                    </w:rPr>
                  </w:pPr>
                  <w:r>
                    <w:rPr>
                      <w:bCs/>
                      <w:kern w:val="0"/>
                      <w:szCs w:val="21"/>
                    </w:rPr>
                    <w:t>≤0.1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85" w:type="pct"/>
                  <w:vMerge w:val="continue"/>
                  <w:tcBorders>
                    <w:tl2br w:val="nil"/>
                    <w:tr2bl w:val="nil"/>
                  </w:tcBorders>
                  <w:vAlign w:val="center"/>
                </w:tcPr>
                <w:p>
                  <w:pPr>
                    <w:widowControl/>
                    <w:spacing w:line="240" w:lineRule="exact"/>
                    <w:jc w:val="center"/>
                    <w:textAlignment w:val="center"/>
                    <w:rPr>
                      <w:b/>
                      <w:kern w:val="0"/>
                      <w:szCs w:val="21"/>
                    </w:rPr>
                  </w:pPr>
                </w:p>
              </w:tc>
              <w:tc>
                <w:tcPr>
                  <w:tcW w:w="698" w:type="pct"/>
                  <w:tcBorders>
                    <w:tl2br w:val="nil"/>
                    <w:tr2bl w:val="nil"/>
                  </w:tcBorders>
                  <w:vAlign w:val="center"/>
                </w:tcPr>
                <w:p>
                  <w:pPr>
                    <w:widowControl/>
                    <w:spacing w:line="240" w:lineRule="exact"/>
                    <w:jc w:val="center"/>
                    <w:textAlignment w:val="center"/>
                    <w:rPr>
                      <w:bCs/>
                      <w:kern w:val="0"/>
                      <w:szCs w:val="21"/>
                    </w:rPr>
                  </w:pPr>
                  <w:r>
                    <w:rPr>
                      <w:bCs/>
                      <w:kern w:val="0"/>
                      <w:szCs w:val="21"/>
                    </w:rPr>
                    <w:t>镉</w:t>
                  </w:r>
                </w:p>
              </w:tc>
              <w:tc>
                <w:tcPr>
                  <w:tcW w:w="836" w:type="pct"/>
                  <w:tcBorders>
                    <w:tl2br w:val="nil"/>
                    <w:tr2bl w:val="nil"/>
                  </w:tcBorders>
                  <w:vAlign w:val="center"/>
                </w:tcPr>
                <w:p>
                  <w:pPr>
                    <w:widowControl/>
                    <w:jc w:val="center"/>
                    <w:textAlignment w:val="center"/>
                    <w:rPr>
                      <w:bCs/>
                      <w:kern w:val="0"/>
                      <w:szCs w:val="21"/>
                    </w:rPr>
                  </w:pPr>
                  <w:r>
                    <w:rPr>
                      <w:bCs/>
                      <w:kern w:val="0"/>
                      <w:szCs w:val="21"/>
                    </w:rPr>
                    <w:t>ND</w:t>
                  </w:r>
                </w:p>
              </w:tc>
              <w:tc>
                <w:tcPr>
                  <w:tcW w:w="1018" w:type="pct"/>
                  <w:tcBorders>
                    <w:tl2br w:val="nil"/>
                    <w:tr2bl w:val="nil"/>
                  </w:tcBorders>
                  <w:vAlign w:val="center"/>
                </w:tcPr>
                <w:p>
                  <w:pPr>
                    <w:widowControl/>
                    <w:jc w:val="center"/>
                    <w:textAlignment w:val="center"/>
                    <w:rPr>
                      <w:bCs/>
                      <w:kern w:val="0"/>
                      <w:szCs w:val="21"/>
                    </w:rPr>
                  </w:pPr>
                  <w:r>
                    <w:rPr>
                      <w:bCs/>
                      <w:kern w:val="0"/>
                      <w:szCs w:val="21"/>
                    </w:rPr>
                    <w:t>ND</w:t>
                  </w:r>
                </w:p>
              </w:tc>
              <w:tc>
                <w:tcPr>
                  <w:tcW w:w="1018" w:type="pct"/>
                  <w:tcBorders>
                    <w:tl2br w:val="nil"/>
                    <w:tr2bl w:val="nil"/>
                  </w:tcBorders>
                  <w:vAlign w:val="center"/>
                </w:tcPr>
                <w:p>
                  <w:pPr>
                    <w:widowControl/>
                    <w:jc w:val="center"/>
                    <w:textAlignment w:val="center"/>
                    <w:rPr>
                      <w:bCs/>
                      <w:kern w:val="0"/>
                      <w:szCs w:val="21"/>
                    </w:rPr>
                  </w:pPr>
                  <w:r>
                    <w:rPr>
                      <w:bCs/>
                      <w:kern w:val="0"/>
                      <w:szCs w:val="21"/>
                    </w:rPr>
                    <w:t>ND</w:t>
                  </w:r>
                </w:p>
              </w:tc>
              <w:tc>
                <w:tcPr>
                  <w:tcW w:w="942" w:type="pct"/>
                  <w:tcBorders>
                    <w:tl2br w:val="nil"/>
                    <w:tr2bl w:val="nil"/>
                  </w:tcBorders>
                  <w:vAlign w:val="center"/>
                </w:tcPr>
                <w:p>
                  <w:pPr>
                    <w:widowControl/>
                    <w:jc w:val="center"/>
                    <w:textAlignment w:val="center"/>
                    <w:rPr>
                      <w:b/>
                      <w:bCs/>
                      <w:kern w:val="0"/>
                      <w:szCs w:val="21"/>
                      <w:highlight w:val="yellow"/>
                    </w:rPr>
                  </w:pPr>
                  <w:r>
                    <w:rPr>
                      <w:bCs/>
                      <w:kern w:val="0"/>
                      <w:szCs w:val="21"/>
                    </w:rPr>
                    <w:t>≤0.005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85" w:type="pct"/>
                  <w:vMerge w:val="continue"/>
                  <w:tcBorders>
                    <w:tl2br w:val="nil"/>
                    <w:tr2bl w:val="nil"/>
                  </w:tcBorders>
                  <w:vAlign w:val="center"/>
                </w:tcPr>
                <w:p>
                  <w:pPr>
                    <w:widowControl/>
                    <w:spacing w:line="240" w:lineRule="exact"/>
                    <w:jc w:val="center"/>
                    <w:textAlignment w:val="center"/>
                    <w:rPr>
                      <w:b/>
                      <w:kern w:val="0"/>
                      <w:szCs w:val="21"/>
                    </w:rPr>
                  </w:pPr>
                </w:p>
              </w:tc>
              <w:tc>
                <w:tcPr>
                  <w:tcW w:w="698" w:type="pct"/>
                  <w:tcBorders>
                    <w:tl2br w:val="nil"/>
                    <w:tr2bl w:val="nil"/>
                  </w:tcBorders>
                  <w:vAlign w:val="center"/>
                </w:tcPr>
                <w:p>
                  <w:pPr>
                    <w:widowControl/>
                    <w:spacing w:line="240" w:lineRule="exact"/>
                    <w:jc w:val="center"/>
                    <w:textAlignment w:val="center"/>
                    <w:rPr>
                      <w:bCs/>
                      <w:kern w:val="0"/>
                      <w:szCs w:val="21"/>
                    </w:rPr>
                  </w:pPr>
                  <w:r>
                    <w:rPr>
                      <w:bCs/>
                      <w:kern w:val="0"/>
                      <w:szCs w:val="21"/>
                    </w:rPr>
                    <w:t>铅</w:t>
                  </w:r>
                </w:p>
              </w:tc>
              <w:tc>
                <w:tcPr>
                  <w:tcW w:w="836" w:type="pct"/>
                  <w:tcBorders>
                    <w:tl2br w:val="nil"/>
                    <w:tr2bl w:val="nil"/>
                  </w:tcBorders>
                  <w:vAlign w:val="center"/>
                </w:tcPr>
                <w:p>
                  <w:pPr>
                    <w:widowControl/>
                    <w:jc w:val="center"/>
                    <w:textAlignment w:val="center"/>
                    <w:rPr>
                      <w:bCs/>
                      <w:kern w:val="0"/>
                      <w:szCs w:val="21"/>
                    </w:rPr>
                  </w:pPr>
                  <w:r>
                    <w:rPr>
                      <w:bCs/>
                      <w:kern w:val="0"/>
                      <w:szCs w:val="21"/>
                    </w:rPr>
                    <w:t>ND</w:t>
                  </w:r>
                </w:p>
              </w:tc>
              <w:tc>
                <w:tcPr>
                  <w:tcW w:w="1018" w:type="pct"/>
                  <w:tcBorders>
                    <w:tl2br w:val="nil"/>
                    <w:tr2bl w:val="nil"/>
                  </w:tcBorders>
                  <w:vAlign w:val="center"/>
                </w:tcPr>
                <w:p>
                  <w:pPr>
                    <w:widowControl/>
                    <w:jc w:val="center"/>
                    <w:textAlignment w:val="center"/>
                    <w:rPr>
                      <w:bCs/>
                      <w:kern w:val="0"/>
                      <w:szCs w:val="21"/>
                    </w:rPr>
                  </w:pPr>
                  <w:r>
                    <w:rPr>
                      <w:bCs/>
                      <w:kern w:val="0"/>
                      <w:szCs w:val="21"/>
                    </w:rPr>
                    <w:t>ND</w:t>
                  </w:r>
                </w:p>
              </w:tc>
              <w:tc>
                <w:tcPr>
                  <w:tcW w:w="1018" w:type="pct"/>
                  <w:tcBorders>
                    <w:tl2br w:val="nil"/>
                    <w:tr2bl w:val="nil"/>
                  </w:tcBorders>
                  <w:vAlign w:val="center"/>
                </w:tcPr>
                <w:p>
                  <w:pPr>
                    <w:widowControl/>
                    <w:jc w:val="center"/>
                    <w:textAlignment w:val="center"/>
                    <w:rPr>
                      <w:bCs/>
                      <w:kern w:val="0"/>
                      <w:szCs w:val="21"/>
                    </w:rPr>
                  </w:pPr>
                  <w:r>
                    <w:rPr>
                      <w:bCs/>
                      <w:kern w:val="0"/>
                      <w:szCs w:val="21"/>
                    </w:rPr>
                    <w:t>ND</w:t>
                  </w:r>
                </w:p>
              </w:tc>
              <w:tc>
                <w:tcPr>
                  <w:tcW w:w="942" w:type="pct"/>
                  <w:tcBorders>
                    <w:tl2br w:val="nil"/>
                    <w:tr2bl w:val="nil"/>
                  </w:tcBorders>
                  <w:vAlign w:val="center"/>
                </w:tcPr>
                <w:p>
                  <w:pPr>
                    <w:widowControl/>
                    <w:jc w:val="center"/>
                    <w:textAlignment w:val="center"/>
                    <w:rPr>
                      <w:b/>
                      <w:bCs/>
                      <w:kern w:val="0"/>
                      <w:szCs w:val="21"/>
                      <w:highlight w:val="yellow"/>
                    </w:rPr>
                  </w:pPr>
                  <w:r>
                    <w:rPr>
                      <w:bCs/>
                      <w:kern w:val="0"/>
                      <w:szCs w:val="21"/>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85" w:type="pct"/>
                  <w:vMerge w:val="continue"/>
                  <w:tcBorders>
                    <w:tl2br w:val="nil"/>
                    <w:tr2bl w:val="nil"/>
                  </w:tcBorders>
                  <w:vAlign w:val="center"/>
                </w:tcPr>
                <w:p>
                  <w:pPr>
                    <w:widowControl/>
                    <w:spacing w:line="240" w:lineRule="exact"/>
                    <w:jc w:val="center"/>
                    <w:textAlignment w:val="center"/>
                    <w:rPr>
                      <w:b/>
                      <w:kern w:val="0"/>
                      <w:szCs w:val="21"/>
                    </w:rPr>
                  </w:pPr>
                </w:p>
              </w:tc>
              <w:tc>
                <w:tcPr>
                  <w:tcW w:w="698" w:type="pct"/>
                  <w:tcBorders>
                    <w:tl2br w:val="nil"/>
                    <w:tr2bl w:val="nil"/>
                  </w:tcBorders>
                  <w:vAlign w:val="center"/>
                </w:tcPr>
                <w:p>
                  <w:pPr>
                    <w:widowControl/>
                    <w:spacing w:line="240" w:lineRule="exact"/>
                    <w:jc w:val="center"/>
                    <w:textAlignment w:val="center"/>
                    <w:rPr>
                      <w:bCs/>
                      <w:kern w:val="0"/>
                      <w:szCs w:val="21"/>
                    </w:rPr>
                  </w:pPr>
                  <w:r>
                    <w:rPr>
                      <w:bCs/>
                      <w:kern w:val="0"/>
                      <w:szCs w:val="21"/>
                    </w:rPr>
                    <w:t>汞</w:t>
                  </w:r>
                </w:p>
              </w:tc>
              <w:tc>
                <w:tcPr>
                  <w:tcW w:w="836" w:type="pct"/>
                  <w:tcBorders>
                    <w:tl2br w:val="nil"/>
                    <w:tr2bl w:val="nil"/>
                  </w:tcBorders>
                  <w:vAlign w:val="center"/>
                </w:tcPr>
                <w:p>
                  <w:pPr>
                    <w:widowControl/>
                    <w:jc w:val="center"/>
                    <w:textAlignment w:val="center"/>
                    <w:rPr>
                      <w:bCs/>
                      <w:kern w:val="0"/>
                      <w:szCs w:val="21"/>
                    </w:rPr>
                  </w:pPr>
                  <w:r>
                    <w:rPr>
                      <w:bCs/>
                      <w:kern w:val="0"/>
                      <w:szCs w:val="21"/>
                    </w:rPr>
                    <w:t>ND</w:t>
                  </w:r>
                </w:p>
              </w:tc>
              <w:tc>
                <w:tcPr>
                  <w:tcW w:w="1018" w:type="pct"/>
                  <w:tcBorders>
                    <w:tl2br w:val="nil"/>
                    <w:tr2bl w:val="nil"/>
                  </w:tcBorders>
                  <w:vAlign w:val="center"/>
                </w:tcPr>
                <w:p>
                  <w:pPr>
                    <w:widowControl/>
                    <w:jc w:val="center"/>
                    <w:textAlignment w:val="center"/>
                    <w:rPr>
                      <w:bCs/>
                      <w:kern w:val="0"/>
                      <w:szCs w:val="21"/>
                    </w:rPr>
                  </w:pPr>
                  <w:r>
                    <w:rPr>
                      <w:bCs/>
                      <w:kern w:val="0"/>
                      <w:szCs w:val="21"/>
                    </w:rPr>
                    <w:t>ND</w:t>
                  </w:r>
                </w:p>
              </w:tc>
              <w:tc>
                <w:tcPr>
                  <w:tcW w:w="1018" w:type="pct"/>
                  <w:tcBorders>
                    <w:tl2br w:val="nil"/>
                    <w:tr2bl w:val="nil"/>
                  </w:tcBorders>
                  <w:vAlign w:val="center"/>
                </w:tcPr>
                <w:p>
                  <w:pPr>
                    <w:widowControl/>
                    <w:jc w:val="center"/>
                    <w:textAlignment w:val="center"/>
                    <w:rPr>
                      <w:bCs/>
                      <w:kern w:val="0"/>
                      <w:szCs w:val="21"/>
                    </w:rPr>
                  </w:pPr>
                  <w:r>
                    <w:rPr>
                      <w:bCs/>
                      <w:kern w:val="0"/>
                      <w:szCs w:val="21"/>
                    </w:rPr>
                    <w:t>ND</w:t>
                  </w:r>
                </w:p>
              </w:tc>
              <w:tc>
                <w:tcPr>
                  <w:tcW w:w="942" w:type="pct"/>
                  <w:tcBorders>
                    <w:tl2br w:val="nil"/>
                    <w:tr2bl w:val="nil"/>
                  </w:tcBorders>
                  <w:vAlign w:val="center"/>
                </w:tcPr>
                <w:p>
                  <w:pPr>
                    <w:widowControl/>
                    <w:jc w:val="center"/>
                    <w:textAlignment w:val="center"/>
                    <w:rPr>
                      <w:b/>
                      <w:bCs/>
                      <w:kern w:val="0"/>
                      <w:szCs w:val="21"/>
                      <w:highlight w:val="yellow"/>
                    </w:rPr>
                  </w:pPr>
                  <w:r>
                    <w:rPr>
                      <w:bCs/>
                      <w:kern w:val="0"/>
                      <w:szCs w:val="21"/>
                    </w:rPr>
                    <w:t>≤0.001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85" w:type="pct"/>
                  <w:vMerge w:val="continue"/>
                  <w:tcBorders>
                    <w:tl2br w:val="nil"/>
                    <w:tr2bl w:val="nil"/>
                  </w:tcBorders>
                  <w:vAlign w:val="center"/>
                </w:tcPr>
                <w:p>
                  <w:pPr>
                    <w:widowControl/>
                    <w:spacing w:line="240" w:lineRule="exact"/>
                    <w:jc w:val="center"/>
                    <w:textAlignment w:val="center"/>
                    <w:rPr>
                      <w:b/>
                      <w:kern w:val="0"/>
                      <w:szCs w:val="21"/>
                    </w:rPr>
                  </w:pPr>
                </w:p>
              </w:tc>
              <w:tc>
                <w:tcPr>
                  <w:tcW w:w="698" w:type="pct"/>
                  <w:tcBorders>
                    <w:tl2br w:val="nil"/>
                    <w:tr2bl w:val="nil"/>
                  </w:tcBorders>
                  <w:vAlign w:val="center"/>
                </w:tcPr>
                <w:p>
                  <w:pPr>
                    <w:widowControl/>
                    <w:spacing w:line="240" w:lineRule="exact"/>
                    <w:jc w:val="center"/>
                    <w:textAlignment w:val="center"/>
                    <w:rPr>
                      <w:bCs/>
                      <w:kern w:val="0"/>
                      <w:szCs w:val="21"/>
                    </w:rPr>
                  </w:pPr>
                  <w:r>
                    <w:rPr>
                      <w:bCs/>
                      <w:kern w:val="0"/>
                      <w:szCs w:val="21"/>
                    </w:rPr>
                    <w:t>六价铬</w:t>
                  </w:r>
                </w:p>
              </w:tc>
              <w:tc>
                <w:tcPr>
                  <w:tcW w:w="836" w:type="pct"/>
                  <w:tcBorders>
                    <w:tl2br w:val="nil"/>
                    <w:tr2bl w:val="nil"/>
                  </w:tcBorders>
                  <w:vAlign w:val="center"/>
                </w:tcPr>
                <w:p>
                  <w:pPr>
                    <w:widowControl/>
                    <w:jc w:val="center"/>
                    <w:textAlignment w:val="center"/>
                    <w:rPr>
                      <w:bCs/>
                      <w:kern w:val="0"/>
                      <w:szCs w:val="21"/>
                    </w:rPr>
                  </w:pPr>
                  <w:r>
                    <w:rPr>
                      <w:bCs/>
                      <w:kern w:val="0"/>
                      <w:szCs w:val="21"/>
                    </w:rPr>
                    <w:t>0.01</w:t>
                  </w:r>
                </w:p>
              </w:tc>
              <w:tc>
                <w:tcPr>
                  <w:tcW w:w="1018" w:type="pct"/>
                  <w:tcBorders>
                    <w:tl2br w:val="nil"/>
                    <w:tr2bl w:val="nil"/>
                  </w:tcBorders>
                  <w:vAlign w:val="center"/>
                </w:tcPr>
                <w:p>
                  <w:pPr>
                    <w:widowControl/>
                    <w:jc w:val="center"/>
                    <w:textAlignment w:val="center"/>
                    <w:rPr>
                      <w:bCs/>
                      <w:kern w:val="0"/>
                      <w:szCs w:val="21"/>
                    </w:rPr>
                  </w:pPr>
                  <w:r>
                    <w:rPr>
                      <w:bCs/>
                      <w:kern w:val="0"/>
                      <w:szCs w:val="21"/>
                    </w:rPr>
                    <w:t>0.01</w:t>
                  </w:r>
                </w:p>
              </w:tc>
              <w:tc>
                <w:tcPr>
                  <w:tcW w:w="1018" w:type="pct"/>
                  <w:tcBorders>
                    <w:tl2br w:val="nil"/>
                    <w:tr2bl w:val="nil"/>
                  </w:tcBorders>
                  <w:vAlign w:val="center"/>
                </w:tcPr>
                <w:p>
                  <w:pPr>
                    <w:widowControl/>
                    <w:jc w:val="center"/>
                    <w:textAlignment w:val="center"/>
                    <w:rPr>
                      <w:bCs/>
                      <w:kern w:val="0"/>
                      <w:szCs w:val="21"/>
                    </w:rPr>
                  </w:pPr>
                  <w:r>
                    <w:rPr>
                      <w:bCs/>
                      <w:kern w:val="0"/>
                      <w:szCs w:val="21"/>
                    </w:rPr>
                    <w:t>0.01</w:t>
                  </w:r>
                </w:p>
              </w:tc>
              <w:tc>
                <w:tcPr>
                  <w:tcW w:w="942" w:type="pct"/>
                  <w:tcBorders>
                    <w:tl2br w:val="nil"/>
                    <w:tr2bl w:val="nil"/>
                  </w:tcBorders>
                  <w:vAlign w:val="center"/>
                </w:tcPr>
                <w:p>
                  <w:pPr>
                    <w:widowControl/>
                    <w:jc w:val="center"/>
                    <w:textAlignment w:val="center"/>
                    <w:rPr>
                      <w:b/>
                      <w:bCs/>
                      <w:kern w:val="0"/>
                      <w:szCs w:val="21"/>
                      <w:highlight w:val="yellow"/>
                    </w:rPr>
                  </w:pPr>
                  <w:r>
                    <w:rPr>
                      <w:bCs/>
                      <w:kern w:val="0"/>
                      <w:szCs w:val="21"/>
                    </w:rPr>
                    <w:t>≤0.05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85" w:type="pct"/>
                  <w:vMerge w:val="continue"/>
                  <w:tcBorders>
                    <w:tl2br w:val="nil"/>
                    <w:tr2bl w:val="nil"/>
                  </w:tcBorders>
                  <w:vAlign w:val="center"/>
                </w:tcPr>
                <w:p>
                  <w:pPr>
                    <w:widowControl/>
                    <w:spacing w:line="240" w:lineRule="exact"/>
                    <w:jc w:val="center"/>
                    <w:textAlignment w:val="center"/>
                    <w:rPr>
                      <w:b/>
                      <w:kern w:val="0"/>
                      <w:szCs w:val="21"/>
                    </w:rPr>
                  </w:pPr>
                </w:p>
              </w:tc>
              <w:tc>
                <w:tcPr>
                  <w:tcW w:w="698" w:type="pct"/>
                  <w:tcBorders>
                    <w:tl2br w:val="nil"/>
                    <w:tr2bl w:val="nil"/>
                  </w:tcBorders>
                  <w:vAlign w:val="center"/>
                </w:tcPr>
                <w:p>
                  <w:pPr>
                    <w:widowControl/>
                    <w:spacing w:line="240" w:lineRule="exact"/>
                    <w:jc w:val="center"/>
                    <w:textAlignment w:val="center"/>
                    <w:rPr>
                      <w:bCs/>
                      <w:kern w:val="0"/>
                      <w:szCs w:val="21"/>
                    </w:rPr>
                  </w:pPr>
                  <w:r>
                    <w:rPr>
                      <w:bCs/>
                      <w:kern w:val="0"/>
                      <w:szCs w:val="21"/>
                    </w:rPr>
                    <w:t>粪大肠杆菌</w:t>
                  </w:r>
                </w:p>
              </w:tc>
              <w:tc>
                <w:tcPr>
                  <w:tcW w:w="836" w:type="pct"/>
                  <w:tcBorders>
                    <w:tl2br w:val="nil"/>
                    <w:tr2bl w:val="nil"/>
                  </w:tcBorders>
                  <w:vAlign w:val="center"/>
                </w:tcPr>
                <w:p>
                  <w:pPr>
                    <w:widowControl/>
                    <w:jc w:val="center"/>
                    <w:textAlignment w:val="center"/>
                    <w:rPr>
                      <w:bCs/>
                      <w:kern w:val="0"/>
                      <w:szCs w:val="21"/>
                    </w:rPr>
                  </w:pPr>
                  <w:r>
                    <w:rPr>
                      <w:bCs/>
                      <w:kern w:val="0"/>
                      <w:szCs w:val="21"/>
                    </w:rPr>
                    <w:t>500</w:t>
                  </w:r>
                </w:p>
              </w:tc>
              <w:tc>
                <w:tcPr>
                  <w:tcW w:w="1018" w:type="pct"/>
                  <w:tcBorders>
                    <w:tl2br w:val="nil"/>
                    <w:tr2bl w:val="nil"/>
                  </w:tcBorders>
                  <w:vAlign w:val="center"/>
                </w:tcPr>
                <w:p>
                  <w:pPr>
                    <w:widowControl/>
                    <w:jc w:val="center"/>
                    <w:textAlignment w:val="center"/>
                    <w:rPr>
                      <w:bCs/>
                      <w:kern w:val="0"/>
                      <w:szCs w:val="21"/>
                    </w:rPr>
                  </w:pPr>
                  <w:r>
                    <w:rPr>
                      <w:bCs/>
                      <w:kern w:val="0"/>
                      <w:szCs w:val="21"/>
                    </w:rPr>
                    <w:t>200</w:t>
                  </w:r>
                </w:p>
              </w:tc>
              <w:tc>
                <w:tcPr>
                  <w:tcW w:w="1018" w:type="pct"/>
                  <w:tcBorders>
                    <w:tl2br w:val="nil"/>
                    <w:tr2bl w:val="nil"/>
                  </w:tcBorders>
                  <w:vAlign w:val="center"/>
                </w:tcPr>
                <w:p>
                  <w:pPr>
                    <w:widowControl/>
                    <w:jc w:val="center"/>
                    <w:textAlignment w:val="center"/>
                    <w:rPr>
                      <w:bCs/>
                      <w:kern w:val="0"/>
                      <w:szCs w:val="21"/>
                    </w:rPr>
                  </w:pPr>
                  <w:r>
                    <w:rPr>
                      <w:bCs/>
                      <w:kern w:val="0"/>
                      <w:szCs w:val="21"/>
                    </w:rPr>
                    <w:t>500</w:t>
                  </w:r>
                </w:p>
              </w:tc>
              <w:tc>
                <w:tcPr>
                  <w:tcW w:w="942" w:type="pct"/>
                  <w:tcBorders>
                    <w:tl2br w:val="nil"/>
                    <w:tr2bl w:val="nil"/>
                  </w:tcBorders>
                  <w:vAlign w:val="center"/>
                </w:tcPr>
                <w:p>
                  <w:pPr>
                    <w:widowControl/>
                    <w:jc w:val="center"/>
                    <w:textAlignment w:val="center"/>
                    <w:rPr>
                      <w:b/>
                      <w:bCs/>
                      <w:kern w:val="0"/>
                      <w:szCs w:val="21"/>
                      <w:highlight w:val="yellow"/>
                    </w:rPr>
                  </w:pPr>
                  <w:r>
                    <w:rPr>
                      <w:bCs/>
                      <w:kern w:val="0"/>
                      <w:szCs w:val="21"/>
                    </w:rPr>
                    <w:t>≤20000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85" w:type="pct"/>
                  <w:vMerge w:val="continue"/>
                  <w:tcBorders>
                    <w:tl2br w:val="nil"/>
                    <w:tr2bl w:val="nil"/>
                  </w:tcBorders>
                  <w:vAlign w:val="center"/>
                </w:tcPr>
                <w:p>
                  <w:pPr>
                    <w:widowControl/>
                    <w:spacing w:line="240" w:lineRule="exact"/>
                    <w:jc w:val="center"/>
                    <w:textAlignment w:val="center"/>
                    <w:rPr>
                      <w:b/>
                      <w:kern w:val="0"/>
                      <w:szCs w:val="21"/>
                    </w:rPr>
                  </w:pPr>
                </w:p>
              </w:tc>
              <w:tc>
                <w:tcPr>
                  <w:tcW w:w="698" w:type="pct"/>
                  <w:tcBorders>
                    <w:tl2br w:val="nil"/>
                    <w:tr2bl w:val="nil"/>
                  </w:tcBorders>
                  <w:vAlign w:val="center"/>
                </w:tcPr>
                <w:p>
                  <w:pPr>
                    <w:widowControl/>
                    <w:spacing w:line="240" w:lineRule="exact"/>
                    <w:jc w:val="center"/>
                    <w:textAlignment w:val="center"/>
                    <w:rPr>
                      <w:bCs/>
                      <w:kern w:val="0"/>
                      <w:szCs w:val="21"/>
                    </w:rPr>
                  </w:pPr>
                  <w:r>
                    <w:rPr>
                      <w:bCs/>
                      <w:kern w:val="0"/>
                      <w:szCs w:val="21"/>
                    </w:rPr>
                    <w:t>石油类</w:t>
                  </w:r>
                </w:p>
              </w:tc>
              <w:tc>
                <w:tcPr>
                  <w:tcW w:w="836" w:type="pct"/>
                  <w:tcBorders>
                    <w:tl2br w:val="nil"/>
                    <w:tr2bl w:val="nil"/>
                  </w:tcBorders>
                  <w:vAlign w:val="center"/>
                </w:tcPr>
                <w:p>
                  <w:pPr>
                    <w:widowControl/>
                    <w:jc w:val="center"/>
                    <w:textAlignment w:val="center"/>
                    <w:rPr>
                      <w:bCs/>
                      <w:kern w:val="0"/>
                      <w:szCs w:val="21"/>
                    </w:rPr>
                  </w:pPr>
                  <w:r>
                    <w:rPr>
                      <w:bCs/>
                      <w:kern w:val="0"/>
                      <w:szCs w:val="21"/>
                    </w:rPr>
                    <w:t>ND</w:t>
                  </w:r>
                </w:p>
              </w:tc>
              <w:tc>
                <w:tcPr>
                  <w:tcW w:w="1018" w:type="pct"/>
                  <w:tcBorders>
                    <w:tl2br w:val="nil"/>
                    <w:tr2bl w:val="nil"/>
                  </w:tcBorders>
                  <w:vAlign w:val="center"/>
                </w:tcPr>
                <w:p>
                  <w:pPr>
                    <w:widowControl/>
                    <w:jc w:val="center"/>
                    <w:textAlignment w:val="center"/>
                    <w:rPr>
                      <w:bCs/>
                      <w:kern w:val="0"/>
                      <w:szCs w:val="21"/>
                    </w:rPr>
                  </w:pPr>
                  <w:r>
                    <w:rPr>
                      <w:bCs/>
                      <w:kern w:val="0"/>
                      <w:szCs w:val="21"/>
                    </w:rPr>
                    <w:t>ND</w:t>
                  </w:r>
                </w:p>
              </w:tc>
              <w:tc>
                <w:tcPr>
                  <w:tcW w:w="1018" w:type="pct"/>
                  <w:tcBorders>
                    <w:tl2br w:val="nil"/>
                    <w:tr2bl w:val="nil"/>
                  </w:tcBorders>
                  <w:vAlign w:val="center"/>
                </w:tcPr>
                <w:p>
                  <w:pPr>
                    <w:widowControl/>
                    <w:jc w:val="center"/>
                    <w:textAlignment w:val="center"/>
                    <w:rPr>
                      <w:bCs/>
                      <w:kern w:val="0"/>
                      <w:szCs w:val="21"/>
                    </w:rPr>
                  </w:pPr>
                  <w:r>
                    <w:rPr>
                      <w:bCs/>
                      <w:kern w:val="0"/>
                      <w:szCs w:val="21"/>
                    </w:rPr>
                    <w:t>0.03</w:t>
                  </w:r>
                </w:p>
              </w:tc>
              <w:tc>
                <w:tcPr>
                  <w:tcW w:w="942" w:type="pct"/>
                  <w:tcBorders>
                    <w:tl2br w:val="nil"/>
                    <w:tr2bl w:val="nil"/>
                  </w:tcBorders>
                  <w:vAlign w:val="center"/>
                </w:tcPr>
                <w:p>
                  <w:pPr>
                    <w:widowControl/>
                    <w:jc w:val="center"/>
                    <w:textAlignment w:val="center"/>
                    <w:rPr>
                      <w:b/>
                      <w:bCs/>
                      <w:kern w:val="0"/>
                      <w:szCs w:val="21"/>
                      <w:highlight w:val="yellow"/>
                    </w:rPr>
                  </w:pPr>
                  <w:r>
                    <w:rPr>
                      <w:bCs/>
                      <w:kern w:val="0"/>
                      <w:szCs w:val="21"/>
                    </w:rPr>
                    <w:t>≤0.5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85" w:type="pct"/>
                  <w:vMerge w:val="continue"/>
                  <w:tcBorders>
                    <w:tl2br w:val="nil"/>
                    <w:tr2bl w:val="nil"/>
                  </w:tcBorders>
                  <w:vAlign w:val="center"/>
                </w:tcPr>
                <w:p>
                  <w:pPr>
                    <w:widowControl/>
                    <w:spacing w:line="240" w:lineRule="exact"/>
                    <w:jc w:val="center"/>
                    <w:textAlignment w:val="center"/>
                    <w:rPr>
                      <w:b/>
                      <w:kern w:val="0"/>
                      <w:szCs w:val="21"/>
                    </w:rPr>
                  </w:pPr>
                </w:p>
              </w:tc>
              <w:tc>
                <w:tcPr>
                  <w:tcW w:w="698" w:type="pct"/>
                  <w:tcBorders>
                    <w:tl2br w:val="nil"/>
                    <w:tr2bl w:val="nil"/>
                  </w:tcBorders>
                  <w:vAlign w:val="center"/>
                </w:tcPr>
                <w:p>
                  <w:pPr>
                    <w:widowControl/>
                    <w:spacing w:line="240" w:lineRule="exact"/>
                    <w:jc w:val="center"/>
                    <w:textAlignment w:val="center"/>
                    <w:rPr>
                      <w:bCs/>
                      <w:kern w:val="0"/>
                      <w:szCs w:val="21"/>
                    </w:rPr>
                  </w:pPr>
                  <w:r>
                    <w:rPr>
                      <w:bCs/>
                      <w:kern w:val="0"/>
                      <w:szCs w:val="21"/>
                    </w:rPr>
                    <w:t>氟化物</w:t>
                  </w:r>
                </w:p>
              </w:tc>
              <w:tc>
                <w:tcPr>
                  <w:tcW w:w="836" w:type="pct"/>
                  <w:tcBorders>
                    <w:tl2br w:val="nil"/>
                    <w:tr2bl w:val="nil"/>
                  </w:tcBorders>
                  <w:vAlign w:val="center"/>
                </w:tcPr>
                <w:p>
                  <w:pPr>
                    <w:widowControl/>
                    <w:jc w:val="center"/>
                    <w:textAlignment w:val="center"/>
                    <w:rPr>
                      <w:bCs/>
                      <w:kern w:val="0"/>
                      <w:szCs w:val="21"/>
                    </w:rPr>
                  </w:pPr>
                  <w:r>
                    <w:rPr>
                      <w:bCs/>
                      <w:kern w:val="0"/>
                      <w:szCs w:val="21"/>
                    </w:rPr>
                    <w:t>0.264</w:t>
                  </w:r>
                </w:p>
              </w:tc>
              <w:tc>
                <w:tcPr>
                  <w:tcW w:w="1018" w:type="pct"/>
                  <w:tcBorders>
                    <w:tl2br w:val="nil"/>
                    <w:tr2bl w:val="nil"/>
                  </w:tcBorders>
                  <w:vAlign w:val="center"/>
                </w:tcPr>
                <w:p>
                  <w:pPr>
                    <w:widowControl/>
                    <w:jc w:val="center"/>
                    <w:textAlignment w:val="center"/>
                    <w:rPr>
                      <w:bCs/>
                      <w:kern w:val="0"/>
                      <w:szCs w:val="21"/>
                    </w:rPr>
                  </w:pPr>
                  <w:r>
                    <w:rPr>
                      <w:bCs/>
                      <w:kern w:val="0"/>
                      <w:szCs w:val="21"/>
                    </w:rPr>
                    <w:t>0.233</w:t>
                  </w:r>
                </w:p>
              </w:tc>
              <w:tc>
                <w:tcPr>
                  <w:tcW w:w="1018" w:type="pct"/>
                  <w:tcBorders>
                    <w:tl2br w:val="nil"/>
                    <w:tr2bl w:val="nil"/>
                  </w:tcBorders>
                  <w:vAlign w:val="center"/>
                </w:tcPr>
                <w:p>
                  <w:pPr>
                    <w:widowControl/>
                    <w:jc w:val="center"/>
                    <w:textAlignment w:val="center"/>
                    <w:rPr>
                      <w:bCs/>
                      <w:kern w:val="0"/>
                      <w:szCs w:val="21"/>
                    </w:rPr>
                  </w:pPr>
                  <w:r>
                    <w:rPr>
                      <w:bCs/>
                      <w:kern w:val="0"/>
                      <w:szCs w:val="21"/>
                    </w:rPr>
                    <w:t>0.265</w:t>
                  </w:r>
                </w:p>
              </w:tc>
              <w:tc>
                <w:tcPr>
                  <w:tcW w:w="942" w:type="pct"/>
                  <w:tcBorders>
                    <w:tl2br w:val="nil"/>
                    <w:tr2bl w:val="nil"/>
                  </w:tcBorders>
                  <w:vAlign w:val="center"/>
                </w:tcPr>
                <w:p>
                  <w:pPr>
                    <w:widowControl/>
                    <w:jc w:val="center"/>
                    <w:textAlignment w:val="center"/>
                    <w:rPr>
                      <w:b/>
                      <w:bCs/>
                      <w:kern w:val="0"/>
                      <w:szCs w:val="21"/>
                      <w:highlight w:val="yellow"/>
                    </w:rPr>
                  </w:pPr>
                  <w:r>
                    <w:rPr>
                      <w:bCs/>
                      <w:kern w:val="0"/>
                      <w:szCs w:val="21"/>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85" w:type="pct"/>
                  <w:vMerge w:val="continue"/>
                  <w:tcBorders>
                    <w:tl2br w:val="nil"/>
                    <w:tr2bl w:val="nil"/>
                  </w:tcBorders>
                  <w:vAlign w:val="center"/>
                </w:tcPr>
                <w:p>
                  <w:pPr>
                    <w:widowControl/>
                    <w:spacing w:line="240" w:lineRule="exact"/>
                    <w:jc w:val="center"/>
                    <w:textAlignment w:val="center"/>
                    <w:rPr>
                      <w:b/>
                      <w:kern w:val="0"/>
                      <w:szCs w:val="21"/>
                    </w:rPr>
                  </w:pPr>
                </w:p>
              </w:tc>
              <w:tc>
                <w:tcPr>
                  <w:tcW w:w="698" w:type="pct"/>
                  <w:tcBorders>
                    <w:tl2br w:val="nil"/>
                    <w:tr2bl w:val="nil"/>
                  </w:tcBorders>
                  <w:vAlign w:val="center"/>
                </w:tcPr>
                <w:p>
                  <w:pPr>
                    <w:widowControl/>
                    <w:spacing w:line="240" w:lineRule="exact"/>
                    <w:jc w:val="center"/>
                    <w:textAlignment w:val="center"/>
                    <w:rPr>
                      <w:bCs/>
                      <w:kern w:val="0"/>
                      <w:szCs w:val="21"/>
                    </w:rPr>
                  </w:pPr>
                  <w:r>
                    <w:rPr>
                      <w:bCs/>
                      <w:kern w:val="0"/>
                      <w:szCs w:val="21"/>
                    </w:rPr>
                    <w:t>苯</w:t>
                  </w:r>
                </w:p>
              </w:tc>
              <w:tc>
                <w:tcPr>
                  <w:tcW w:w="836" w:type="pct"/>
                  <w:tcBorders>
                    <w:tl2br w:val="nil"/>
                    <w:tr2bl w:val="nil"/>
                  </w:tcBorders>
                  <w:vAlign w:val="center"/>
                </w:tcPr>
                <w:p>
                  <w:pPr>
                    <w:widowControl/>
                    <w:jc w:val="center"/>
                    <w:textAlignment w:val="center"/>
                    <w:rPr>
                      <w:bCs/>
                      <w:kern w:val="0"/>
                      <w:szCs w:val="21"/>
                    </w:rPr>
                  </w:pPr>
                  <w:r>
                    <w:rPr>
                      <w:bCs/>
                      <w:kern w:val="0"/>
                      <w:szCs w:val="21"/>
                    </w:rPr>
                    <w:t>ND</w:t>
                  </w:r>
                </w:p>
              </w:tc>
              <w:tc>
                <w:tcPr>
                  <w:tcW w:w="1018" w:type="pct"/>
                  <w:tcBorders>
                    <w:tl2br w:val="nil"/>
                    <w:tr2bl w:val="nil"/>
                  </w:tcBorders>
                  <w:vAlign w:val="center"/>
                </w:tcPr>
                <w:p>
                  <w:pPr>
                    <w:widowControl/>
                    <w:jc w:val="center"/>
                    <w:textAlignment w:val="center"/>
                    <w:rPr>
                      <w:bCs/>
                      <w:kern w:val="0"/>
                      <w:szCs w:val="21"/>
                    </w:rPr>
                  </w:pPr>
                  <w:r>
                    <w:rPr>
                      <w:bCs/>
                      <w:kern w:val="0"/>
                      <w:szCs w:val="21"/>
                    </w:rPr>
                    <w:t>ND</w:t>
                  </w:r>
                </w:p>
              </w:tc>
              <w:tc>
                <w:tcPr>
                  <w:tcW w:w="1018" w:type="pct"/>
                  <w:tcBorders>
                    <w:tl2br w:val="nil"/>
                    <w:tr2bl w:val="nil"/>
                  </w:tcBorders>
                  <w:vAlign w:val="center"/>
                </w:tcPr>
                <w:p>
                  <w:pPr>
                    <w:widowControl/>
                    <w:jc w:val="center"/>
                    <w:textAlignment w:val="center"/>
                    <w:rPr>
                      <w:bCs/>
                      <w:kern w:val="0"/>
                      <w:szCs w:val="21"/>
                    </w:rPr>
                  </w:pPr>
                  <w:r>
                    <w:rPr>
                      <w:bCs/>
                      <w:kern w:val="0"/>
                      <w:szCs w:val="21"/>
                    </w:rPr>
                    <w:t>ND</w:t>
                  </w:r>
                </w:p>
              </w:tc>
              <w:tc>
                <w:tcPr>
                  <w:tcW w:w="942" w:type="pct"/>
                  <w:tcBorders>
                    <w:tl2br w:val="nil"/>
                    <w:tr2bl w:val="nil"/>
                  </w:tcBorders>
                  <w:vAlign w:val="center"/>
                </w:tcPr>
                <w:p>
                  <w:pPr>
                    <w:widowControl/>
                    <w:jc w:val="center"/>
                    <w:textAlignment w:val="center"/>
                    <w:rPr>
                      <w:b/>
                      <w:bCs/>
                      <w:kern w:val="0"/>
                      <w:szCs w:val="21"/>
                      <w:highlight w:val="yellow"/>
                    </w:rPr>
                  </w:pPr>
                  <w:r>
                    <w:rPr>
                      <w:bCs/>
                      <w:kern w:val="0"/>
                      <w:szCs w:val="21"/>
                    </w:rPr>
                    <w:t>≤0.01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8" w:hRule="atLeast"/>
                <w:jc w:val="center"/>
              </w:trPr>
              <w:tc>
                <w:tcPr>
                  <w:tcW w:w="485" w:type="pct"/>
                  <w:vMerge w:val="continue"/>
                  <w:tcBorders>
                    <w:tl2br w:val="nil"/>
                    <w:tr2bl w:val="nil"/>
                  </w:tcBorders>
                  <w:vAlign w:val="center"/>
                </w:tcPr>
                <w:p>
                  <w:pPr>
                    <w:widowControl/>
                    <w:spacing w:line="240" w:lineRule="exact"/>
                    <w:jc w:val="center"/>
                    <w:textAlignment w:val="center"/>
                    <w:rPr>
                      <w:b/>
                      <w:kern w:val="0"/>
                      <w:szCs w:val="21"/>
                    </w:rPr>
                  </w:pPr>
                </w:p>
              </w:tc>
              <w:tc>
                <w:tcPr>
                  <w:tcW w:w="698" w:type="pct"/>
                  <w:tcBorders>
                    <w:tl2br w:val="nil"/>
                    <w:tr2bl w:val="nil"/>
                  </w:tcBorders>
                  <w:vAlign w:val="center"/>
                </w:tcPr>
                <w:p>
                  <w:pPr>
                    <w:widowControl/>
                    <w:spacing w:line="240" w:lineRule="exact"/>
                    <w:jc w:val="center"/>
                    <w:textAlignment w:val="center"/>
                    <w:rPr>
                      <w:bCs/>
                      <w:kern w:val="0"/>
                      <w:szCs w:val="21"/>
                    </w:rPr>
                  </w:pPr>
                  <w:r>
                    <w:rPr>
                      <w:bCs/>
                      <w:kern w:val="0"/>
                      <w:szCs w:val="21"/>
                    </w:rPr>
                    <w:t>甲苯</w:t>
                  </w:r>
                </w:p>
              </w:tc>
              <w:tc>
                <w:tcPr>
                  <w:tcW w:w="836" w:type="pct"/>
                  <w:tcBorders>
                    <w:tl2br w:val="nil"/>
                    <w:tr2bl w:val="nil"/>
                  </w:tcBorders>
                  <w:vAlign w:val="center"/>
                </w:tcPr>
                <w:p>
                  <w:pPr>
                    <w:widowControl/>
                    <w:jc w:val="center"/>
                    <w:textAlignment w:val="center"/>
                    <w:rPr>
                      <w:bCs/>
                      <w:kern w:val="0"/>
                      <w:szCs w:val="21"/>
                    </w:rPr>
                  </w:pPr>
                  <w:r>
                    <w:rPr>
                      <w:bCs/>
                      <w:kern w:val="0"/>
                      <w:szCs w:val="21"/>
                    </w:rPr>
                    <w:t>ND</w:t>
                  </w:r>
                </w:p>
              </w:tc>
              <w:tc>
                <w:tcPr>
                  <w:tcW w:w="1018" w:type="pct"/>
                  <w:tcBorders>
                    <w:tl2br w:val="nil"/>
                    <w:tr2bl w:val="nil"/>
                  </w:tcBorders>
                  <w:vAlign w:val="center"/>
                </w:tcPr>
                <w:p>
                  <w:pPr>
                    <w:widowControl/>
                    <w:jc w:val="center"/>
                    <w:textAlignment w:val="center"/>
                    <w:rPr>
                      <w:bCs/>
                      <w:kern w:val="0"/>
                      <w:szCs w:val="21"/>
                    </w:rPr>
                  </w:pPr>
                  <w:r>
                    <w:rPr>
                      <w:bCs/>
                      <w:kern w:val="0"/>
                      <w:szCs w:val="21"/>
                    </w:rPr>
                    <w:t>ND</w:t>
                  </w:r>
                </w:p>
              </w:tc>
              <w:tc>
                <w:tcPr>
                  <w:tcW w:w="1018" w:type="pct"/>
                  <w:tcBorders>
                    <w:tl2br w:val="nil"/>
                    <w:tr2bl w:val="nil"/>
                  </w:tcBorders>
                  <w:vAlign w:val="center"/>
                </w:tcPr>
                <w:p>
                  <w:pPr>
                    <w:widowControl/>
                    <w:jc w:val="center"/>
                    <w:textAlignment w:val="center"/>
                    <w:rPr>
                      <w:bCs/>
                      <w:kern w:val="0"/>
                      <w:szCs w:val="21"/>
                    </w:rPr>
                  </w:pPr>
                  <w:r>
                    <w:rPr>
                      <w:bCs/>
                      <w:kern w:val="0"/>
                      <w:szCs w:val="21"/>
                    </w:rPr>
                    <w:t>ND</w:t>
                  </w:r>
                </w:p>
              </w:tc>
              <w:tc>
                <w:tcPr>
                  <w:tcW w:w="942" w:type="pct"/>
                  <w:tcBorders>
                    <w:tl2br w:val="nil"/>
                    <w:tr2bl w:val="nil"/>
                  </w:tcBorders>
                  <w:vAlign w:val="center"/>
                </w:tcPr>
                <w:p>
                  <w:pPr>
                    <w:widowControl/>
                    <w:jc w:val="center"/>
                    <w:textAlignment w:val="center"/>
                    <w:rPr>
                      <w:b/>
                      <w:bCs/>
                      <w:kern w:val="0"/>
                      <w:szCs w:val="21"/>
                      <w:highlight w:val="yellow"/>
                    </w:rPr>
                  </w:pPr>
                  <w:r>
                    <w:rPr>
                      <w:bCs/>
                      <w:kern w:val="0"/>
                      <w:szCs w:val="21"/>
                    </w:rPr>
                    <w:t>≤0.7</w:t>
                  </w:r>
                </w:p>
              </w:tc>
            </w:tr>
          </w:tbl>
          <w:p>
            <w:pPr>
              <w:pStyle w:val="35"/>
              <w:ind w:firstLine="480"/>
              <w:rPr>
                <w:rFonts w:ascii="Times New Roman" w:hAnsi="Times New Roman" w:cs="Times New Roman"/>
              </w:rPr>
            </w:pPr>
            <w:r>
              <w:t>根据上述监测结果</w:t>
            </w:r>
            <w:r>
              <w:rPr>
                <w:rFonts w:ascii="Times New Roman" w:hAnsi="Times New Roman" w:cs="Times New Roman"/>
              </w:rPr>
              <w:t>可知，2022年长江城陵矶、陆城断面的监测因子均全年达到《地表水环境质量标准》（GB3838-2002）中的Ⅲ类标准</w:t>
            </w:r>
            <w:r>
              <w:rPr>
                <w:rFonts w:hint="eastAsia" w:ascii="Times New Roman" w:hAnsi="Times New Roman" w:cs="Times New Roman"/>
              </w:rPr>
              <w:t>；2021年松阳湖</w:t>
            </w:r>
            <w:r>
              <w:rPr>
                <w:rFonts w:ascii="Times New Roman" w:hAnsi="Times New Roman" w:cs="Times New Roman"/>
              </w:rPr>
              <w:t>的监测因子均全年达到《地表水环境质量标准》（GB3838-2002）中的Ⅳ类标准</w:t>
            </w:r>
            <w:r>
              <w:rPr>
                <w:rFonts w:hint="eastAsia" w:ascii="Times New Roman" w:hAnsi="Times New Roman" w:cs="Times New Roman"/>
              </w:rPr>
              <w:t>。</w:t>
            </w:r>
          </w:p>
          <w:p>
            <w:pPr>
              <w:pStyle w:val="32"/>
              <w:spacing w:line="360" w:lineRule="auto"/>
              <w:rPr>
                <w:rFonts w:ascii="Times New Roman" w:cs="Times New Roman"/>
                <w:b/>
                <w:bCs/>
              </w:rPr>
            </w:pPr>
            <w:r>
              <w:rPr>
                <w:rFonts w:hint="eastAsia" w:ascii="Times New Roman" w:cs="Times New Roman"/>
                <w:b/>
                <w:bCs/>
                <w:lang w:val="en-US" w:eastAsia="zh-CN"/>
              </w:rPr>
              <w:t>3、</w:t>
            </w:r>
            <w:r>
              <w:rPr>
                <w:rFonts w:ascii="Times New Roman" w:cs="Times New Roman"/>
                <w:b/>
                <w:bCs/>
              </w:rPr>
              <w:t>声环境质量现状</w:t>
            </w:r>
          </w:p>
          <w:p>
            <w:pPr>
              <w:pStyle w:val="32"/>
              <w:spacing w:line="360" w:lineRule="auto"/>
              <w:ind w:firstLine="480" w:firstLineChars="200"/>
              <w:rPr>
                <w:rFonts w:hint="default" w:ascii="Times New Roman" w:hAnsi="Times New Roman" w:cs="Times New Roman"/>
                <w:highlight w:val="none"/>
                <w:u w:val="none"/>
                <w:lang w:val="en-US" w:eastAsia="zh-CN"/>
              </w:rPr>
            </w:pPr>
            <w:r>
              <w:rPr>
                <w:rFonts w:hint="default" w:ascii="Times New Roman" w:hAnsi="Times New Roman" w:cs="Times New Roman"/>
                <w:highlight w:val="none"/>
                <w:u w:val="none"/>
                <w:lang w:val="en-US" w:eastAsia="zh-CN"/>
              </w:rPr>
              <w:t>根据生态环境部办公厅2020年12月24日印发的《建设项目环境影响报告表编制技术指南（污染影响类）（试行）》中具体编制要求“声环境：厂界外周边50米范围内存在声环境保护目标的建设项目，应监测保护目标声环境质量现状并评价达标情况。各点位应监测昼夜间噪声，监测时间不少于1天，项目夜间不生产则仅监测昼间噪声。”结合现场调查，本项目厂界外周边50米范围内不存在声环境保护目标，因此不需要进行声环境质量监测。</w:t>
            </w:r>
          </w:p>
          <w:p>
            <w:pPr>
              <w:pStyle w:val="32"/>
              <w:spacing w:line="360" w:lineRule="auto"/>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4、地下水、土壤</w:t>
            </w:r>
          </w:p>
          <w:p>
            <w:pPr>
              <w:pStyle w:val="32"/>
              <w:spacing w:line="360" w:lineRule="auto"/>
              <w:ind w:firstLine="480" w:firstLineChars="200"/>
              <w:rPr>
                <w:rFonts w:hint="default" w:ascii="Times New Roman" w:hAnsi="Times New Roman" w:eastAsia="宋体" w:cs="Times New Roman"/>
                <w:highlight w:val="none"/>
                <w:u w:val="none"/>
                <w:lang w:val="en-US" w:eastAsia="zh-CN"/>
              </w:rPr>
            </w:pPr>
            <w:r>
              <w:rPr>
                <w:rFonts w:hint="default" w:ascii="Times New Roman" w:hAnsi="Times New Roman" w:eastAsia="宋体" w:cs="Times New Roman"/>
                <w:highlight w:val="none"/>
                <w:u w:val="none"/>
                <w:lang w:val="en-US" w:eastAsia="zh-CN"/>
              </w:rPr>
              <w:t>根据《建设项目环境影响评价报告表编制技术指南》(污染影响类)中“原则上不开展地下水、土壤的环境质量现状调查。建设项目存在地下水环境污染途径的，应结合污染源、保护目标分布情况开展现状调查以留作背景值。”</w:t>
            </w:r>
            <w:r>
              <w:rPr>
                <w:rFonts w:hint="eastAsia" w:ascii="Times New Roman" w:hAnsi="Times New Roman" w:eastAsia="宋体" w:cs="Times New Roman"/>
                <w:highlight w:val="none"/>
                <w:u w:val="none"/>
                <w:lang w:val="en-US" w:eastAsia="zh-CN"/>
              </w:rPr>
              <w:t>项目生活污水及生产废水经预处理后进入</w:t>
            </w:r>
            <w:r>
              <w:rPr>
                <w:rFonts w:hint="default" w:ascii="Times New Roman" w:hAnsi="Times New Roman" w:eastAsia="宋体" w:cs="Times New Roman"/>
                <w:highlight w:val="none"/>
                <w:u w:val="none"/>
                <w:lang w:val="en-US" w:eastAsia="zh-CN"/>
              </w:rPr>
              <w:t>湖南城陵矶临港产业新区污水处理厂处理，根据调查项目周边无集中式或分散式饮用水源地，无农田等土壤环境敏感点，因此，本项目不开展地下水、土壤环境影响评价。</w:t>
            </w:r>
          </w:p>
          <w:p>
            <w:pPr>
              <w:pStyle w:val="32"/>
              <w:spacing w:line="360" w:lineRule="auto"/>
              <w:rPr>
                <w:rFonts w:ascii="Times New Roman" w:cs="Times New Roman"/>
                <w:b/>
                <w:bCs/>
              </w:rPr>
            </w:pPr>
            <w:r>
              <w:rPr>
                <w:rFonts w:hint="eastAsia" w:ascii="Times New Roman" w:cs="Times New Roman"/>
                <w:b/>
                <w:bCs/>
                <w:lang w:val="en-US" w:eastAsia="zh-CN"/>
              </w:rPr>
              <w:t>5、</w:t>
            </w:r>
            <w:r>
              <w:rPr>
                <w:rFonts w:ascii="Times New Roman" w:cs="Times New Roman"/>
                <w:b/>
                <w:bCs/>
              </w:rPr>
              <w:t>生态环境质量现状</w:t>
            </w:r>
          </w:p>
          <w:p>
            <w:pPr>
              <w:pStyle w:val="32"/>
              <w:spacing w:line="360" w:lineRule="auto"/>
              <w:ind w:firstLine="480" w:firstLineChars="200"/>
              <w:jc w:val="both"/>
              <w:rPr>
                <w:rFonts w:ascii="Times New Roman" w:cs="Times New Roman"/>
              </w:rPr>
            </w:pPr>
            <w:r>
              <w:rPr>
                <w:rFonts w:ascii="Times New Roman" w:cs="Times New Roman"/>
              </w:rPr>
              <w:t>本项目位于</w:t>
            </w:r>
            <w:r>
              <w:rPr>
                <w:rFonts w:hint="eastAsia" w:ascii="Times New Roman" w:cs="Times New Roman"/>
              </w:rPr>
              <w:t>现有</w:t>
            </w:r>
            <w:r>
              <w:rPr>
                <w:rFonts w:ascii="Times New Roman" w:cs="Times New Roman"/>
              </w:rPr>
              <w:t>工业用地</w:t>
            </w:r>
            <w:r>
              <w:rPr>
                <w:rFonts w:hint="eastAsia" w:ascii="Times New Roman" w:cs="Times New Roman"/>
              </w:rPr>
              <w:t>区域范围内</w:t>
            </w:r>
            <w:r>
              <w:rPr>
                <w:rFonts w:ascii="Times New Roman" w:cs="Times New Roman"/>
              </w:rPr>
              <w:t>，不涉及新增用地。项目所在区域在工业园区内，经过工业园区规划，园区内主要植被为人工绿化地。评价区域内生态环境受人为影响，无天然林及珍稀植被；区域内生物多样性较低，无珍稀动物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pPr>
              <w:adjustRightInd w:val="0"/>
              <w:snapToGrid w:val="0"/>
              <w:jc w:val="center"/>
              <w:rPr>
                <w:b/>
                <w:bCs/>
                <w:sz w:val="24"/>
              </w:rPr>
            </w:pPr>
            <w:r>
              <w:rPr>
                <w:b/>
                <w:bCs/>
                <w:sz w:val="24"/>
              </w:rPr>
              <w:t>环境</w:t>
            </w:r>
          </w:p>
          <w:p>
            <w:pPr>
              <w:adjustRightInd w:val="0"/>
              <w:snapToGrid w:val="0"/>
              <w:jc w:val="center"/>
              <w:rPr>
                <w:b/>
                <w:bCs/>
                <w:sz w:val="24"/>
              </w:rPr>
            </w:pPr>
            <w:r>
              <w:rPr>
                <w:b/>
                <w:bCs/>
                <w:sz w:val="24"/>
              </w:rPr>
              <w:t>保护</w:t>
            </w:r>
          </w:p>
          <w:p>
            <w:pPr>
              <w:adjustRightInd w:val="0"/>
              <w:snapToGrid w:val="0"/>
              <w:jc w:val="center"/>
              <w:rPr>
                <w:kern w:val="0"/>
                <w:szCs w:val="21"/>
              </w:rPr>
            </w:pPr>
            <w:r>
              <w:rPr>
                <w:b/>
                <w:bCs/>
                <w:sz w:val="24"/>
              </w:rPr>
              <w:t>目标</w:t>
            </w:r>
          </w:p>
        </w:tc>
        <w:tc>
          <w:tcPr>
            <w:tcW w:w="8427" w:type="dxa"/>
            <w:vAlign w:val="center"/>
          </w:tcPr>
          <w:p>
            <w:pPr>
              <w:adjustRightInd w:val="0"/>
              <w:snapToGrid w:val="0"/>
              <w:spacing w:line="360" w:lineRule="auto"/>
              <w:jc w:val="left"/>
              <w:rPr>
                <w:b/>
                <w:bCs/>
                <w:kern w:val="0"/>
                <w:sz w:val="24"/>
              </w:rPr>
            </w:pPr>
            <w:r>
              <w:rPr>
                <w:rFonts w:hint="eastAsia"/>
                <w:b/>
                <w:bCs/>
                <w:kern w:val="0"/>
                <w:sz w:val="24"/>
                <w:lang w:val="en-US" w:eastAsia="zh-CN"/>
              </w:rPr>
              <w:t>1、</w:t>
            </w:r>
            <w:r>
              <w:rPr>
                <w:b/>
                <w:bCs/>
                <w:kern w:val="0"/>
                <w:sz w:val="24"/>
              </w:rPr>
              <w:t xml:space="preserve">大气环境保护目标 </w:t>
            </w:r>
          </w:p>
          <w:p>
            <w:pPr>
              <w:pStyle w:val="32"/>
              <w:spacing w:line="360" w:lineRule="auto"/>
              <w:ind w:firstLine="480" w:firstLineChars="200"/>
              <w:rPr>
                <w:rFonts w:ascii="Times New Roman" w:cs="Times New Roman"/>
              </w:rPr>
            </w:pPr>
            <w:r>
              <w:rPr>
                <w:rFonts w:ascii="Times New Roman" w:cs="Times New Roman"/>
              </w:rPr>
              <w:t>厂界外为500m范围内大气环境</w:t>
            </w:r>
            <w:r>
              <w:rPr>
                <w:rFonts w:hint="eastAsia" w:ascii="Times New Roman" w:cs="Times New Roman"/>
              </w:rPr>
              <w:t>保护目标</w:t>
            </w:r>
            <w:r>
              <w:rPr>
                <w:rFonts w:ascii="Times New Roman" w:cs="Times New Roman"/>
              </w:rPr>
              <w:t>具体情况详见下</w:t>
            </w:r>
            <w:r>
              <w:rPr>
                <w:rFonts w:hint="eastAsia" w:ascii="Times New Roman" w:cs="Times New Roman"/>
              </w:rPr>
              <w:t>：</w:t>
            </w:r>
            <w:r>
              <w:rPr>
                <w:rFonts w:ascii="Times New Roman" w:cs="Times New Roman"/>
              </w:rPr>
              <w:t xml:space="preserve"> </w:t>
            </w:r>
          </w:p>
          <w:p>
            <w:pPr>
              <w:pStyle w:val="32"/>
              <w:jc w:val="center"/>
              <w:rPr>
                <w:rFonts w:ascii="Times New Roman" w:cs="Times New Roman"/>
                <w:b/>
                <w:bCs/>
                <w:sz w:val="24"/>
                <w:szCs w:val="24"/>
              </w:rPr>
            </w:pPr>
            <w:r>
              <w:rPr>
                <w:rFonts w:ascii="Times New Roman" w:cs="Times New Roman"/>
                <w:b/>
                <w:bCs/>
                <w:sz w:val="24"/>
                <w:szCs w:val="24"/>
              </w:rPr>
              <w:t>表 3-</w:t>
            </w:r>
            <w:r>
              <w:rPr>
                <w:rFonts w:hint="eastAsia" w:ascii="Times New Roman" w:cs="Times New Roman"/>
                <w:b/>
                <w:bCs/>
                <w:sz w:val="24"/>
                <w:szCs w:val="24"/>
                <w:lang w:val="en-US" w:eastAsia="zh-CN"/>
              </w:rPr>
              <w:t>7</w:t>
            </w:r>
            <w:r>
              <w:rPr>
                <w:rFonts w:ascii="Times New Roman" w:cs="Times New Roman"/>
                <w:b/>
                <w:bCs/>
                <w:sz w:val="24"/>
                <w:szCs w:val="24"/>
              </w:rPr>
              <w:t xml:space="preserve"> 项目</w:t>
            </w:r>
            <w:r>
              <w:rPr>
                <w:rFonts w:hint="eastAsia" w:ascii="Times New Roman" w:cs="Times New Roman"/>
                <w:b/>
                <w:bCs/>
                <w:sz w:val="24"/>
                <w:szCs w:val="24"/>
              </w:rPr>
              <w:t>周边空气</w:t>
            </w:r>
            <w:r>
              <w:rPr>
                <w:rFonts w:ascii="Times New Roman" w:cs="Times New Roman"/>
                <w:b/>
                <w:bCs/>
                <w:sz w:val="24"/>
                <w:szCs w:val="24"/>
              </w:rPr>
              <w:t>环境保护目标一览表</w:t>
            </w:r>
          </w:p>
          <w:tbl>
            <w:tblPr>
              <w:tblStyle w:val="20"/>
              <w:tblW w:w="79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13"/>
              <w:gridCol w:w="804"/>
              <w:gridCol w:w="703"/>
              <w:gridCol w:w="735"/>
              <w:gridCol w:w="2088"/>
              <w:gridCol w:w="803"/>
              <w:gridCol w:w="9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vMerge w:val="restart"/>
                  <w:vAlign w:val="center"/>
                </w:tcPr>
                <w:p>
                  <w:pPr>
                    <w:contextualSpacing/>
                    <w:jc w:val="center"/>
                    <w:rPr>
                      <w:b/>
                      <w:bCs/>
                    </w:rPr>
                  </w:pPr>
                  <w:r>
                    <w:rPr>
                      <w:b/>
                      <w:bCs/>
                    </w:rPr>
                    <w:t>名称</w:t>
                  </w:r>
                </w:p>
              </w:tc>
              <w:tc>
                <w:tcPr>
                  <w:tcW w:w="1717" w:type="dxa"/>
                  <w:gridSpan w:val="2"/>
                  <w:vAlign w:val="center"/>
                </w:tcPr>
                <w:p>
                  <w:pPr>
                    <w:contextualSpacing/>
                    <w:jc w:val="center"/>
                    <w:rPr>
                      <w:b/>
                      <w:bCs/>
                    </w:rPr>
                  </w:pPr>
                  <w:r>
                    <w:rPr>
                      <w:b/>
                      <w:bCs/>
                    </w:rPr>
                    <w:t>坐标</w:t>
                  </w:r>
                </w:p>
              </w:tc>
              <w:tc>
                <w:tcPr>
                  <w:tcW w:w="703" w:type="dxa"/>
                  <w:vMerge w:val="restart"/>
                  <w:vAlign w:val="center"/>
                </w:tcPr>
                <w:p>
                  <w:pPr>
                    <w:contextualSpacing/>
                    <w:jc w:val="center"/>
                    <w:rPr>
                      <w:b/>
                      <w:bCs/>
                    </w:rPr>
                  </w:pPr>
                  <w:r>
                    <w:rPr>
                      <w:b/>
                      <w:bCs/>
                    </w:rPr>
                    <w:t>保护对象</w:t>
                  </w:r>
                </w:p>
              </w:tc>
              <w:tc>
                <w:tcPr>
                  <w:tcW w:w="735" w:type="dxa"/>
                  <w:vMerge w:val="restart"/>
                  <w:vAlign w:val="center"/>
                </w:tcPr>
                <w:p>
                  <w:pPr>
                    <w:contextualSpacing/>
                    <w:jc w:val="center"/>
                    <w:rPr>
                      <w:b/>
                      <w:bCs/>
                    </w:rPr>
                  </w:pPr>
                  <w:r>
                    <w:rPr>
                      <w:b/>
                      <w:bCs/>
                    </w:rPr>
                    <w:t>保护内容</w:t>
                  </w:r>
                </w:p>
              </w:tc>
              <w:tc>
                <w:tcPr>
                  <w:tcW w:w="2088" w:type="dxa"/>
                  <w:vMerge w:val="restart"/>
                  <w:vAlign w:val="center"/>
                </w:tcPr>
                <w:p>
                  <w:pPr>
                    <w:contextualSpacing/>
                    <w:jc w:val="center"/>
                    <w:rPr>
                      <w:b/>
                      <w:bCs/>
                    </w:rPr>
                  </w:pPr>
                  <w:r>
                    <w:rPr>
                      <w:b/>
                      <w:bCs/>
                    </w:rPr>
                    <w:t>保护功能区</w:t>
                  </w:r>
                </w:p>
              </w:tc>
              <w:tc>
                <w:tcPr>
                  <w:tcW w:w="803" w:type="dxa"/>
                  <w:vMerge w:val="restart"/>
                  <w:vAlign w:val="center"/>
                </w:tcPr>
                <w:p>
                  <w:pPr>
                    <w:contextualSpacing/>
                    <w:jc w:val="center"/>
                    <w:rPr>
                      <w:b/>
                      <w:bCs/>
                    </w:rPr>
                  </w:pPr>
                  <w:r>
                    <w:rPr>
                      <w:b/>
                      <w:bCs/>
                    </w:rPr>
                    <w:t>相对厂址方位</w:t>
                  </w:r>
                </w:p>
              </w:tc>
              <w:tc>
                <w:tcPr>
                  <w:tcW w:w="960" w:type="dxa"/>
                  <w:vMerge w:val="restart"/>
                  <w:vAlign w:val="center"/>
                </w:tcPr>
                <w:p>
                  <w:pPr>
                    <w:contextualSpacing/>
                    <w:jc w:val="center"/>
                    <w:rPr>
                      <w:b/>
                      <w:bCs/>
                    </w:rPr>
                  </w:pPr>
                  <w:r>
                    <w:rPr>
                      <w:b/>
                      <w:bCs/>
                    </w:rPr>
                    <w:t>相对厂界距离/m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vMerge w:val="continue"/>
                  <w:vAlign w:val="center"/>
                </w:tcPr>
                <w:p>
                  <w:pPr>
                    <w:contextualSpacing/>
                    <w:jc w:val="center"/>
                  </w:pPr>
                </w:p>
              </w:tc>
              <w:tc>
                <w:tcPr>
                  <w:tcW w:w="913" w:type="dxa"/>
                  <w:vAlign w:val="center"/>
                </w:tcPr>
                <w:p>
                  <w:pPr>
                    <w:contextualSpacing/>
                    <w:jc w:val="center"/>
                    <w:rPr>
                      <w:b/>
                      <w:bCs/>
                    </w:rPr>
                  </w:pPr>
                  <w:r>
                    <w:rPr>
                      <w:b/>
                      <w:bCs/>
                    </w:rPr>
                    <w:t>X</w:t>
                  </w:r>
                </w:p>
              </w:tc>
              <w:tc>
                <w:tcPr>
                  <w:tcW w:w="804" w:type="dxa"/>
                  <w:vAlign w:val="center"/>
                </w:tcPr>
                <w:p>
                  <w:pPr>
                    <w:contextualSpacing/>
                    <w:jc w:val="center"/>
                    <w:rPr>
                      <w:b/>
                      <w:bCs/>
                    </w:rPr>
                  </w:pPr>
                  <w:r>
                    <w:rPr>
                      <w:b/>
                      <w:bCs/>
                    </w:rPr>
                    <w:t>Y</w:t>
                  </w:r>
                </w:p>
              </w:tc>
              <w:tc>
                <w:tcPr>
                  <w:tcW w:w="703" w:type="dxa"/>
                  <w:vMerge w:val="continue"/>
                  <w:vAlign w:val="center"/>
                </w:tcPr>
                <w:p>
                  <w:pPr>
                    <w:contextualSpacing/>
                    <w:jc w:val="center"/>
                  </w:pPr>
                </w:p>
              </w:tc>
              <w:tc>
                <w:tcPr>
                  <w:tcW w:w="735" w:type="dxa"/>
                  <w:vMerge w:val="continue"/>
                  <w:vAlign w:val="center"/>
                </w:tcPr>
                <w:p>
                  <w:pPr>
                    <w:contextualSpacing/>
                    <w:jc w:val="center"/>
                  </w:pPr>
                </w:p>
              </w:tc>
              <w:tc>
                <w:tcPr>
                  <w:tcW w:w="2088" w:type="dxa"/>
                  <w:vMerge w:val="continue"/>
                  <w:vAlign w:val="center"/>
                </w:tcPr>
                <w:p>
                  <w:pPr>
                    <w:contextualSpacing/>
                    <w:jc w:val="center"/>
                  </w:pPr>
                </w:p>
              </w:tc>
              <w:tc>
                <w:tcPr>
                  <w:tcW w:w="803" w:type="dxa"/>
                  <w:vMerge w:val="continue"/>
                  <w:vAlign w:val="center"/>
                </w:tcPr>
                <w:p>
                  <w:pPr>
                    <w:contextualSpacing/>
                    <w:jc w:val="center"/>
                  </w:pPr>
                </w:p>
              </w:tc>
              <w:tc>
                <w:tcPr>
                  <w:tcW w:w="960" w:type="dxa"/>
                  <w:vMerge w:val="continue"/>
                  <w:vAlign w:val="center"/>
                </w:tcPr>
                <w:p>
                  <w:pPr>
                    <w:contextualSpacing/>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vAlign w:val="center"/>
                </w:tcPr>
                <w:p>
                  <w:pPr>
                    <w:widowControl/>
                    <w:jc w:val="center"/>
                  </w:pPr>
                  <w:r>
                    <w:rPr>
                      <w:szCs w:val="21"/>
                    </w:rPr>
                    <w:t>际华工业园公租房</w:t>
                  </w:r>
                </w:p>
              </w:tc>
              <w:tc>
                <w:tcPr>
                  <w:tcW w:w="913" w:type="dxa"/>
                  <w:vAlign w:val="center"/>
                </w:tcPr>
                <w:p>
                  <w:pPr>
                    <w:contextualSpacing/>
                    <w:jc w:val="center"/>
                  </w:pPr>
                  <w:r>
                    <w:t>113.21378946</w:t>
                  </w:r>
                </w:p>
              </w:tc>
              <w:tc>
                <w:tcPr>
                  <w:tcW w:w="804" w:type="dxa"/>
                  <w:vAlign w:val="center"/>
                </w:tcPr>
                <w:p>
                  <w:pPr>
                    <w:contextualSpacing/>
                    <w:jc w:val="center"/>
                  </w:pPr>
                  <w:r>
                    <w:t>29.48676177</w:t>
                  </w:r>
                </w:p>
              </w:tc>
              <w:tc>
                <w:tcPr>
                  <w:tcW w:w="703" w:type="dxa"/>
                  <w:vAlign w:val="center"/>
                </w:tcPr>
                <w:p>
                  <w:pPr>
                    <w:contextualSpacing/>
                    <w:jc w:val="center"/>
                  </w:pPr>
                  <w:r>
                    <w:t>居民</w:t>
                  </w:r>
                </w:p>
              </w:tc>
              <w:tc>
                <w:tcPr>
                  <w:tcW w:w="735" w:type="dxa"/>
                  <w:vAlign w:val="center"/>
                </w:tcPr>
                <w:p>
                  <w:pPr>
                    <w:jc w:val="center"/>
                  </w:pPr>
                  <w:r>
                    <w:rPr>
                      <w:szCs w:val="21"/>
                    </w:rPr>
                    <w:t>约600户</w:t>
                  </w:r>
                </w:p>
              </w:tc>
              <w:tc>
                <w:tcPr>
                  <w:tcW w:w="2088" w:type="dxa"/>
                  <w:vAlign w:val="center"/>
                </w:tcPr>
                <w:p>
                  <w:pPr>
                    <w:contextualSpacing/>
                    <w:jc w:val="center"/>
                  </w:pPr>
                  <w:r>
                    <w:t>《环境空气质量标准》（GB3095-2012），二级</w:t>
                  </w:r>
                </w:p>
              </w:tc>
              <w:tc>
                <w:tcPr>
                  <w:tcW w:w="803" w:type="dxa"/>
                  <w:vAlign w:val="center"/>
                </w:tcPr>
                <w:p>
                  <w:pPr>
                    <w:contextualSpacing/>
                    <w:jc w:val="center"/>
                  </w:pPr>
                  <w:r>
                    <w:t>东</w:t>
                  </w:r>
                </w:p>
              </w:tc>
              <w:tc>
                <w:tcPr>
                  <w:tcW w:w="960" w:type="dxa"/>
                  <w:vAlign w:val="center"/>
                </w:tcPr>
                <w:p>
                  <w:pPr>
                    <w:contextualSpacing/>
                    <w:jc w:val="center"/>
                  </w:pPr>
                  <w:r>
                    <w:t>370~450</w:t>
                  </w:r>
                </w:p>
              </w:tc>
            </w:tr>
          </w:tbl>
          <w:p>
            <w:pPr>
              <w:adjustRightInd w:val="0"/>
              <w:snapToGrid w:val="0"/>
              <w:spacing w:line="360" w:lineRule="auto"/>
              <w:jc w:val="left"/>
              <w:rPr>
                <w:b/>
                <w:bCs/>
                <w:kern w:val="0"/>
                <w:sz w:val="24"/>
              </w:rPr>
            </w:pPr>
            <w:r>
              <w:rPr>
                <w:rFonts w:hint="eastAsia"/>
                <w:b/>
                <w:bCs/>
                <w:kern w:val="0"/>
                <w:sz w:val="24"/>
                <w:lang w:val="en-US" w:eastAsia="zh-CN"/>
              </w:rPr>
              <w:t>2、</w:t>
            </w:r>
            <w:r>
              <w:rPr>
                <w:rFonts w:hint="eastAsia"/>
                <w:b/>
                <w:bCs/>
                <w:kern w:val="0"/>
                <w:sz w:val="24"/>
              </w:rPr>
              <w:t>水环境保护目标</w:t>
            </w:r>
          </w:p>
          <w:p>
            <w:pPr>
              <w:pStyle w:val="32"/>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表 3-</w:t>
            </w:r>
            <w:r>
              <w:rPr>
                <w:rFonts w:hint="eastAsia" w:ascii="Times New Roman" w:cs="Times New Roman"/>
                <w:b/>
                <w:bCs/>
                <w:sz w:val="24"/>
                <w:szCs w:val="24"/>
                <w:lang w:val="en-US" w:eastAsia="zh-CN"/>
              </w:rPr>
              <w:t>8</w:t>
            </w:r>
            <w:r>
              <w:rPr>
                <w:rFonts w:hint="eastAsia" w:ascii="Times New Roman" w:hAnsi="Times New Roman" w:eastAsia="宋体" w:cs="Times New Roman"/>
                <w:b/>
                <w:bCs/>
                <w:sz w:val="24"/>
                <w:szCs w:val="24"/>
              </w:rPr>
              <w:t xml:space="preserve"> 项目环境敏感保护目标一览表</w:t>
            </w:r>
          </w:p>
          <w:tbl>
            <w:tblPr>
              <w:tblStyle w:val="20"/>
              <w:tblW w:w="82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323"/>
              <w:gridCol w:w="1956"/>
              <w:gridCol w:w="1188"/>
              <w:gridCol w:w="157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名称</w:t>
                  </w:r>
                </w:p>
              </w:tc>
              <w:tc>
                <w:tcPr>
                  <w:tcW w:w="2323"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保护内容</w:t>
                  </w:r>
                </w:p>
              </w:tc>
              <w:tc>
                <w:tcPr>
                  <w:tcW w:w="1956"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环境功能区</w:t>
                  </w:r>
                </w:p>
              </w:tc>
              <w:tc>
                <w:tcPr>
                  <w:tcW w:w="1188"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相对厂</w:t>
                  </w:r>
                </w:p>
                <w:p>
                  <w:pPr>
                    <w:pStyle w:val="32"/>
                    <w:jc w:val="center"/>
                    <w:rPr>
                      <w:rFonts w:ascii="Times New Roman" w:cs="Times New Roman"/>
                      <w:sz w:val="21"/>
                      <w:szCs w:val="21"/>
                    </w:rPr>
                  </w:pPr>
                  <w:r>
                    <w:rPr>
                      <w:rFonts w:ascii="Times New Roman" w:cs="Times New Roman"/>
                      <w:sz w:val="21"/>
                      <w:szCs w:val="21"/>
                    </w:rPr>
                    <w:t>址方位</w:t>
                  </w:r>
                </w:p>
              </w:tc>
              <w:tc>
                <w:tcPr>
                  <w:tcW w:w="1574"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相对厂界</w:t>
                  </w:r>
                </w:p>
                <w:p>
                  <w:pPr>
                    <w:pStyle w:val="32"/>
                    <w:jc w:val="center"/>
                    <w:rPr>
                      <w:rFonts w:ascii="Times New Roman" w:cs="Times New Roman"/>
                      <w:sz w:val="21"/>
                      <w:szCs w:val="21"/>
                    </w:rPr>
                  </w:pPr>
                  <w:r>
                    <w:rPr>
                      <w:rFonts w:ascii="Times New Roman" w:cs="Times New Roman"/>
                      <w:sz w:val="21"/>
                      <w:szCs w:val="21"/>
                    </w:rPr>
                    <w:t xml:space="preserve">距离/m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tcBorders>
                    <w:tl2br w:val="nil"/>
                    <w:tr2bl w:val="nil"/>
                  </w:tcBorders>
                  <w:vAlign w:val="center"/>
                </w:tcPr>
                <w:p>
                  <w:pPr>
                    <w:pStyle w:val="32"/>
                    <w:jc w:val="center"/>
                    <w:rPr>
                      <w:rFonts w:ascii="Times New Roman" w:cs="Times New Roman"/>
                      <w:sz w:val="21"/>
                      <w:szCs w:val="21"/>
                    </w:rPr>
                  </w:pPr>
                  <w:r>
                    <w:rPr>
                      <w:rFonts w:ascii="Times New Roman" w:cs="Times New Roman"/>
                      <w:bCs/>
                      <w:sz w:val="21"/>
                      <w:szCs w:val="21"/>
                    </w:rPr>
                    <w:t>长江</w:t>
                  </w:r>
                </w:p>
              </w:tc>
              <w:tc>
                <w:tcPr>
                  <w:tcW w:w="2323" w:type="dxa"/>
                  <w:tcBorders>
                    <w:tl2br w:val="nil"/>
                    <w:tr2bl w:val="nil"/>
                  </w:tcBorders>
                  <w:vAlign w:val="center"/>
                </w:tcPr>
                <w:p>
                  <w:pPr>
                    <w:pStyle w:val="32"/>
                    <w:jc w:val="center"/>
                    <w:rPr>
                      <w:rFonts w:ascii="Times New Roman" w:cs="Times New Roman"/>
                      <w:sz w:val="21"/>
                      <w:szCs w:val="21"/>
                    </w:rPr>
                  </w:pPr>
                  <w:r>
                    <w:rPr>
                      <w:rFonts w:ascii="Times New Roman" w:cs="Times New Roman"/>
                      <w:bCs/>
                      <w:sz w:val="21"/>
                      <w:szCs w:val="21"/>
                    </w:rPr>
                    <w:t>大河，渔业用水区</w:t>
                  </w:r>
                </w:p>
              </w:tc>
              <w:tc>
                <w:tcPr>
                  <w:tcW w:w="1956"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lang w:val="zh-CN"/>
                    </w:rPr>
                    <w:t>《地表水环境质标准》（GB3838-2002）</w:t>
                  </w:r>
                  <w:r>
                    <w:rPr>
                      <w:rFonts w:ascii="Times New Roman" w:cs="Times New Roman"/>
                      <w:sz w:val="21"/>
                      <w:szCs w:val="21"/>
                    </w:rPr>
                    <w:t>Ⅲ类标准</w:t>
                  </w:r>
                </w:p>
              </w:tc>
              <w:tc>
                <w:tcPr>
                  <w:tcW w:w="1188" w:type="dxa"/>
                  <w:tcBorders>
                    <w:tl2br w:val="nil"/>
                    <w:tr2bl w:val="nil"/>
                  </w:tcBorders>
                  <w:vAlign w:val="center"/>
                </w:tcPr>
                <w:p>
                  <w:pPr>
                    <w:pStyle w:val="32"/>
                    <w:jc w:val="center"/>
                    <w:rPr>
                      <w:rFonts w:ascii="Times New Roman" w:cs="Times New Roman"/>
                      <w:sz w:val="21"/>
                      <w:szCs w:val="21"/>
                    </w:rPr>
                  </w:pPr>
                  <w:r>
                    <w:rPr>
                      <w:rFonts w:ascii="Times New Roman" w:cs="Times New Roman"/>
                      <w:bCs/>
                      <w:sz w:val="21"/>
                      <w:szCs w:val="21"/>
                    </w:rPr>
                    <w:t>W</w:t>
                  </w:r>
                </w:p>
              </w:tc>
              <w:tc>
                <w:tcPr>
                  <w:tcW w:w="1574"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1700m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79" w:type="dxa"/>
                  <w:tcBorders>
                    <w:tl2br w:val="nil"/>
                    <w:tr2bl w:val="nil"/>
                  </w:tcBorders>
                  <w:vAlign w:val="center"/>
                </w:tcPr>
                <w:p>
                  <w:pPr>
                    <w:jc w:val="center"/>
                    <w:rPr>
                      <w:bCs/>
                      <w:szCs w:val="21"/>
                    </w:rPr>
                  </w:pPr>
                  <w:r>
                    <w:rPr>
                      <w:bCs/>
                      <w:szCs w:val="21"/>
                    </w:rPr>
                    <w:t>松杨湖</w:t>
                  </w:r>
                </w:p>
              </w:tc>
              <w:tc>
                <w:tcPr>
                  <w:tcW w:w="2323" w:type="dxa"/>
                  <w:tcBorders>
                    <w:tl2br w:val="nil"/>
                    <w:tr2bl w:val="nil"/>
                  </w:tcBorders>
                  <w:vAlign w:val="center"/>
                </w:tcPr>
                <w:p>
                  <w:pPr>
                    <w:jc w:val="center"/>
                    <w:rPr>
                      <w:bCs/>
                      <w:szCs w:val="21"/>
                    </w:rPr>
                  </w:pPr>
                  <w:r>
                    <w:rPr>
                      <w:bCs/>
                      <w:szCs w:val="21"/>
                    </w:rPr>
                    <w:t>湖</w:t>
                  </w:r>
                  <w:r>
                    <w:rPr>
                      <w:rFonts w:hint="eastAsia"/>
                      <w:bCs/>
                      <w:szCs w:val="21"/>
                    </w:rPr>
                    <w:t>库</w:t>
                  </w:r>
                  <w:r>
                    <w:rPr>
                      <w:bCs/>
                      <w:szCs w:val="21"/>
                    </w:rPr>
                    <w:t>，景观娱乐用水</w:t>
                  </w:r>
                </w:p>
              </w:tc>
              <w:tc>
                <w:tcPr>
                  <w:tcW w:w="1956"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lang w:val="zh-CN"/>
                    </w:rPr>
                    <w:t>《地表水环境质标准》（GB3838-2002）</w:t>
                  </w:r>
                  <w:r>
                    <w:rPr>
                      <w:rFonts w:ascii="Times New Roman" w:cs="Times New Roman"/>
                      <w:sz w:val="21"/>
                      <w:szCs w:val="21"/>
                    </w:rPr>
                    <w:t>Ⅳ类标准</w:t>
                  </w:r>
                </w:p>
              </w:tc>
              <w:tc>
                <w:tcPr>
                  <w:tcW w:w="1188" w:type="dxa"/>
                  <w:tcBorders>
                    <w:tl2br w:val="nil"/>
                    <w:tr2bl w:val="nil"/>
                  </w:tcBorders>
                  <w:vAlign w:val="center"/>
                </w:tcPr>
                <w:p>
                  <w:pPr>
                    <w:jc w:val="center"/>
                    <w:rPr>
                      <w:bCs/>
                      <w:szCs w:val="21"/>
                    </w:rPr>
                  </w:pPr>
                  <w:r>
                    <w:rPr>
                      <w:bCs/>
                      <w:szCs w:val="21"/>
                    </w:rPr>
                    <w:t>E</w:t>
                  </w:r>
                </w:p>
              </w:tc>
              <w:tc>
                <w:tcPr>
                  <w:tcW w:w="1574" w:type="dxa"/>
                  <w:tcBorders>
                    <w:tl2br w:val="nil"/>
                    <w:tr2bl w:val="nil"/>
                  </w:tcBorders>
                  <w:vAlign w:val="center"/>
                </w:tcPr>
                <w:p>
                  <w:pPr>
                    <w:pStyle w:val="32"/>
                    <w:jc w:val="center"/>
                    <w:rPr>
                      <w:rFonts w:ascii="Times New Roman" w:cs="Times New Roman"/>
                      <w:sz w:val="21"/>
                      <w:szCs w:val="21"/>
                    </w:rPr>
                  </w:pPr>
                  <w:r>
                    <w:rPr>
                      <w:rFonts w:ascii="Times New Roman" w:cs="Times New Roman"/>
                      <w:bCs/>
                      <w:sz w:val="21"/>
                      <w:szCs w:val="21"/>
                    </w:rPr>
                    <w:t>800m</w:t>
                  </w:r>
                </w:p>
              </w:tc>
            </w:tr>
          </w:tbl>
          <w:p>
            <w:pPr>
              <w:adjustRightInd w:val="0"/>
              <w:snapToGrid w:val="0"/>
              <w:spacing w:line="360" w:lineRule="auto"/>
              <w:jc w:val="left"/>
              <w:rPr>
                <w:b/>
                <w:bCs/>
                <w:kern w:val="0"/>
                <w:sz w:val="24"/>
              </w:rPr>
            </w:pPr>
            <w:r>
              <w:rPr>
                <w:rFonts w:hint="eastAsia"/>
                <w:b/>
                <w:bCs/>
                <w:kern w:val="0"/>
                <w:sz w:val="24"/>
                <w:lang w:val="en-US" w:eastAsia="zh-CN"/>
              </w:rPr>
              <w:t>3、</w:t>
            </w:r>
            <w:r>
              <w:rPr>
                <w:b/>
                <w:bCs/>
                <w:kern w:val="0"/>
                <w:sz w:val="24"/>
              </w:rPr>
              <w:t xml:space="preserve">声环境保护目标 </w:t>
            </w:r>
          </w:p>
          <w:p>
            <w:pPr>
              <w:adjustRightInd w:val="0"/>
              <w:snapToGrid w:val="0"/>
              <w:spacing w:line="360" w:lineRule="auto"/>
              <w:ind w:firstLine="480" w:firstLineChars="200"/>
              <w:jc w:val="left"/>
              <w:rPr>
                <w:kern w:val="0"/>
                <w:sz w:val="24"/>
              </w:rPr>
            </w:pPr>
            <w:r>
              <w:rPr>
                <w:kern w:val="0"/>
                <w:sz w:val="24"/>
              </w:rPr>
              <w:t>厂界外50m范围内没有声环境保护目标。</w:t>
            </w:r>
          </w:p>
          <w:p>
            <w:pPr>
              <w:adjustRightInd w:val="0"/>
              <w:snapToGrid w:val="0"/>
              <w:spacing w:line="360" w:lineRule="auto"/>
              <w:jc w:val="left"/>
              <w:rPr>
                <w:rFonts w:ascii="Times New Roman" w:hAnsi="Times New Roman" w:eastAsia="宋体" w:cs="Times New Roman"/>
                <w:b/>
                <w:bCs/>
                <w:kern w:val="0"/>
                <w:sz w:val="24"/>
              </w:rPr>
            </w:pPr>
            <w:r>
              <w:rPr>
                <w:rFonts w:hint="eastAsia" w:ascii="Times New Roman" w:hAnsi="Times New Roman" w:eastAsia="宋体" w:cs="Times New Roman"/>
                <w:b/>
                <w:bCs/>
                <w:kern w:val="0"/>
                <w:sz w:val="24"/>
                <w:lang w:val="en-US" w:eastAsia="zh-CN"/>
              </w:rPr>
              <w:t>4、</w:t>
            </w:r>
            <w:r>
              <w:rPr>
                <w:rFonts w:ascii="Times New Roman" w:hAnsi="Times New Roman" w:eastAsia="宋体" w:cs="Times New Roman"/>
                <w:b/>
                <w:bCs/>
                <w:kern w:val="0"/>
                <w:sz w:val="24"/>
              </w:rPr>
              <w:t>地下水环境</w:t>
            </w:r>
            <w:r>
              <w:rPr>
                <w:rFonts w:hint="eastAsia" w:ascii="Times New Roman" w:hAnsi="Times New Roman" w:eastAsia="宋体" w:cs="Times New Roman"/>
                <w:b/>
                <w:bCs/>
                <w:kern w:val="0"/>
                <w:sz w:val="24"/>
                <w:lang w:val="en-US" w:eastAsia="zh-CN"/>
              </w:rPr>
              <w:t>保护目标</w:t>
            </w:r>
          </w:p>
          <w:p>
            <w:pPr>
              <w:adjustRightInd w:val="0"/>
              <w:snapToGrid w:val="0"/>
              <w:spacing w:line="360" w:lineRule="auto"/>
              <w:ind w:firstLine="480" w:firstLineChars="200"/>
              <w:jc w:val="left"/>
              <w:rPr>
                <w:rFonts w:ascii="Times New Roman" w:hAnsi="Times New Roman" w:eastAsia="宋体" w:cs="Times New Roman"/>
                <w:kern w:val="0"/>
                <w:sz w:val="24"/>
              </w:rPr>
            </w:pPr>
            <w:r>
              <w:rPr>
                <w:rFonts w:ascii="Times New Roman" w:hAnsi="Times New Roman" w:eastAsia="宋体" w:cs="Times New Roman"/>
                <w:kern w:val="0"/>
                <w:sz w:val="24"/>
              </w:rPr>
              <w:t>厂界外500米范围内无地下水集中式饮用水水源和热水、矿泉水、温泉等特殊地下水资源。</w:t>
            </w:r>
          </w:p>
          <w:p>
            <w:pPr>
              <w:adjustRightInd w:val="0"/>
              <w:snapToGrid w:val="0"/>
              <w:spacing w:line="360" w:lineRule="auto"/>
              <w:jc w:val="left"/>
              <w:rPr>
                <w:b/>
                <w:bCs/>
                <w:kern w:val="0"/>
                <w:sz w:val="24"/>
              </w:rPr>
            </w:pPr>
            <w:r>
              <w:rPr>
                <w:rFonts w:hint="eastAsia"/>
                <w:b/>
                <w:bCs/>
                <w:kern w:val="0"/>
                <w:sz w:val="24"/>
                <w:lang w:val="en-US" w:eastAsia="zh-CN"/>
              </w:rPr>
              <w:t>5、</w:t>
            </w:r>
            <w:r>
              <w:rPr>
                <w:b/>
                <w:bCs/>
                <w:kern w:val="0"/>
                <w:sz w:val="24"/>
              </w:rPr>
              <w:t>生态</w:t>
            </w:r>
            <w:r>
              <w:rPr>
                <w:rFonts w:ascii="Times New Roman" w:hAnsi="Times New Roman" w:eastAsia="宋体" w:cs="Times New Roman"/>
                <w:b/>
                <w:bCs/>
                <w:kern w:val="0"/>
                <w:sz w:val="24"/>
              </w:rPr>
              <w:t>环境</w:t>
            </w:r>
            <w:r>
              <w:rPr>
                <w:b/>
                <w:bCs/>
                <w:kern w:val="0"/>
                <w:sz w:val="24"/>
              </w:rPr>
              <w:t xml:space="preserve">保护目标 </w:t>
            </w:r>
          </w:p>
          <w:p>
            <w:pPr>
              <w:adjustRightInd w:val="0"/>
              <w:snapToGrid w:val="0"/>
              <w:ind w:firstLine="480" w:firstLineChars="200"/>
              <w:jc w:val="left"/>
              <w:rPr>
                <w:kern w:val="0"/>
                <w:szCs w:val="21"/>
              </w:rPr>
            </w:pPr>
            <w:r>
              <w:rPr>
                <w:kern w:val="0"/>
                <w:sz w:val="24"/>
              </w:rPr>
              <w:t>不涉及</w:t>
            </w:r>
            <w:r>
              <w:rPr>
                <w:rFonts w:hint="eastAsia"/>
                <w:kern w:val="0"/>
                <w:sz w:val="24"/>
              </w:rPr>
              <w:t>公司现有生产区</w:t>
            </w:r>
            <w:r>
              <w:rPr>
                <w:kern w:val="0"/>
                <w:sz w:val="24"/>
              </w:rPr>
              <w:t xml:space="preserve">外新增用地，无生态环境保护目标。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59" w:type="dxa"/>
            <w:tcMar>
              <w:left w:w="28" w:type="dxa"/>
              <w:right w:w="28" w:type="dxa"/>
            </w:tcMar>
            <w:vAlign w:val="center"/>
          </w:tcPr>
          <w:p>
            <w:pPr>
              <w:adjustRightInd w:val="0"/>
              <w:snapToGrid w:val="0"/>
              <w:jc w:val="center"/>
              <w:rPr>
                <w:b/>
                <w:bCs/>
                <w:sz w:val="24"/>
              </w:rPr>
            </w:pPr>
            <w:r>
              <w:rPr>
                <w:b/>
                <w:bCs/>
                <w:sz w:val="24"/>
              </w:rPr>
              <w:t>污</w:t>
            </w:r>
          </w:p>
          <w:p>
            <w:pPr>
              <w:adjustRightInd w:val="0"/>
              <w:snapToGrid w:val="0"/>
              <w:jc w:val="center"/>
              <w:rPr>
                <w:b/>
                <w:bCs/>
                <w:sz w:val="24"/>
              </w:rPr>
            </w:pPr>
            <w:r>
              <w:rPr>
                <w:b/>
                <w:bCs/>
                <w:sz w:val="24"/>
              </w:rPr>
              <w:t>染</w:t>
            </w:r>
          </w:p>
          <w:p>
            <w:pPr>
              <w:adjustRightInd w:val="0"/>
              <w:snapToGrid w:val="0"/>
              <w:jc w:val="center"/>
              <w:rPr>
                <w:b/>
                <w:bCs/>
                <w:sz w:val="24"/>
              </w:rPr>
            </w:pPr>
            <w:r>
              <w:rPr>
                <w:b/>
                <w:bCs/>
                <w:sz w:val="24"/>
              </w:rPr>
              <w:t>物</w:t>
            </w:r>
          </w:p>
          <w:p>
            <w:pPr>
              <w:adjustRightInd w:val="0"/>
              <w:snapToGrid w:val="0"/>
              <w:jc w:val="center"/>
              <w:rPr>
                <w:b/>
                <w:bCs/>
                <w:sz w:val="24"/>
              </w:rPr>
            </w:pPr>
            <w:r>
              <w:rPr>
                <w:b/>
                <w:bCs/>
                <w:sz w:val="24"/>
              </w:rPr>
              <w:t>排</w:t>
            </w:r>
          </w:p>
          <w:p>
            <w:pPr>
              <w:adjustRightInd w:val="0"/>
              <w:snapToGrid w:val="0"/>
              <w:jc w:val="center"/>
              <w:rPr>
                <w:b/>
                <w:bCs/>
                <w:sz w:val="24"/>
              </w:rPr>
            </w:pPr>
            <w:r>
              <w:rPr>
                <w:b/>
                <w:bCs/>
                <w:sz w:val="24"/>
              </w:rPr>
              <w:t>放</w:t>
            </w:r>
          </w:p>
          <w:p>
            <w:pPr>
              <w:adjustRightInd w:val="0"/>
              <w:snapToGrid w:val="0"/>
              <w:jc w:val="center"/>
              <w:rPr>
                <w:b/>
                <w:bCs/>
                <w:sz w:val="24"/>
              </w:rPr>
            </w:pPr>
            <w:r>
              <w:rPr>
                <w:b/>
                <w:bCs/>
                <w:sz w:val="24"/>
              </w:rPr>
              <w:t>控</w:t>
            </w:r>
          </w:p>
          <w:p>
            <w:pPr>
              <w:adjustRightInd w:val="0"/>
              <w:snapToGrid w:val="0"/>
              <w:jc w:val="center"/>
              <w:rPr>
                <w:b/>
                <w:bCs/>
                <w:sz w:val="24"/>
              </w:rPr>
            </w:pPr>
            <w:r>
              <w:rPr>
                <w:b/>
                <w:bCs/>
                <w:sz w:val="24"/>
              </w:rPr>
              <w:t>制</w:t>
            </w:r>
          </w:p>
          <w:p>
            <w:pPr>
              <w:adjustRightInd w:val="0"/>
              <w:snapToGrid w:val="0"/>
              <w:jc w:val="center"/>
              <w:rPr>
                <w:b/>
                <w:bCs/>
                <w:sz w:val="24"/>
              </w:rPr>
            </w:pPr>
            <w:r>
              <w:rPr>
                <w:b/>
                <w:bCs/>
                <w:sz w:val="24"/>
              </w:rPr>
              <w:t>标</w:t>
            </w:r>
          </w:p>
          <w:p>
            <w:pPr>
              <w:adjustRightInd w:val="0"/>
              <w:snapToGrid w:val="0"/>
              <w:jc w:val="center"/>
              <w:rPr>
                <w:kern w:val="0"/>
                <w:szCs w:val="21"/>
              </w:rPr>
            </w:pPr>
            <w:r>
              <w:rPr>
                <w:b/>
                <w:bCs/>
                <w:sz w:val="24"/>
              </w:rPr>
              <w:t>准</w:t>
            </w:r>
          </w:p>
        </w:tc>
        <w:tc>
          <w:tcPr>
            <w:tcW w:w="8427" w:type="dxa"/>
          </w:tcPr>
          <w:p>
            <w:pPr>
              <w:adjustRightInd w:val="0"/>
              <w:snapToGrid w:val="0"/>
              <w:spacing w:line="360" w:lineRule="auto"/>
              <w:jc w:val="left"/>
              <w:rPr>
                <w:b/>
                <w:bCs/>
                <w:sz w:val="24"/>
              </w:rPr>
            </w:pPr>
            <w:r>
              <w:rPr>
                <w:rFonts w:hint="eastAsia"/>
                <w:b/>
                <w:bCs/>
                <w:sz w:val="24"/>
                <w:lang w:val="en-US" w:eastAsia="zh-CN"/>
              </w:rPr>
              <w:t>1、</w:t>
            </w:r>
            <w:r>
              <w:rPr>
                <w:b/>
                <w:bCs/>
                <w:sz w:val="24"/>
              </w:rPr>
              <w:t>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sz w:val="24"/>
              </w:rPr>
            </w:pPr>
            <w:r>
              <w:rPr>
                <w:rFonts w:hint="eastAsia"/>
                <w:sz w:val="24"/>
              </w:rPr>
              <w:t>项目为</w:t>
            </w:r>
            <w:r>
              <w:rPr>
                <w:rFonts w:hint="eastAsia"/>
                <w:sz w:val="24"/>
                <w:lang w:val="en-US" w:eastAsia="zh-CN"/>
              </w:rPr>
              <w:t>聚酰胺隔热条</w:t>
            </w:r>
            <w:r>
              <w:rPr>
                <w:rFonts w:hint="eastAsia"/>
                <w:sz w:val="24"/>
              </w:rPr>
              <w:t>制造，根据</w:t>
            </w:r>
            <w:r>
              <w:rPr>
                <w:sz w:val="24"/>
              </w:rPr>
              <w:t>本项目</w:t>
            </w:r>
            <w:r>
              <w:rPr>
                <w:rFonts w:hint="eastAsia"/>
                <w:sz w:val="24"/>
              </w:rPr>
              <w:t>工艺废气有组织</w:t>
            </w:r>
            <w:r>
              <w:rPr>
                <w:sz w:val="24"/>
              </w:rPr>
              <w:t>排放的</w:t>
            </w:r>
            <w:r>
              <w:rPr>
                <w:rFonts w:hint="eastAsia"/>
                <w:sz w:val="24"/>
              </w:rPr>
              <w:t>非甲烷总烃、颗粒物</w:t>
            </w:r>
            <w:r>
              <w:rPr>
                <w:sz w:val="24"/>
              </w:rPr>
              <w:t>执行《合成树脂工业污染物排放标准》（GB31572-2015）中的标准表</w:t>
            </w:r>
            <w:r>
              <w:rPr>
                <w:rFonts w:hint="eastAsia"/>
                <w:sz w:val="24"/>
              </w:rPr>
              <w:t>4标准，</w:t>
            </w:r>
            <w:r>
              <w:rPr>
                <w:rFonts w:hint="eastAsia"/>
                <w:sz w:val="24"/>
                <w:lang w:val="en-US" w:eastAsia="zh-CN"/>
              </w:rPr>
              <w:t>无组织颗粒物及</w:t>
            </w:r>
            <w:r>
              <w:rPr>
                <w:sz w:val="24"/>
              </w:rPr>
              <w:t>无组织</w:t>
            </w:r>
            <w:r>
              <w:rPr>
                <w:rFonts w:hint="eastAsia"/>
                <w:sz w:val="24"/>
                <w:lang w:val="en-US" w:eastAsia="zh-CN"/>
              </w:rPr>
              <w:t>有机废气厂界外</w:t>
            </w:r>
            <w:r>
              <w:rPr>
                <w:sz w:val="24"/>
              </w:rPr>
              <w:t>执行《合成树脂工业污染物排放标准》(GB31572-2015)表9企业边界大气污染物浓度限值</w:t>
            </w:r>
            <w:r>
              <w:rPr>
                <w:rFonts w:hint="eastAsia"/>
                <w:sz w:val="24"/>
                <w:lang w:eastAsia="zh-CN"/>
              </w:rPr>
              <w:t>；</w:t>
            </w:r>
            <w:r>
              <w:rPr>
                <w:sz w:val="24"/>
              </w:rPr>
              <w:t>无组织</w:t>
            </w:r>
            <w:r>
              <w:rPr>
                <w:rFonts w:hint="eastAsia"/>
                <w:sz w:val="24"/>
                <w:lang w:val="en-US" w:eastAsia="zh-CN"/>
              </w:rPr>
              <w:t>有机废气厂界内</w:t>
            </w:r>
            <w:r>
              <w:rPr>
                <w:sz w:val="24"/>
              </w:rPr>
              <w:t>执行《挥发性有机物无组织排放控制标准》（GB 37822-2019）</w:t>
            </w:r>
            <w:r>
              <w:rPr>
                <w:rFonts w:hint="eastAsia"/>
                <w:sz w:val="24"/>
                <w:lang w:val="en-US" w:eastAsia="zh-CN"/>
              </w:rPr>
              <w:t>相关要求</w:t>
            </w:r>
            <w:r>
              <w:rPr>
                <w:sz w:val="24"/>
              </w:rPr>
              <w:t>。具体标准限值见表</w:t>
            </w:r>
            <w:r>
              <w:rPr>
                <w:rFonts w:hint="eastAsia"/>
                <w:sz w:val="24"/>
              </w:rPr>
              <w:t>：</w:t>
            </w:r>
          </w:p>
          <w:p>
            <w:pPr>
              <w:pStyle w:val="8"/>
              <w:spacing w:before="0" w:after="0" w:line="240" w:lineRule="auto"/>
              <w:ind w:right="0"/>
              <w:jc w:val="center"/>
              <w:rPr>
                <w:rFonts w:hint="default" w:ascii="Times New Roman" w:hAnsi="Times New Roman" w:cs="Times New Roman"/>
                <w:sz w:val="24"/>
                <w:szCs w:val="24"/>
              </w:rPr>
            </w:pPr>
            <w:r>
              <w:rPr>
                <w:rFonts w:hint="default" w:ascii="Times New Roman" w:hAnsi="Times New Roman" w:cs="Times New Roman"/>
                <w:b/>
                <w:bCs/>
                <w:sz w:val="24"/>
                <w:szCs w:val="24"/>
              </w:rPr>
              <w:t>表3-</w:t>
            </w:r>
            <w:r>
              <w:rPr>
                <w:rFonts w:hint="eastAsia" w:ascii="Times New Roman" w:hAnsi="Times New Roman" w:cs="Times New Roman"/>
                <w:b/>
                <w:bCs/>
                <w:sz w:val="24"/>
                <w:szCs w:val="24"/>
                <w:lang w:val="en-US" w:eastAsia="zh-CN"/>
              </w:rPr>
              <w:t>9</w:t>
            </w:r>
            <w:r>
              <w:rPr>
                <w:rFonts w:hint="default" w:ascii="Times New Roman" w:hAnsi="Times New Roman" w:cs="Times New Roman"/>
                <w:b/>
                <w:bCs/>
                <w:sz w:val="24"/>
                <w:szCs w:val="24"/>
              </w:rPr>
              <w:t xml:space="preserve">  项目大气无组织排放标准  单位：mg/m</w:t>
            </w:r>
            <w:r>
              <w:rPr>
                <w:rFonts w:hint="default" w:ascii="Times New Roman" w:hAnsi="Times New Roman" w:cs="Times New Roman"/>
                <w:b/>
                <w:bCs/>
                <w:sz w:val="24"/>
                <w:szCs w:val="24"/>
                <w:vertAlign w:val="superscript"/>
              </w:rPr>
              <w:t>3</w:t>
            </w:r>
          </w:p>
          <w:tbl>
            <w:tblPr>
              <w:tblStyle w:val="20"/>
              <w:tblW w:w="79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012"/>
              <w:gridCol w:w="1830"/>
              <w:gridCol w:w="965"/>
              <w:gridCol w:w="1815"/>
              <w:gridCol w:w="18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26" w:type="dxa"/>
                  <w:noWrap w:val="0"/>
                  <w:vAlign w:val="center"/>
                </w:tcPr>
                <w:p>
                  <w:pPr>
                    <w:jc w:val="center"/>
                    <w:rPr>
                      <w:b/>
                      <w:bCs/>
                      <w:szCs w:val="21"/>
                    </w:rPr>
                  </w:pPr>
                  <w:r>
                    <w:rPr>
                      <w:b/>
                      <w:bCs/>
                      <w:szCs w:val="21"/>
                    </w:rPr>
                    <w:t>序号</w:t>
                  </w:r>
                </w:p>
              </w:tc>
              <w:tc>
                <w:tcPr>
                  <w:tcW w:w="2842" w:type="dxa"/>
                  <w:gridSpan w:val="2"/>
                  <w:noWrap w:val="0"/>
                  <w:vAlign w:val="center"/>
                </w:tcPr>
                <w:p>
                  <w:pPr>
                    <w:jc w:val="center"/>
                    <w:rPr>
                      <w:b/>
                      <w:bCs/>
                      <w:szCs w:val="21"/>
                    </w:rPr>
                  </w:pPr>
                  <w:r>
                    <w:rPr>
                      <w:b/>
                      <w:bCs/>
                      <w:szCs w:val="21"/>
                    </w:rPr>
                    <w:t>污染物</w:t>
                  </w:r>
                </w:p>
              </w:tc>
              <w:tc>
                <w:tcPr>
                  <w:tcW w:w="965" w:type="dxa"/>
                  <w:noWrap w:val="0"/>
                  <w:vAlign w:val="center"/>
                </w:tcPr>
                <w:p>
                  <w:pPr>
                    <w:jc w:val="center"/>
                    <w:rPr>
                      <w:b/>
                      <w:bCs/>
                      <w:szCs w:val="21"/>
                    </w:rPr>
                  </w:pPr>
                  <w:r>
                    <w:rPr>
                      <w:b/>
                      <w:bCs/>
                      <w:szCs w:val="21"/>
                    </w:rPr>
                    <w:t>标准限值</w:t>
                  </w:r>
                </w:p>
              </w:tc>
              <w:tc>
                <w:tcPr>
                  <w:tcW w:w="1815" w:type="dxa"/>
                  <w:noWrap w:val="0"/>
                  <w:vAlign w:val="center"/>
                </w:tcPr>
                <w:p>
                  <w:pPr>
                    <w:jc w:val="center"/>
                    <w:rPr>
                      <w:b/>
                      <w:bCs/>
                      <w:szCs w:val="21"/>
                    </w:rPr>
                  </w:pPr>
                  <w:r>
                    <w:rPr>
                      <w:b/>
                      <w:bCs/>
                      <w:szCs w:val="21"/>
                    </w:rPr>
                    <w:t>监控点位（位置）</w:t>
                  </w:r>
                </w:p>
              </w:tc>
              <w:tc>
                <w:tcPr>
                  <w:tcW w:w="1815" w:type="dxa"/>
                  <w:noWrap w:val="0"/>
                  <w:vAlign w:val="center"/>
                </w:tcPr>
                <w:p>
                  <w:pPr>
                    <w:jc w:val="center"/>
                    <w:rPr>
                      <w:b/>
                      <w:bCs/>
                      <w:szCs w:val="21"/>
                    </w:rPr>
                  </w:pPr>
                  <w:r>
                    <w:rPr>
                      <w:b/>
                      <w:bCs/>
                      <w:szCs w:val="21"/>
                    </w:rPr>
                    <w:t>标准来源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26" w:type="dxa"/>
                  <w:vMerge w:val="restart"/>
                  <w:noWrap w:val="0"/>
                  <w:vAlign w:val="center"/>
                </w:tcPr>
                <w:p>
                  <w:pPr>
                    <w:jc w:val="center"/>
                    <w:rPr>
                      <w:szCs w:val="21"/>
                    </w:rPr>
                  </w:pPr>
                  <w:r>
                    <w:rPr>
                      <w:szCs w:val="21"/>
                    </w:rPr>
                    <w:t>1</w:t>
                  </w:r>
                </w:p>
              </w:tc>
              <w:tc>
                <w:tcPr>
                  <w:tcW w:w="1012" w:type="dxa"/>
                  <w:vMerge w:val="restart"/>
                  <w:noWrap w:val="0"/>
                  <w:vAlign w:val="center"/>
                </w:tcPr>
                <w:p>
                  <w:pPr>
                    <w:jc w:val="center"/>
                    <w:rPr>
                      <w:szCs w:val="21"/>
                    </w:rPr>
                  </w:pPr>
                  <w:r>
                    <w:rPr>
                      <w:szCs w:val="21"/>
                    </w:rPr>
                    <w:t>非甲烷总烃</w:t>
                  </w:r>
                </w:p>
              </w:tc>
              <w:tc>
                <w:tcPr>
                  <w:tcW w:w="1830" w:type="dxa"/>
                  <w:noWrap w:val="0"/>
                  <w:vAlign w:val="center"/>
                </w:tcPr>
                <w:p>
                  <w:pPr>
                    <w:jc w:val="center"/>
                    <w:rPr>
                      <w:szCs w:val="21"/>
                    </w:rPr>
                  </w:pPr>
                  <w:r>
                    <w:rPr>
                      <w:szCs w:val="21"/>
                    </w:rPr>
                    <w:t>1h平均</w:t>
                  </w:r>
                </w:p>
              </w:tc>
              <w:tc>
                <w:tcPr>
                  <w:tcW w:w="965" w:type="dxa"/>
                  <w:noWrap w:val="0"/>
                  <w:vAlign w:val="center"/>
                </w:tcPr>
                <w:p>
                  <w:pPr>
                    <w:jc w:val="center"/>
                    <w:rPr>
                      <w:szCs w:val="21"/>
                    </w:rPr>
                  </w:pPr>
                  <w:r>
                    <w:rPr>
                      <w:szCs w:val="21"/>
                    </w:rPr>
                    <w:t>10</w:t>
                  </w:r>
                </w:p>
              </w:tc>
              <w:tc>
                <w:tcPr>
                  <w:tcW w:w="1815" w:type="dxa"/>
                  <w:vMerge w:val="restart"/>
                  <w:noWrap w:val="0"/>
                  <w:vAlign w:val="center"/>
                </w:tcPr>
                <w:p>
                  <w:pPr>
                    <w:jc w:val="center"/>
                    <w:rPr>
                      <w:szCs w:val="21"/>
                    </w:rPr>
                  </w:pPr>
                  <w:r>
                    <w:rPr>
                      <w:szCs w:val="21"/>
                    </w:rPr>
                    <w:t>厂房外</w:t>
                  </w:r>
                </w:p>
              </w:tc>
              <w:tc>
                <w:tcPr>
                  <w:tcW w:w="1815" w:type="dxa"/>
                  <w:vMerge w:val="restart"/>
                  <w:noWrap w:val="0"/>
                  <w:vAlign w:val="center"/>
                </w:tcPr>
                <w:p>
                  <w:pPr>
                    <w:jc w:val="center"/>
                    <w:rPr>
                      <w:szCs w:val="21"/>
                    </w:rPr>
                  </w:pPr>
                  <w:r>
                    <w:rPr>
                      <w:szCs w:val="21"/>
                    </w:rPr>
                    <w:t>GB 37822-2019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26" w:type="dxa"/>
                  <w:vMerge w:val="continue"/>
                  <w:noWrap w:val="0"/>
                  <w:vAlign w:val="center"/>
                </w:tcPr>
                <w:p>
                  <w:pPr>
                    <w:jc w:val="center"/>
                    <w:rPr>
                      <w:szCs w:val="21"/>
                    </w:rPr>
                  </w:pPr>
                </w:p>
              </w:tc>
              <w:tc>
                <w:tcPr>
                  <w:tcW w:w="1012" w:type="dxa"/>
                  <w:vMerge w:val="continue"/>
                  <w:noWrap w:val="0"/>
                  <w:vAlign w:val="center"/>
                </w:tcPr>
                <w:p>
                  <w:pPr>
                    <w:jc w:val="center"/>
                    <w:rPr>
                      <w:szCs w:val="21"/>
                    </w:rPr>
                  </w:pPr>
                </w:p>
              </w:tc>
              <w:tc>
                <w:tcPr>
                  <w:tcW w:w="1830" w:type="dxa"/>
                  <w:noWrap w:val="0"/>
                  <w:vAlign w:val="center"/>
                </w:tcPr>
                <w:p>
                  <w:pPr>
                    <w:jc w:val="center"/>
                    <w:rPr>
                      <w:szCs w:val="21"/>
                    </w:rPr>
                  </w:pPr>
                  <w:r>
                    <w:rPr>
                      <w:szCs w:val="21"/>
                    </w:rPr>
                    <w:t>任意一次</w:t>
                  </w:r>
                </w:p>
              </w:tc>
              <w:tc>
                <w:tcPr>
                  <w:tcW w:w="965" w:type="dxa"/>
                  <w:noWrap w:val="0"/>
                  <w:vAlign w:val="center"/>
                </w:tcPr>
                <w:p>
                  <w:pPr>
                    <w:jc w:val="center"/>
                    <w:rPr>
                      <w:szCs w:val="21"/>
                    </w:rPr>
                  </w:pPr>
                  <w:r>
                    <w:rPr>
                      <w:szCs w:val="21"/>
                    </w:rPr>
                    <w:t>30</w:t>
                  </w:r>
                </w:p>
              </w:tc>
              <w:tc>
                <w:tcPr>
                  <w:tcW w:w="1815" w:type="dxa"/>
                  <w:vMerge w:val="continue"/>
                  <w:noWrap w:val="0"/>
                  <w:vAlign w:val="center"/>
                </w:tcPr>
                <w:p>
                  <w:pPr>
                    <w:jc w:val="center"/>
                    <w:rPr>
                      <w:szCs w:val="21"/>
                    </w:rPr>
                  </w:pPr>
                </w:p>
              </w:tc>
              <w:tc>
                <w:tcPr>
                  <w:tcW w:w="1815" w:type="dxa"/>
                  <w:vMerge w:val="continue"/>
                  <w:noWrap w:val="0"/>
                  <w:vAlign w:val="center"/>
                </w:tcPr>
                <w:p>
                  <w:pPr>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26" w:type="dxa"/>
                  <w:vMerge w:val="continue"/>
                  <w:noWrap w:val="0"/>
                  <w:vAlign w:val="center"/>
                </w:tcPr>
                <w:p>
                  <w:pPr>
                    <w:jc w:val="center"/>
                    <w:rPr>
                      <w:szCs w:val="21"/>
                    </w:rPr>
                  </w:pPr>
                </w:p>
              </w:tc>
              <w:tc>
                <w:tcPr>
                  <w:tcW w:w="1012" w:type="dxa"/>
                  <w:vMerge w:val="continue"/>
                  <w:noWrap w:val="0"/>
                  <w:vAlign w:val="center"/>
                </w:tcPr>
                <w:p>
                  <w:pPr>
                    <w:jc w:val="center"/>
                    <w:rPr>
                      <w:szCs w:val="21"/>
                    </w:rPr>
                  </w:pPr>
                </w:p>
              </w:tc>
              <w:tc>
                <w:tcPr>
                  <w:tcW w:w="1830" w:type="dxa"/>
                  <w:noWrap w:val="0"/>
                  <w:vAlign w:val="center"/>
                </w:tcPr>
                <w:p>
                  <w:pPr>
                    <w:jc w:val="center"/>
                    <w:rPr>
                      <w:szCs w:val="21"/>
                    </w:rPr>
                  </w:pPr>
                  <w:r>
                    <w:rPr>
                      <w:szCs w:val="21"/>
                    </w:rPr>
                    <w:t>企业边界任何一小时</w:t>
                  </w:r>
                </w:p>
              </w:tc>
              <w:tc>
                <w:tcPr>
                  <w:tcW w:w="965" w:type="dxa"/>
                  <w:noWrap w:val="0"/>
                  <w:vAlign w:val="center"/>
                </w:tcPr>
                <w:p>
                  <w:pPr>
                    <w:jc w:val="center"/>
                    <w:rPr>
                      <w:szCs w:val="21"/>
                    </w:rPr>
                  </w:pPr>
                  <w:r>
                    <w:rPr>
                      <w:szCs w:val="21"/>
                    </w:rPr>
                    <w:t>4.0</w:t>
                  </w:r>
                </w:p>
              </w:tc>
              <w:tc>
                <w:tcPr>
                  <w:tcW w:w="1815" w:type="dxa"/>
                  <w:noWrap w:val="0"/>
                  <w:vAlign w:val="center"/>
                </w:tcPr>
                <w:p>
                  <w:pPr>
                    <w:jc w:val="center"/>
                    <w:rPr>
                      <w:szCs w:val="21"/>
                    </w:rPr>
                  </w:pPr>
                  <w:r>
                    <w:rPr>
                      <w:szCs w:val="21"/>
                    </w:rPr>
                    <w:t>厂界</w:t>
                  </w:r>
                </w:p>
              </w:tc>
              <w:tc>
                <w:tcPr>
                  <w:tcW w:w="1815" w:type="dxa"/>
                  <w:noWrap w:val="0"/>
                  <w:vAlign w:val="center"/>
                </w:tcPr>
                <w:p>
                  <w:pPr>
                    <w:jc w:val="center"/>
                    <w:rPr>
                      <w:szCs w:val="21"/>
                    </w:rPr>
                  </w:pPr>
                  <w:r>
                    <w:rPr>
                      <w:szCs w:val="21"/>
                    </w:rPr>
                    <w:t>GB31572-2015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26" w:type="dxa"/>
                  <w:noWrap w:val="0"/>
                  <w:vAlign w:val="center"/>
                </w:tcPr>
                <w:p>
                  <w:pPr>
                    <w:jc w:val="center"/>
                    <w:rPr>
                      <w:rFonts w:hint="eastAsia" w:eastAsia="宋体"/>
                      <w:szCs w:val="21"/>
                      <w:lang w:val="en-US" w:eastAsia="zh-CN"/>
                    </w:rPr>
                  </w:pPr>
                  <w:r>
                    <w:rPr>
                      <w:rFonts w:hint="eastAsia"/>
                      <w:szCs w:val="21"/>
                      <w:lang w:val="en-US" w:eastAsia="zh-CN"/>
                    </w:rPr>
                    <w:t>2</w:t>
                  </w:r>
                </w:p>
              </w:tc>
              <w:tc>
                <w:tcPr>
                  <w:tcW w:w="1012" w:type="dxa"/>
                  <w:noWrap w:val="0"/>
                  <w:vAlign w:val="center"/>
                </w:tcPr>
                <w:p>
                  <w:pPr>
                    <w:jc w:val="center"/>
                    <w:rPr>
                      <w:rFonts w:hint="eastAsia" w:eastAsia="宋体"/>
                      <w:szCs w:val="21"/>
                      <w:lang w:val="en-US" w:eastAsia="zh-CN"/>
                    </w:rPr>
                  </w:pPr>
                  <w:r>
                    <w:rPr>
                      <w:rFonts w:hint="eastAsia"/>
                      <w:szCs w:val="21"/>
                      <w:lang w:val="en-US" w:eastAsia="zh-CN"/>
                    </w:rPr>
                    <w:t>颗粒物</w:t>
                  </w:r>
                </w:p>
              </w:tc>
              <w:tc>
                <w:tcPr>
                  <w:tcW w:w="1830" w:type="dxa"/>
                  <w:noWrap w:val="0"/>
                  <w:vAlign w:val="center"/>
                </w:tcPr>
                <w:p>
                  <w:pPr>
                    <w:jc w:val="center"/>
                    <w:rPr>
                      <w:rFonts w:ascii="Times New Roman" w:hAnsi="Times New Roman" w:eastAsia="宋体" w:cs="Times New Roman"/>
                      <w:kern w:val="2"/>
                      <w:sz w:val="21"/>
                      <w:szCs w:val="21"/>
                      <w:lang w:val="en-US" w:eastAsia="zh-CN" w:bidi="ar-SA"/>
                    </w:rPr>
                  </w:pPr>
                  <w:r>
                    <w:rPr>
                      <w:szCs w:val="21"/>
                    </w:rPr>
                    <w:t>企业边界任何一小时</w:t>
                  </w:r>
                </w:p>
              </w:tc>
              <w:tc>
                <w:tcPr>
                  <w:tcW w:w="965" w:type="dxa"/>
                  <w:noWrap w:val="0"/>
                  <w:vAlign w:val="center"/>
                </w:tcPr>
                <w:p>
                  <w:pPr>
                    <w:jc w:val="center"/>
                    <w:rPr>
                      <w:rFonts w:hint="default" w:eastAsia="宋体"/>
                      <w:szCs w:val="21"/>
                      <w:lang w:val="en-US" w:eastAsia="zh-CN"/>
                    </w:rPr>
                  </w:pPr>
                  <w:r>
                    <w:rPr>
                      <w:rFonts w:hint="eastAsia"/>
                      <w:szCs w:val="21"/>
                      <w:lang w:val="en-US" w:eastAsia="zh-CN"/>
                    </w:rPr>
                    <w:t>1.0</w:t>
                  </w:r>
                </w:p>
              </w:tc>
              <w:tc>
                <w:tcPr>
                  <w:tcW w:w="1815" w:type="dxa"/>
                  <w:noWrap w:val="0"/>
                  <w:vAlign w:val="center"/>
                </w:tcPr>
                <w:p>
                  <w:pPr>
                    <w:jc w:val="center"/>
                    <w:rPr>
                      <w:szCs w:val="21"/>
                    </w:rPr>
                  </w:pPr>
                  <w:r>
                    <w:rPr>
                      <w:szCs w:val="21"/>
                    </w:rPr>
                    <w:t>厂界</w:t>
                  </w:r>
                </w:p>
              </w:tc>
              <w:tc>
                <w:tcPr>
                  <w:tcW w:w="1815" w:type="dxa"/>
                  <w:noWrap w:val="0"/>
                  <w:vAlign w:val="center"/>
                </w:tcPr>
                <w:p>
                  <w:pPr>
                    <w:jc w:val="center"/>
                    <w:rPr>
                      <w:szCs w:val="21"/>
                    </w:rPr>
                  </w:pPr>
                  <w:r>
                    <w:rPr>
                      <w:szCs w:val="21"/>
                    </w:rPr>
                    <w:t>GB31572-2015</w:t>
                  </w:r>
                </w:p>
              </w:tc>
            </w:tr>
          </w:tbl>
          <w:p>
            <w:pPr>
              <w:pStyle w:val="32"/>
              <w:jc w:val="center"/>
              <w:rPr>
                <w:rFonts w:ascii="Times New Roman" w:cs="Times New Roman"/>
                <w:b/>
                <w:bCs/>
                <w:sz w:val="24"/>
                <w:szCs w:val="24"/>
              </w:rPr>
            </w:pPr>
            <w:r>
              <w:rPr>
                <w:rFonts w:ascii="Times New Roman" w:cs="Times New Roman"/>
                <w:b/>
                <w:bCs/>
                <w:sz w:val="24"/>
                <w:szCs w:val="24"/>
              </w:rPr>
              <w:t>表3-</w:t>
            </w:r>
            <w:r>
              <w:rPr>
                <w:rFonts w:hint="eastAsia" w:ascii="Times New Roman" w:cs="Times New Roman"/>
                <w:b/>
                <w:bCs/>
                <w:sz w:val="24"/>
                <w:szCs w:val="24"/>
                <w:lang w:val="en-US" w:eastAsia="zh-CN"/>
              </w:rPr>
              <w:t>10</w:t>
            </w:r>
            <w:r>
              <w:rPr>
                <w:rFonts w:hint="eastAsia" w:ascii="Times New Roman" w:cs="Times New Roman"/>
                <w:b/>
                <w:bCs/>
                <w:sz w:val="24"/>
                <w:szCs w:val="24"/>
              </w:rPr>
              <w:t xml:space="preserve"> </w:t>
            </w:r>
            <w:r>
              <w:rPr>
                <w:rFonts w:ascii="Times New Roman" w:cs="Times New Roman"/>
                <w:b/>
                <w:bCs/>
                <w:sz w:val="24"/>
                <w:szCs w:val="24"/>
              </w:rPr>
              <w:t>项目</w:t>
            </w:r>
            <w:r>
              <w:rPr>
                <w:rFonts w:hint="eastAsia" w:ascii="Times New Roman" w:cs="Times New Roman"/>
                <w:b/>
                <w:bCs/>
                <w:sz w:val="24"/>
                <w:szCs w:val="24"/>
                <w:lang w:val="en-US" w:eastAsia="zh-CN"/>
              </w:rPr>
              <w:t>有组织</w:t>
            </w:r>
            <w:r>
              <w:rPr>
                <w:rFonts w:ascii="Times New Roman" w:cs="Times New Roman"/>
                <w:b/>
                <w:bCs/>
                <w:sz w:val="24"/>
                <w:szCs w:val="24"/>
              </w:rPr>
              <w:t>废气排放限值</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725"/>
              <w:gridCol w:w="1985"/>
              <w:gridCol w:w="1549"/>
              <w:gridCol w:w="16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tcBorders>
                    <w:tl2br w:val="nil"/>
                    <w:tr2bl w:val="nil"/>
                  </w:tcBorders>
                  <w:vAlign w:val="center"/>
                </w:tcPr>
                <w:p>
                  <w:pPr>
                    <w:widowControl/>
                    <w:jc w:val="center"/>
                    <w:textAlignment w:val="center"/>
                  </w:pPr>
                  <w:r>
                    <w:t>序号</w:t>
                  </w:r>
                </w:p>
              </w:tc>
              <w:tc>
                <w:tcPr>
                  <w:tcW w:w="1725" w:type="dxa"/>
                  <w:tcBorders>
                    <w:tl2br w:val="nil"/>
                    <w:tr2bl w:val="nil"/>
                  </w:tcBorders>
                  <w:vAlign w:val="center"/>
                </w:tcPr>
                <w:p>
                  <w:pPr>
                    <w:widowControl/>
                    <w:jc w:val="center"/>
                    <w:textAlignment w:val="center"/>
                  </w:pPr>
                  <w:r>
                    <w:t>污染物项目</w:t>
                  </w:r>
                </w:p>
              </w:tc>
              <w:tc>
                <w:tcPr>
                  <w:tcW w:w="1985" w:type="dxa"/>
                  <w:tcBorders>
                    <w:tl2br w:val="nil"/>
                    <w:tr2bl w:val="nil"/>
                  </w:tcBorders>
                  <w:vAlign w:val="center"/>
                </w:tcPr>
                <w:p>
                  <w:pPr>
                    <w:widowControl/>
                    <w:jc w:val="center"/>
                    <w:textAlignment w:val="center"/>
                  </w:pPr>
                  <w:r>
                    <w:t>适用的合成树脂类型</w:t>
                  </w:r>
                </w:p>
              </w:tc>
              <w:tc>
                <w:tcPr>
                  <w:tcW w:w="1549" w:type="dxa"/>
                  <w:tcBorders>
                    <w:tl2br w:val="nil"/>
                    <w:tr2bl w:val="nil"/>
                  </w:tcBorders>
                  <w:vAlign w:val="center"/>
                </w:tcPr>
                <w:p>
                  <w:pPr>
                    <w:widowControl/>
                    <w:jc w:val="center"/>
                    <w:textAlignment w:val="center"/>
                  </w:pPr>
                  <w:r>
                    <w:t>排放限值（mg/m</w:t>
                  </w:r>
                  <w:r>
                    <w:rPr>
                      <w:vertAlign w:val="superscript"/>
                    </w:rPr>
                    <w:t>3</w:t>
                  </w:r>
                  <w:r>
                    <w:t>）</w:t>
                  </w:r>
                </w:p>
              </w:tc>
              <w:tc>
                <w:tcPr>
                  <w:tcW w:w="1638" w:type="dxa"/>
                  <w:tcBorders>
                    <w:tl2br w:val="nil"/>
                    <w:tr2bl w:val="nil"/>
                  </w:tcBorders>
                  <w:vAlign w:val="center"/>
                </w:tcPr>
                <w:p>
                  <w:pPr>
                    <w:widowControl/>
                    <w:jc w:val="center"/>
                    <w:textAlignment w:val="center"/>
                  </w:pPr>
                  <w:r>
                    <w:t>污染物排放监控位置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tcBorders>
                    <w:tl2br w:val="nil"/>
                    <w:tr2bl w:val="nil"/>
                  </w:tcBorders>
                  <w:vAlign w:val="center"/>
                </w:tcPr>
                <w:p>
                  <w:pPr>
                    <w:widowControl/>
                    <w:jc w:val="center"/>
                    <w:textAlignment w:val="center"/>
                  </w:pPr>
                  <w:r>
                    <w:t>1</w:t>
                  </w:r>
                </w:p>
              </w:tc>
              <w:tc>
                <w:tcPr>
                  <w:tcW w:w="1725" w:type="dxa"/>
                  <w:tcBorders>
                    <w:tl2br w:val="nil"/>
                    <w:tr2bl w:val="nil"/>
                  </w:tcBorders>
                  <w:vAlign w:val="center"/>
                </w:tcPr>
                <w:p>
                  <w:pPr>
                    <w:widowControl/>
                    <w:jc w:val="center"/>
                    <w:textAlignment w:val="center"/>
                  </w:pPr>
                  <w:r>
                    <w:t>非甲烷总烃</w:t>
                  </w:r>
                </w:p>
              </w:tc>
              <w:tc>
                <w:tcPr>
                  <w:tcW w:w="1985" w:type="dxa"/>
                  <w:vMerge w:val="restart"/>
                  <w:tcBorders>
                    <w:tl2br w:val="nil"/>
                    <w:tr2bl w:val="nil"/>
                  </w:tcBorders>
                  <w:vAlign w:val="center"/>
                </w:tcPr>
                <w:p>
                  <w:pPr>
                    <w:widowControl/>
                    <w:jc w:val="center"/>
                    <w:textAlignment w:val="center"/>
                  </w:pPr>
                  <w:r>
                    <w:t>所有合成树脂</w:t>
                  </w:r>
                </w:p>
              </w:tc>
              <w:tc>
                <w:tcPr>
                  <w:tcW w:w="1549" w:type="dxa"/>
                  <w:tcBorders>
                    <w:tl2br w:val="nil"/>
                    <w:tr2bl w:val="nil"/>
                  </w:tcBorders>
                  <w:vAlign w:val="center"/>
                </w:tcPr>
                <w:p>
                  <w:pPr>
                    <w:widowControl/>
                    <w:jc w:val="center"/>
                    <w:textAlignment w:val="center"/>
                  </w:pPr>
                  <w:r>
                    <w:rPr>
                      <w:rFonts w:hint="eastAsia"/>
                    </w:rPr>
                    <w:t>100</w:t>
                  </w:r>
                </w:p>
              </w:tc>
              <w:tc>
                <w:tcPr>
                  <w:tcW w:w="1638" w:type="dxa"/>
                  <w:tcBorders>
                    <w:tl2br w:val="nil"/>
                    <w:tr2bl w:val="nil"/>
                  </w:tcBorders>
                  <w:vAlign w:val="center"/>
                </w:tcPr>
                <w:p>
                  <w:pPr>
                    <w:widowControl/>
                    <w:jc w:val="center"/>
                    <w:textAlignment w:val="center"/>
                  </w:pPr>
                  <w:r>
                    <w:t>车间或生产设施排气筒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tcBorders>
                    <w:tl2br w:val="nil"/>
                    <w:tr2bl w:val="nil"/>
                  </w:tcBorders>
                  <w:vAlign w:val="center"/>
                </w:tcPr>
                <w:p>
                  <w:pPr>
                    <w:widowControl/>
                    <w:jc w:val="center"/>
                    <w:textAlignment w:val="center"/>
                    <w:rPr>
                      <w:rFonts w:hint="eastAsia" w:eastAsia="宋体"/>
                      <w:lang w:val="en-US" w:eastAsia="zh-CN"/>
                    </w:rPr>
                  </w:pPr>
                  <w:r>
                    <w:rPr>
                      <w:rFonts w:hint="eastAsia"/>
                      <w:lang w:val="en-US" w:eastAsia="zh-CN"/>
                    </w:rPr>
                    <w:t>2</w:t>
                  </w:r>
                </w:p>
              </w:tc>
              <w:tc>
                <w:tcPr>
                  <w:tcW w:w="1725" w:type="dxa"/>
                  <w:tcBorders>
                    <w:tl2br w:val="nil"/>
                    <w:tr2bl w:val="nil"/>
                  </w:tcBorders>
                  <w:vAlign w:val="center"/>
                </w:tcPr>
                <w:p>
                  <w:pPr>
                    <w:widowControl/>
                    <w:jc w:val="center"/>
                    <w:textAlignment w:val="center"/>
                    <w:rPr>
                      <w:rFonts w:hint="eastAsia" w:eastAsia="宋体"/>
                      <w:lang w:val="en-US" w:eastAsia="zh-CN"/>
                    </w:rPr>
                  </w:pPr>
                  <w:r>
                    <w:rPr>
                      <w:rFonts w:hint="eastAsia"/>
                      <w:lang w:val="en-US" w:eastAsia="zh-CN"/>
                    </w:rPr>
                    <w:t>颗粒物</w:t>
                  </w:r>
                </w:p>
              </w:tc>
              <w:tc>
                <w:tcPr>
                  <w:tcW w:w="1985" w:type="dxa"/>
                  <w:vMerge w:val="continue"/>
                  <w:tcBorders>
                    <w:tl2br w:val="nil"/>
                    <w:tr2bl w:val="nil"/>
                  </w:tcBorders>
                  <w:vAlign w:val="center"/>
                </w:tcPr>
                <w:p>
                  <w:pPr>
                    <w:widowControl/>
                    <w:jc w:val="center"/>
                    <w:textAlignment w:val="center"/>
                  </w:pPr>
                </w:p>
              </w:tc>
              <w:tc>
                <w:tcPr>
                  <w:tcW w:w="1549" w:type="dxa"/>
                  <w:tcBorders>
                    <w:tl2br w:val="nil"/>
                    <w:tr2bl w:val="nil"/>
                  </w:tcBorders>
                  <w:vAlign w:val="center"/>
                </w:tcPr>
                <w:p>
                  <w:pPr>
                    <w:widowControl/>
                    <w:jc w:val="center"/>
                    <w:textAlignment w:val="center"/>
                    <w:rPr>
                      <w:rFonts w:hint="default" w:eastAsia="宋体"/>
                      <w:lang w:val="en-US" w:eastAsia="zh-CN"/>
                    </w:rPr>
                  </w:pPr>
                  <w:r>
                    <w:rPr>
                      <w:rFonts w:hint="eastAsia"/>
                      <w:lang w:val="en-US" w:eastAsia="zh-CN"/>
                    </w:rPr>
                    <w:t>30</w:t>
                  </w:r>
                </w:p>
              </w:tc>
              <w:tc>
                <w:tcPr>
                  <w:tcW w:w="1638" w:type="dxa"/>
                  <w:tcBorders>
                    <w:tl2br w:val="nil"/>
                    <w:tr2bl w:val="nil"/>
                  </w:tcBorders>
                  <w:vAlign w:val="center"/>
                </w:tcPr>
                <w:p>
                  <w:pPr>
                    <w:widowControl/>
                    <w:jc w:val="center"/>
                    <w:textAlignment w:val="center"/>
                  </w:pPr>
                </w:p>
              </w:tc>
            </w:tr>
          </w:tbl>
          <w:p>
            <w:pPr>
              <w:pStyle w:val="32"/>
              <w:spacing w:line="360" w:lineRule="auto"/>
              <w:rPr>
                <w:rFonts w:ascii="Times New Roman" w:cs="Times New Roman"/>
                <w:b/>
                <w:bCs/>
              </w:rPr>
            </w:pPr>
            <w:r>
              <w:rPr>
                <w:rFonts w:hint="eastAsia" w:ascii="Times New Roman" w:cs="Times New Roman"/>
                <w:b/>
                <w:bCs/>
                <w:color w:val="auto"/>
                <w:kern w:val="2"/>
                <w:lang w:val="en-US" w:eastAsia="zh-CN"/>
              </w:rPr>
              <w:t>2、</w:t>
            </w:r>
            <w:r>
              <w:rPr>
                <w:rFonts w:ascii="Times New Roman" w:cs="Times New Roman"/>
                <w:b/>
                <w:bCs/>
                <w:color w:val="auto"/>
                <w:kern w:val="2"/>
              </w:rPr>
              <w:t>废水</w:t>
            </w:r>
          </w:p>
          <w:p>
            <w:pPr>
              <w:pStyle w:val="32"/>
              <w:spacing w:line="360" w:lineRule="auto"/>
              <w:ind w:firstLine="480" w:firstLineChars="200"/>
              <w:jc w:val="both"/>
              <w:rPr>
                <w:rFonts w:ascii="Times New Roman" w:cs="Times New Roman"/>
                <w:color w:val="auto"/>
              </w:rPr>
            </w:pPr>
            <w:r>
              <w:rPr>
                <w:rFonts w:ascii="Times New Roman" w:cs="Times New Roman"/>
                <w:color w:val="auto"/>
              </w:rPr>
              <w:t>项目</w:t>
            </w:r>
            <w:r>
              <w:rPr>
                <w:rFonts w:hint="eastAsia" w:ascii="Times New Roman" w:cs="Times New Roman"/>
                <w:color w:val="auto"/>
                <w:lang w:val="en-US" w:eastAsia="zh-CN"/>
              </w:rPr>
              <w:t>9#工房</w:t>
            </w:r>
            <w:r>
              <w:rPr>
                <w:rFonts w:hint="eastAsia" w:ascii="Times New Roman" w:cs="Times New Roman"/>
                <w:color w:val="auto"/>
              </w:rPr>
              <w:t>定期排放</w:t>
            </w:r>
            <w:r>
              <w:rPr>
                <w:rFonts w:ascii="Times New Roman" w:cs="Times New Roman"/>
                <w:color w:val="auto"/>
              </w:rPr>
              <w:t>冷却</w:t>
            </w:r>
            <w:r>
              <w:rPr>
                <w:rFonts w:hint="eastAsia" w:ascii="Times New Roman" w:cs="Times New Roman"/>
                <w:color w:val="auto"/>
              </w:rPr>
              <w:t>废</w:t>
            </w:r>
            <w:r>
              <w:rPr>
                <w:rFonts w:ascii="Times New Roman" w:cs="Times New Roman"/>
                <w:color w:val="auto"/>
              </w:rPr>
              <w:t>水</w:t>
            </w:r>
            <w:r>
              <w:rPr>
                <w:rFonts w:hint="eastAsia" w:ascii="Times New Roman" w:cs="Times New Roman"/>
                <w:color w:val="auto"/>
              </w:rPr>
              <w:t>，执行《合成树脂工业污染物排放标准》（GB 31572-2015）中的表1的间接排放限值和城陵矶新港区污水处理厂接管标准要求后，通过厂区排污管网经厂区废水总排口排入园区废水管网进入城陵矶临港新区污水处理厂深度处理。同时考虑公司现有厂区废水总排口应执行《橡胶制品工业污染物排放标准》（GB27632-2011）表</w:t>
            </w:r>
            <w:r>
              <w:rPr>
                <w:rFonts w:ascii="Times New Roman" w:cs="Times New Roman"/>
                <w:color w:val="auto"/>
              </w:rPr>
              <w:t>2</w:t>
            </w:r>
            <w:r>
              <w:rPr>
                <w:rFonts w:hint="eastAsia" w:ascii="Times New Roman" w:cs="Times New Roman"/>
                <w:color w:val="auto"/>
              </w:rPr>
              <w:t>水污染物间接排放标准限值要求，评价要求从严执行废水排放标准，</w:t>
            </w:r>
            <w:r>
              <w:rPr>
                <w:rFonts w:ascii="Times New Roman" w:cs="Times New Roman"/>
                <w:color w:val="auto"/>
              </w:rPr>
              <w:t>具体标准限值见</w:t>
            </w:r>
            <w:r>
              <w:rPr>
                <w:rFonts w:hint="eastAsia" w:ascii="Times New Roman" w:cs="Times New Roman"/>
                <w:color w:val="auto"/>
              </w:rPr>
              <w:t>下</w:t>
            </w:r>
            <w:r>
              <w:rPr>
                <w:rFonts w:ascii="Times New Roman" w:cs="Times New Roman"/>
                <w:color w:val="auto"/>
              </w:rPr>
              <w:t>表</w:t>
            </w:r>
            <w:r>
              <w:rPr>
                <w:rFonts w:hint="eastAsia" w:ascii="Times New Roman" w:cs="Times New Roman"/>
                <w:color w:val="auto"/>
              </w:rPr>
              <w:t>：</w:t>
            </w:r>
          </w:p>
          <w:p>
            <w:pPr>
              <w:pStyle w:val="32"/>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表3-</w:t>
            </w:r>
            <w:r>
              <w:rPr>
                <w:rFonts w:hint="eastAsia" w:ascii="Times New Roman" w:cs="Times New Roman"/>
                <w:b/>
                <w:bCs/>
                <w:sz w:val="24"/>
                <w:szCs w:val="24"/>
                <w:lang w:val="en-US" w:eastAsia="zh-CN"/>
              </w:rPr>
              <w:t>11</w:t>
            </w:r>
            <w:r>
              <w:rPr>
                <w:rFonts w:hint="eastAsia" w:ascii="Times New Roman" w:hAnsi="Times New Roman" w:eastAsia="宋体" w:cs="Times New Roman"/>
                <w:b/>
                <w:bCs/>
                <w:sz w:val="24"/>
                <w:szCs w:val="24"/>
              </w:rPr>
              <w:t xml:space="preserve">  项目废水污染物排放标准</w:t>
            </w:r>
          </w:p>
          <w:tbl>
            <w:tblPr>
              <w:tblStyle w:val="20"/>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58"/>
              <w:gridCol w:w="1451"/>
              <w:gridCol w:w="1635"/>
              <w:gridCol w:w="1350"/>
              <w:gridCol w:w="1218"/>
              <w:gridCol w:w="8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tl2br w:val="nil"/>
                    <w:tr2bl w:val="nil"/>
                  </w:tcBorders>
                  <w:vAlign w:val="center"/>
                </w:tcPr>
                <w:p>
                  <w:pPr>
                    <w:widowControl/>
                    <w:jc w:val="center"/>
                    <w:textAlignment w:val="center"/>
                    <w:rPr>
                      <w:szCs w:val="21"/>
                    </w:rPr>
                  </w:pPr>
                  <w:r>
                    <w:rPr>
                      <w:szCs w:val="21"/>
                    </w:rPr>
                    <w:t>序号</w:t>
                  </w:r>
                </w:p>
              </w:tc>
              <w:tc>
                <w:tcPr>
                  <w:tcW w:w="1058" w:type="dxa"/>
                  <w:tcBorders>
                    <w:tl2br w:val="nil"/>
                    <w:tr2bl w:val="nil"/>
                  </w:tcBorders>
                  <w:vAlign w:val="center"/>
                </w:tcPr>
                <w:p>
                  <w:pPr>
                    <w:widowControl/>
                    <w:jc w:val="center"/>
                    <w:textAlignment w:val="center"/>
                    <w:rPr>
                      <w:szCs w:val="21"/>
                    </w:rPr>
                  </w:pPr>
                  <w:r>
                    <w:rPr>
                      <w:szCs w:val="21"/>
                    </w:rPr>
                    <w:t>污染物</w:t>
                  </w:r>
                </w:p>
              </w:tc>
              <w:tc>
                <w:tcPr>
                  <w:tcW w:w="1451" w:type="dxa"/>
                  <w:tcBorders>
                    <w:tl2br w:val="nil"/>
                    <w:tr2bl w:val="nil"/>
                  </w:tcBorders>
                  <w:vAlign w:val="center"/>
                </w:tcPr>
                <w:p>
                  <w:pPr>
                    <w:widowControl/>
                    <w:jc w:val="center"/>
                    <w:textAlignment w:val="center"/>
                    <w:rPr>
                      <w:szCs w:val="21"/>
                    </w:rPr>
                  </w:pPr>
                  <w:r>
                    <w:rPr>
                      <w:rFonts w:hint="eastAsia"/>
                    </w:rPr>
                    <w:t>GB31572-2015表1</w:t>
                  </w:r>
                  <w:r>
                    <w:rPr>
                      <w:rFonts w:hint="eastAsia"/>
                      <w:szCs w:val="21"/>
                    </w:rPr>
                    <w:t>间接</w:t>
                  </w:r>
                  <w:r>
                    <w:rPr>
                      <w:szCs w:val="21"/>
                    </w:rPr>
                    <w:t>排放限值</w:t>
                  </w:r>
                </w:p>
              </w:tc>
              <w:tc>
                <w:tcPr>
                  <w:tcW w:w="1635" w:type="dxa"/>
                  <w:tcBorders>
                    <w:tl2br w:val="nil"/>
                    <w:tr2bl w:val="nil"/>
                  </w:tcBorders>
                  <w:vAlign w:val="center"/>
                </w:tcPr>
                <w:p>
                  <w:pPr>
                    <w:widowControl/>
                    <w:jc w:val="center"/>
                    <w:textAlignment w:val="center"/>
                    <w:rPr>
                      <w:szCs w:val="21"/>
                    </w:rPr>
                  </w:pPr>
                  <w:r>
                    <w:rPr>
                      <w:rFonts w:hint="eastAsia"/>
                    </w:rPr>
                    <w:t>GB27632-2011表</w:t>
                  </w:r>
                  <w:r>
                    <w:t>2</w:t>
                  </w:r>
                  <w:r>
                    <w:rPr>
                      <w:rFonts w:hint="eastAsia"/>
                      <w:szCs w:val="21"/>
                    </w:rPr>
                    <w:t>间接</w:t>
                  </w:r>
                  <w:r>
                    <w:rPr>
                      <w:szCs w:val="21"/>
                    </w:rPr>
                    <w:t>排放限值</w:t>
                  </w:r>
                </w:p>
              </w:tc>
              <w:tc>
                <w:tcPr>
                  <w:tcW w:w="1350" w:type="dxa"/>
                  <w:tcBorders>
                    <w:tl2br w:val="nil"/>
                    <w:tr2bl w:val="nil"/>
                  </w:tcBorders>
                  <w:shd w:val="clear" w:color="auto" w:fill="auto"/>
                  <w:vAlign w:val="center"/>
                </w:tcPr>
                <w:p>
                  <w:pPr>
                    <w:widowControl/>
                    <w:jc w:val="center"/>
                    <w:textAlignment w:val="center"/>
                    <w:rPr>
                      <w:szCs w:val="21"/>
                    </w:rPr>
                  </w:pPr>
                  <w:r>
                    <w:rPr>
                      <w:rFonts w:hint="eastAsia"/>
                      <w:szCs w:val="21"/>
                    </w:rPr>
                    <w:t>临港新区污水处理厂接管标准</w:t>
                  </w:r>
                </w:p>
              </w:tc>
              <w:tc>
                <w:tcPr>
                  <w:tcW w:w="1218" w:type="dxa"/>
                  <w:tcBorders>
                    <w:tl2br w:val="nil"/>
                    <w:tr2bl w:val="nil"/>
                  </w:tcBorders>
                  <w:vAlign w:val="center"/>
                </w:tcPr>
                <w:p>
                  <w:pPr>
                    <w:widowControl/>
                    <w:jc w:val="center"/>
                    <w:textAlignment w:val="center"/>
                    <w:rPr>
                      <w:rFonts w:hint="default" w:eastAsia="宋体"/>
                      <w:szCs w:val="21"/>
                      <w:lang w:val="en-US" w:eastAsia="zh-CN"/>
                    </w:rPr>
                  </w:pPr>
                  <w:r>
                    <w:rPr>
                      <w:rFonts w:hint="eastAsia"/>
                      <w:szCs w:val="21"/>
                      <w:lang w:val="en-US" w:eastAsia="zh-CN"/>
                    </w:rPr>
                    <w:t>本项目执行标准</w:t>
                  </w:r>
                </w:p>
              </w:tc>
              <w:tc>
                <w:tcPr>
                  <w:tcW w:w="803" w:type="dxa"/>
                  <w:tcBorders>
                    <w:tl2br w:val="nil"/>
                    <w:tr2bl w:val="nil"/>
                  </w:tcBorders>
                  <w:vAlign w:val="center"/>
                </w:tcPr>
                <w:p>
                  <w:pPr>
                    <w:pStyle w:val="32"/>
                    <w:jc w:val="both"/>
                    <w:rPr>
                      <w:rFonts w:ascii="Times New Roman" w:cs="Times New Roman"/>
                      <w:color w:val="auto"/>
                      <w:sz w:val="21"/>
                      <w:szCs w:val="21"/>
                    </w:rPr>
                  </w:pPr>
                  <w:r>
                    <w:rPr>
                      <w:rFonts w:ascii="Times New Roman" w:cs="Times New Roman"/>
                      <w:color w:val="auto"/>
                      <w:kern w:val="2"/>
                      <w:sz w:val="21"/>
                      <w:szCs w:val="21"/>
                    </w:rPr>
                    <w:t>污染物排放监控位置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tl2br w:val="nil"/>
                    <w:tr2bl w:val="nil"/>
                  </w:tcBorders>
                  <w:vAlign w:val="center"/>
                </w:tcPr>
                <w:p>
                  <w:pPr>
                    <w:widowControl/>
                    <w:jc w:val="center"/>
                    <w:textAlignment w:val="center"/>
                    <w:rPr>
                      <w:szCs w:val="21"/>
                    </w:rPr>
                  </w:pPr>
                  <w:r>
                    <w:rPr>
                      <w:szCs w:val="21"/>
                    </w:rPr>
                    <w:t>1</w:t>
                  </w:r>
                </w:p>
              </w:tc>
              <w:tc>
                <w:tcPr>
                  <w:tcW w:w="1058" w:type="dxa"/>
                  <w:tcBorders>
                    <w:tl2br w:val="nil"/>
                    <w:tr2bl w:val="nil"/>
                  </w:tcBorders>
                  <w:vAlign w:val="center"/>
                </w:tcPr>
                <w:p>
                  <w:pPr>
                    <w:widowControl/>
                    <w:jc w:val="center"/>
                    <w:textAlignment w:val="center"/>
                    <w:rPr>
                      <w:szCs w:val="21"/>
                    </w:rPr>
                  </w:pPr>
                  <w:r>
                    <w:rPr>
                      <w:szCs w:val="21"/>
                    </w:rPr>
                    <w:t>pH值</w:t>
                  </w:r>
                </w:p>
              </w:tc>
              <w:tc>
                <w:tcPr>
                  <w:tcW w:w="1451" w:type="dxa"/>
                  <w:tcBorders>
                    <w:tl2br w:val="nil"/>
                    <w:tr2bl w:val="nil"/>
                  </w:tcBorders>
                  <w:vAlign w:val="center"/>
                </w:tcPr>
                <w:p>
                  <w:pPr>
                    <w:jc w:val="center"/>
                    <w:rPr>
                      <w:kern w:val="0"/>
                      <w:szCs w:val="21"/>
                    </w:rPr>
                  </w:pPr>
                  <w:r>
                    <w:rPr>
                      <w:rFonts w:hint="eastAsia"/>
                      <w:kern w:val="0"/>
                      <w:szCs w:val="21"/>
                    </w:rPr>
                    <w:t>/</w:t>
                  </w:r>
                </w:p>
              </w:tc>
              <w:tc>
                <w:tcPr>
                  <w:tcW w:w="1635" w:type="dxa"/>
                  <w:tcBorders>
                    <w:tl2br w:val="nil"/>
                    <w:tr2bl w:val="nil"/>
                  </w:tcBorders>
                  <w:vAlign w:val="center"/>
                </w:tcPr>
                <w:p>
                  <w:pPr>
                    <w:jc w:val="center"/>
                    <w:textAlignment w:val="center"/>
                    <w:rPr>
                      <w:kern w:val="0"/>
                      <w:szCs w:val="21"/>
                    </w:rPr>
                  </w:pPr>
                  <w:r>
                    <w:rPr>
                      <w:rFonts w:hint="eastAsia"/>
                      <w:kern w:val="0"/>
                      <w:szCs w:val="21"/>
                    </w:rPr>
                    <w:t>6</w:t>
                  </w:r>
                  <w:r>
                    <w:rPr>
                      <w:kern w:val="0"/>
                      <w:szCs w:val="21"/>
                    </w:rPr>
                    <w:t>~9</w:t>
                  </w:r>
                </w:p>
              </w:tc>
              <w:tc>
                <w:tcPr>
                  <w:tcW w:w="1350" w:type="dxa"/>
                  <w:tcBorders>
                    <w:tl2br w:val="nil"/>
                    <w:tr2bl w:val="nil"/>
                  </w:tcBorders>
                  <w:shd w:val="clear" w:color="auto" w:fill="auto"/>
                  <w:vAlign w:val="center"/>
                </w:tcPr>
                <w:p>
                  <w:pPr>
                    <w:jc w:val="center"/>
                    <w:textAlignment w:val="center"/>
                    <w:rPr>
                      <w:kern w:val="0"/>
                      <w:szCs w:val="21"/>
                    </w:rPr>
                  </w:pPr>
                  <w:r>
                    <w:rPr>
                      <w:rFonts w:hint="eastAsia"/>
                      <w:kern w:val="0"/>
                      <w:szCs w:val="21"/>
                    </w:rPr>
                    <w:t>6</w:t>
                  </w:r>
                  <w:r>
                    <w:rPr>
                      <w:kern w:val="0"/>
                      <w:szCs w:val="21"/>
                    </w:rPr>
                    <w:t>~9</w:t>
                  </w:r>
                </w:p>
              </w:tc>
              <w:tc>
                <w:tcPr>
                  <w:tcW w:w="1218" w:type="dxa"/>
                  <w:tcBorders>
                    <w:tl2br w:val="nil"/>
                    <w:tr2bl w:val="nil"/>
                  </w:tcBorders>
                  <w:vAlign w:val="center"/>
                </w:tcPr>
                <w:p>
                  <w:pPr>
                    <w:jc w:val="center"/>
                    <w:textAlignment w:val="center"/>
                    <w:rPr>
                      <w:rFonts w:hint="eastAsia"/>
                      <w:kern w:val="0"/>
                      <w:szCs w:val="21"/>
                    </w:rPr>
                  </w:pPr>
                  <w:r>
                    <w:rPr>
                      <w:rFonts w:hint="eastAsia"/>
                      <w:kern w:val="0"/>
                      <w:szCs w:val="21"/>
                    </w:rPr>
                    <w:t>6</w:t>
                  </w:r>
                  <w:r>
                    <w:rPr>
                      <w:kern w:val="0"/>
                      <w:szCs w:val="21"/>
                    </w:rPr>
                    <w:t>~9</w:t>
                  </w:r>
                </w:p>
              </w:tc>
              <w:tc>
                <w:tcPr>
                  <w:tcW w:w="803" w:type="dxa"/>
                  <w:vMerge w:val="restart"/>
                  <w:tcBorders>
                    <w:tl2br w:val="nil"/>
                    <w:tr2bl w:val="nil"/>
                  </w:tcBorders>
                  <w:vAlign w:val="center"/>
                </w:tcPr>
                <w:p>
                  <w:pPr>
                    <w:widowControl/>
                    <w:jc w:val="center"/>
                    <w:textAlignment w:val="center"/>
                    <w:rPr>
                      <w:szCs w:val="21"/>
                    </w:rPr>
                  </w:pPr>
                  <w:r>
                    <w:rPr>
                      <w:szCs w:val="21"/>
                    </w:rPr>
                    <w:t>企业废水总排放口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tl2br w:val="nil"/>
                    <w:tr2bl w:val="nil"/>
                  </w:tcBorders>
                  <w:vAlign w:val="center"/>
                </w:tcPr>
                <w:p>
                  <w:pPr>
                    <w:widowControl/>
                    <w:jc w:val="center"/>
                    <w:textAlignment w:val="center"/>
                    <w:rPr>
                      <w:szCs w:val="21"/>
                    </w:rPr>
                  </w:pPr>
                  <w:r>
                    <w:rPr>
                      <w:szCs w:val="21"/>
                    </w:rPr>
                    <w:t>2</w:t>
                  </w:r>
                </w:p>
              </w:tc>
              <w:tc>
                <w:tcPr>
                  <w:tcW w:w="1058" w:type="dxa"/>
                  <w:tcBorders>
                    <w:tl2br w:val="nil"/>
                    <w:tr2bl w:val="nil"/>
                  </w:tcBorders>
                  <w:vAlign w:val="center"/>
                </w:tcPr>
                <w:p>
                  <w:pPr>
                    <w:widowControl/>
                    <w:jc w:val="center"/>
                    <w:textAlignment w:val="center"/>
                    <w:rPr>
                      <w:szCs w:val="21"/>
                    </w:rPr>
                  </w:pPr>
                  <w:r>
                    <w:rPr>
                      <w:szCs w:val="21"/>
                    </w:rPr>
                    <w:t>悬浮物</w:t>
                  </w:r>
                </w:p>
              </w:tc>
              <w:tc>
                <w:tcPr>
                  <w:tcW w:w="1451" w:type="dxa"/>
                  <w:tcBorders>
                    <w:tl2br w:val="nil"/>
                    <w:tr2bl w:val="nil"/>
                  </w:tcBorders>
                  <w:vAlign w:val="center"/>
                </w:tcPr>
                <w:p>
                  <w:pPr>
                    <w:widowControl/>
                    <w:jc w:val="center"/>
                    <w:textAlignment w:val="center"/>
                    <w:rPr>
                      <w:kern w:val="0"/>
                      <w:szCs w:val="21"/>
                    </w:rPr>
                  </w:pPr>
                  <w:r>
                    <w:rPr>
                      <w:rFonts w:hint="eastAsia"/>
                      <w:kern w:val="0"/>
                      <w:szCs w:val="21"/>
                    </w:rPr>
                    <w:t>/</w:t>
                  </w:r>
                </w:p>
              </w:tc>
              <w:tc>
                <w:tcPr>
                  <w:tcW w:w="1635" w:type="dxa"/>
                  <w:tcBorders>
                    <w:tl2br w:val="nil"/>
                    <w:tr2bl w:val="nil"/>
                  </w:tcBorders>
                  <w:vAlign w:val="center"/>
                </w:tcPr>
                <w:p>
                  <w:pPr>
                    <w:widowControl/>
                    <w:jc w:val="center"/>
                    <w:textAlignment w:val="center"/>
                    <w:rPr>
                      <w:kern w:val="0"/>
                      <w:szCs w:val="21"/>
                    </w:rPr>
                  </w:pPr>
                  <w:r>
                    <w:rPr>
                      <w:kern w:val="0"/>
                      <w:szCs w:val="21"/>
                    </w:rPr>
                    <w:t>150</w:t>
                  </w:r>
                </w:p>
              </w:tc>
              <w:tc>
                <w:tcPr>
                  <w:tcW w:w="1350" w:type="dxa"/>
                  <w:tcBorders>
                    <w:tl2br w:val="nil"/>
                    <w:tr2bl w:val="nil"/>
                  </w:tcBorders>
                  <w:shd w:val="clear" w:color="auto" w:fill="auto"/>
                  <w:vAlign w:val="center"/>
                </w:tcPr>
                <w:p>
                  <w:pPr>
                    <w:widowControl/>
                    <w:jc w:val="center"/>
                    <w:textAlignment w:val="center"/>
                    <w:rPr>
                      <w:kern w:val="0"/>
                      <w:szCs w:val="21"/>
                    </w:rPr>
                  </w:pPr>
                  <w:r>
                    <w:rPr>
                      <w:rFonts w:hint="eastAsia"/>
                      <w:kern w:val="0"/>
                      <w:szCs w:val="21"/>
                    </w:rPr>
                    <w:t>4</w:t>
                  </w:r>
                  <w:r>
                    <w:rPr>
                      <w:kern w:val="0"/>
                      <w:szCs w:val="21"/>
                    </w:rPr>
                    <w:t>00</w:t>
                  </w:r>
                </w:p>
              </w:tc>
              <w:tc>
                <w:tcPr>
                  <w:tcW w:w="1218" w:type="dxa"/>
                  <w:tcBorders>
                    <w:tl2br w:val="nil"/>
                    <w:tr2bl w:val="nil"/>
                  </w:tcBorders>
                  <w:vAlign w:val="center"/>
                </w:tcPr>
                <w:p>
                  <w:pPr>
                    <w:widowControl/>
                    <w:jc w:val="center"/>
                    <w:textAlignment w:val="center"/>
                    <w:rPr>
                      <w:rFonts w:hint="eastAsia"/>
                      <w:kern w:val="0"/>
                      <w:szCs w:val="21"/>
                    </w:rPr>
                  </w:pPr>
                  <w:r>
                    <w:rPr>
                      <w:kern w:val="0"/>
                      <w:szCs w:val="21"/>
                    </w:rPr>
                    <w:t>150</w:t>
                  </w:r>
                </w:p>
              </w:tc>
              <w:tc>
                <w:tcPr>
                  <w:tcW w:w="803" w:type="dxa"/>
                  <w:vMerge w:val="continue"/>
                  <w:tcBorders>
                    <w:tl2br w:val="nil"/>
                    <w:tr2bl w:val="nil"/>
                  </w:tcBorders>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6" w:type="dxa"/>
                  <w:tcBorders>
                    <w:tl2br w:val="nil"/>
                    <w:tr2bl w:val="nil"/>
                  </w:tcBorders>
                  <w:vAlign w:val="center"/>
                </w:tcPr>
                <w:p>
                  <w:pPr>
                    <w:widowControl/>
                    <w:jc w:val="center"/>
                    <w:textAlignment w:val="center"/>
                    <w:rPr>
                      <w:szCs w:val="21"/>
                    </w:rPr>
                  </w:pPr>
                  <w:r>
                    <w:rPr>
                      <w:szCs w:val="21"/>
                    </w:rPr>
                    <w:t>3</w:t>
                  </w:r>
                </w:p>
              </w:tc>
              <w:tc>
                <w:tcPr>
                  <w:tcW w:w="1058" w:type="dxa"/>
                  <w:tcBorders>
                    <w:tl2br w:val="nil"/>
                    <w:tr2bl w:val="nil"/>
                  </w:tcBorders>
                  <w:vAlign w:val="center"/>
                </w:tcPr>
                <w:p>
                  <w:pPr>
                    <w:widowControl/>
                    <w:jc w:val="center"/>
                    <w:textAlignment w:val="center"/>
                    <w:rPr>
                      <w:szCs w:val="21"/>
                    </w:rPr>
                  </w:pPr>
                  <w:r>
                    <w:rPr>
                      <w:szCs w:val="21"/>
                    </w:rPr>
                    <w:t>BOD</w:t>
                  </w:r>
                  <w:r>
                    <w:rPr>
                      <w:szCs w:val="21"/>
                      <w:vertAlign w:val="subscript"/>
                    </w:rPr>
                    <w:t>5</w:t>
                  </w:r>
                </w:p>
              </w:tc>
              <w:tc>
                <w:tcPr>
                  <w:tcW w:w="1451" w:type="dxa"/>
                  <w:tcBorders>
                    <w:tl2br w:val="nil"/>
                    <w:tr2bl w:val="nil"/>
                  </w:tcBorders>
                  <w:vAlign w:val="center"/>
                </w:tcPr>
                <w:p>
                  <w:pPr>
                    <w:widowControl/>
                    <w:jc w:val="center"/>
                    <w:textAlignment w:val="center"/>
                    <w:rPr>
                      <w:kern w:val="0"/>
                      <w:szCs w:val="21"/>
                    </w:rPr>
                  </w:pPr>
                  <w:r>
                    <w:rPr>
                      <w:rFonts w:hint="eastAsia"/>
                      <w:kern w:val="0"/>
                      <w:szCs w:val="21"/>
                    </w:rPr>
                    <w:t>/</w:t>
                  </w:r>
                </w:p>
              </w:tc>
              <w:tc>
                <w:tcPr>
                  <w:tcW w:w="1635" w:type="dxa"/>
                  <w:tcBorders>
                    <w:tl2br w:val="nil"/>
                    <w:tr2bl w:val="nil"/>
                  </w:tcBorders>
                  <w:vAlign w:val="center"/>
                </w:tcPr>
                <w:p>
                  <w:pPr>
                    <w:widowControl/>
                    <w:jc w:val="center"/>
                    <w:textAlignment w:val="center"/>
                    <w:rPr>
                      <w:kern w:val="0"/>
                      <w:szCs w:val="21"/>
                    </w:rPr>
                  </w:pPr>
                  <w:r>
                    <w:rPr>
                      <w:kern w:val="0"/>
                      <w:szCs w:val="21"/>
                    </w:rPr>
                    <w:t>80</w:t>
                  </w:r>
                </w:p>
              </w:tc>
              <w:tc>
                <w:tcPr>
                  <w:tcW w:w="1350" w:type="dxa"/>
                  <w:tcBorders>
                    <w:tl2br w:val="nil"/>
                    <w:tr2bl w:val="nil"/>
                  </w:tcBorders>
                  <w:shd w:val="clear" w:color="auto" w:fill="auto"/>
                  <w:vAlign w:val="center"/>
                </w:tcPr>
                <w:p>
                  <w:pPr>
                    <w:widowControl/>
                    <w:jc w:val="center"/>
                    <w:textAlignment w:val="center"/>
                    <w:rPr>
                      <w:kern w:val="0"/>
                      <w:szCs w:val="21"/>
                    </w:rPr>
                  </w:pPr>
                  <w:r>
                    <w:rPr>
                      <w:rFonts w:hint="eastAsia"/>
                      <w:kern w:val="0"/>
                      <w:szCs w:val="21"/>
                    </w:rPr>
                    <w:t>2</w:t>
                  </w:r>
                  <w:r>
                    <w:rPr>
                      <w:kern w:val="0"/>
                      <w:szCs w:val="21"/>
                    </w:rPr>
                    <w:t>00</w:t>
                  </w:r>
                </w:p>
              </w:tc>
              <w:tc>
                <w:tcPr>
                  <w:tcW w:w="1218" w:type="dxa"/>
                  <w:tcBorders>
                    <w:tl2br w:val="nil"/>
                    <w:tr2bl w:val="nil"/>
                  </w:tcBorders>
                  <w:vAlign w:val="center"/>
                </w:tcPr>
                <w:p>
                  <w:pPr>
                    <w:widowControl/>
                    <w:jc w:val="center"/>
                    <w:textAlignment w:val="center"/>
                    <w:rPr>
                      <w:rFonts w:hint="eastAsia"/>
                      <w:kern w:val="0"/>
                      <w:szCs w:val="21"/>
                    </w:rPr>
                  </w:pPr>
                  <w:r>
                    <w:rPr>
                      <w:kern w:val="0"/>
                      <w:szCs w:val="21"/>
                    </w:rPr>
                    <w:t>80</w:t>
                  </w:r>
                </w:p>
              </w:tc>
              <w:tc>
                <w:tcPr>
                  <w:tcW w:w="803" w:type="dxa"/>
                  <w:vMerge w:val="continue"/>
                  <w:tcBorders>
                    <w:tl2br w:val="nil"/>
                    <w:tr2bl w:val="nil"/>
                  </w:tcBorders>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tl2br w:val="nil"/>
                    <w:tr2bl w:val="nil"/>
                  </w:tcBorders>
                  <w:vAlign w:val="center"/>
                </w:tcPr>
                <w:p>
                  <w:pPr>
                    <w:widowControl/>
                    <w:jc w:val="center"/>
                    <w:textAlignment w:val="center"/>
                    <w:rPr>
                      <w:szCs w:val="21"/>
                    </w:rPr>
                  </w:pPr>
                  <w:r>
                    <w:rPr>
                      <w:szCs w:val="21"/>
                    </w:rPr>
                    <w:t>4</w:t>
                  </w:r>
                </w:p>
              </w:tc>
              <w:tc>
                <w:tcPr>
                  <w:tcW w:w="1058" w:type="dxa"/>
                  <w:tcBorders>
                    <w:tl2br w:val="nil"/>
                    <w:tr2bl w:val="nil"/>
                  </w:tcBorders>
                  <w:vAlign w:val="center"/>
                </w:tcPr>
                <w:p>
                  <w:pPr>
                    <w:widowControl/>
                    <w:jc w:val="center"/>
                    <w:textAlignment w:val="center"/>
                    <w:rPr>
                      <w:szCs w:val="21"/>
                    </w:rPr>
                  </w:pPr>
                  <w:r>
                    <w:rPr>
                      <w:szCs w:val="21"/>
                    </w:rPr>
                    <w:t>CODcr</w:t>
                  </w:r>
                </w:p>
              </w:tc>
              <w:tc>
                <w:tcPr>
                  <w:tcW w:w="1451" w:type="dxa"/>
                  <w:tcBorders>
                    <w:tl2br w:val="nil"/>
                    <w:tr2bl w:val="nil"/>
                  </w:tcBorders>
                  <w:vAlign w:val="center"/>
                </w:tcPr>
                <w:p>
                  <w:pPr>
                    <w:widowControl/>
                    <w:jc w:val="center"/>
                    <w:textAlignment w:val="center"/>
                    <w:rPr>
                      <w:kern w:val="0"/>
                      <w:szCs w:val="21"/>
                    </w:rPr>
                  </w:pPr>
                  <w:r>
                    <w:rPr>
                      <w:rFonts w:hint="eastAsia"/>
                      <w:kern w:val="0"/>
                      <w:szCs w:val="21"/>
                    </w:rPr>
                    <w:t>/</w:t>
                  </w:r>
                </w:p>
              </w:tc>
              <w:tc>
                <w:tcPr>
                  <w:tcW w:w="1635" w:type="dxa"/>
                  <w:tcBorders>
                    <w:tl2br w:val="nil"/>
                    <w:tr2bl w:val="nil"/>
                  </w:tcBorders>
                  <w:vAlign w:val="center"/>
                </w:tcPr>
                <w:p>
                  <w:pPr>
                    <w:widowControl/>
                    <w:jc w:val="center"/>
                    <w:textAlignment w:val="center"/>
                    <w:rPr>
                      <w:kern w:val="0"/>
                      <w:szCs w:val="21"/>
                    </w:rPr>
                  </w:pPr>
                  <w:r>
                    <w:rPr>
                      <w:kern w:val="0"/>
                      <w:szCs w:val="21"/>
                    </w:rPr>
                    <w:t>300</w:t>
                  </w:r>
                </w:p>
              </w:tc>
              <w:tc>
                <w:tcPr>
                  <w:tcW w:w="1350" w:type="dxa"/>
                  <w:tcBorders>
                    <w:tl2br w:val="nil"/>
                    <w:tr2bl w:val="nil"/>
                  </w:tcBorders>
                  <w:shd w:val="clear" w:color="auto" w:fill="auto"/>
                  <w:vAlign w:val="center"/>
                </w:tcPr>
                <w:p>
                  <w:pPr>
                    <w:widowControl/>
                    <w:jc w:val="center"/>
                    <w:textAlignment w:val="center"/>
                    <w:rPr>
                      <w:kern w:val="0"/>
                      <w:szCs w:val="21"/>
                    </w:rPr>
                  </w:pPr>
                  <w:r>
                    <w:rPr>
                      <w:rFonts w:hint="eastAsia"/>
                      <w:kern w:val="0"/>
                      <w:szCs w:val="21"/>
                    </w:rPr>
                    <w:t>5</w:t>
                  </w:r>
                  <w:r>
                    <w:rPr>
                      <w:kern w:val="0"/>
                      <w:szCs w:val="21"/>
                    </w:rPr>
                    <w:t>00</w:t>
                  </w:r>
                </w:p>
              </w:tc>
              <w:tc>
                <w:tcPr>
                  <w:tcW w:w="1218" w:type="dxa"/>
                  <w:tcBorders>
                    <w:tl2br w:val="nil"/>
                    <w:tr2bl w:val="nil"/>
                  </w:tcBorders>
                  <w:vAlign w:val="center"/>
                </w:tcPr>
                <w:p>
                  <w:pPr>
                    <w:widowControl/>
                    <w:jc w:val="center"/>
                    <w:textAlignment w:val="center"/>
                    <w:rPr>
                      <w:rFonts w:hint="eastAsia"/>
                      <w:kern w:val="0"/>
                      <w:szCs w:val="21"/>
                    </w:rPr>
                  </w:pPr>
                  <w:r>
                    <w:rPr>
                      <w:kern w:val="0"/>
                      <w:szCs w:val="21"/>
                    </w:rPr>
                    <w:t>300</w:t>
                  </w:r>
                </w:p>
              </w:tc>
              <w:tc>
                <w:tcPr>
                  <w:tcW w:w="803" w:type="dxa"/>
                  <w:vMerge w:val="continue"/>
                  <w:tcBorders>
                    <w:tl2br w:val="nil"/>
                    <w:tr2bl w:val="nil"/>
                  </w:tcBorders>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tl2br w:val="nil"/>
                    <w:tr2bl w:val="nil"/>
                  </w:tcBorders>
                  <w:vAlign w:val="center"/>
                </w:tcPr>
                <w:p>
                  <w:pPr>
                    <w:widowControl/>
                    <w:jc w:val="center"/>
                    <w:textAlignment w:val="center"/>
                    <w:rPr>
                      <w:szCs w:val="21"/>
                    </w:rPr>
                  </w:pPr>
                  <w:r>
                    <w:rPr>
                      <w:szCs w:val="21"/>
                    </w:rPr>
                    <w:t>5</w:t>
                  </w:r>
                </w:p>
              </w:tc>
              <w:tc>
                <w:tcPr>
                  <w:tcW w:w="1058" w:type="dxa"/>
                  <w:tcBorders>
                    <w:tl2br w:val="nil"/>
                    <w:tr2bl w:val="nil"/>
                  </w:tcBorders>
                  <w:vAlign w:val="center"/>
                </w:tcPr>
                <w:p>
                  <w:pPr>
                    <w:widowControl/>
                    <w:jc w:val="center"/>
                    <w:textAlignment w:val="center"/>
                    <w:rPr>
                      <w:szCs w:val="21"/>
                    </w:rPr>
                  </w:pPr>
                  <w:r>
                    <w:rPr>
                      <w:szCs w:val="21"/>
                    </w:rPr>
                    <w:t>氨氮</w:t>
                  </w:r>
                </w:p>
              </w:tc>
              <w:tc>
                <w:tcPr>
                  <w:tcW w:w="1451" w:type="dxa"/>
                  <w:tcBorders>
                    <w:tl2br w:val="nil"/>
                    <w:tr2bl w:val="nil"/>
                  </w:tcBorders>
                  <w:vAlign w:val="center"/>
                </w:tcPr>
                <w:p>
                  <w:pPr>
                    <w:widowControl/>
                    <w:jc w:val="center"/>
                    <w:textAlignment w:val="center"/>
                    <w:rPr>
                      <w:kern w:val="0"/>
                      <w:szCs w:val="21"/>
                    </w:rPr>
                  </w:pPr>
                  <w:r>
                    <w:rPr>
                      <w:rFonts w:hint="eastAsia"/>
                      <w:kern w:val="0"/>
                      <w:szCs w:val="21"/>
                    </w:rPr>
                    <w:t>/</w:t>
                  </w:r>
                </w:p>
              </w:tc>
              <w:tc>
                <w:tcPr>
                  <w:tcW w:w="1635" w:type="dxa"/>
                  <w:tcBorders>
                    <w:tl2br w:val="nil"/>
                    <w:tr2bl w:val="nil"/>
                  </w:tcBorders>
                  <w:vAlign w:val="center"/>
                </w:tcPr>
                <w:p>
                  <w:pPr>
                    <w:widowControl/>
                    <w:jc w:val="center"/>
                    <w:textAlignment w:val="center"/>
                    <w:rPr>
                      <w:kern w:val="0"/>
                      <w:szCs w:val="21"/>
                    </w:rPr>
                  </w:pPr>
                  <w:r>
                    <w:rPr>
                      <w:kern w:val="0"/>
                      <w:szCs w:val="21"/>
                    </w:rPr>
                    <w:t>30</w:t>
                  </w:r>
                </w:p>
              </w:tc>
              <w:tc>
                <w:tcPr>
                  <w:tcW w:w="1350" w:type="dxa"/>
                  <w:tcBorders>
                    <w:tl2br w:val="nil"/>
                    <w:tr2bl w:val="nil"/>
                  </w:tcBorders>
                  <w:shd w:val="clear" w:color="auto" w:fill="auto"/>
                  <w:vAlign w:val="center"/>
                </w:tcPr>
                <w:p>
                  <w:pPr>
                    <w:widowControl/>
                    <w:jc w:val="center"/>
                    <w:textAlignment w:val="center"/>
                    <w:rPr>
                      <w:kern w:val="0"/>
                      <w:szCs w:val="21"/>
                    </w:rPr>
                  </w:pPr>
                  <w:r>
                    <w:rPr>
                      <w:rFonts w:hint="eastAsia"/>
                      <w:kern w:val="0"/>
                      <w:szCs w:val="21"/>
                    </w:rPr>
                    <w:t>3</w:t>
                  </w:r>
                  <w:r>
                    <w:rPr>
                      <w:kern w:val="0"/>
                      <w:szCs w:val="21"/>
                    </w:rPr>
                    <w:t>0</w:t>
                  </w:r>
                </w:p>
              </w:tc>
              <w:tc>
                <w:tcPr>
                  <w:tcW w:w="1218" w:type="dxa"/>
                  <w:tcBorders>
                    <w:tl2br w:val="nil"/>
                    <w:tr2bl w:val="nil"/>
                  </w:tcBorders>
                  <w:vAlign w:val="center"/>
                </w:tcPr>
                <w:p>
                  <w:pPr>
                    <w:widowControl/>
                    <w:jc w:val="center"/>
                    <w:textAlignment w:val="center"/>
                    <w:rPr>
                      <w:rFonts w:hint="eastAsia"/>
                      <w:kern w:val="0"/>
                      <w:szCs w:val="21"/>
                    </w:rPr>
                  </w:pPr>
                  <w:r>
                    <w:rPr>
                      <w:kern w:val="0"/>
                      <w:szCs w:val="21"/>
                    </w:rPr>
                    <w:t>30</w:t>
                  </w:r>
                </w:p>
              </w:tc>
              <w:tc>
                <w:tcPr>
                  <w:tcW w:w="803" w:type="dxa"/>
                  <w:vMerge w:val="continue"/>
                  <w:tcBorders>
                    <w:tl2br w:val="nil"/>
                    <w:tr2bl w:val="nil"/>
                  </w:tcBorders>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tl2br w:val="nil"/>
                    <w:tr2bl w:val="nil"/>
                  </w:tcBorders>
                  <w:vAlign w:val="center"/>
                </w:tcPr>
                <w:p>
                  <w:pPr>
                    <w:widowControl/>
                    <w:jc w:val="center"/>
                    <w:textAlignment w:val="center"/>
                    <w:rPr>
                      <w:szCs w:val="21"/>
                    </w:rPr>
                  </w:pPr>
                  <w:r>
                    <w:rPr>
                      <w:szCs w:val="21"/>
                    </w:rPr>
                    <w:t>6</w:t>
                  </w:r>
                </w:p>
              </w:tc>
              <w:tc>
                <w:tcPr>
                  <w:tcW w:w="1058" w:type="dxa"/>
                  <w:tcBorders>
                    <w:tl2br w:val="nil"/>
                    <w:tr2bl w:val="nil"/>
                  </w:tcBorders>
                  <w:vAlign w:val="center"/>
                </w:tcPr>
                <w:p>
                  <w:pPr>
                    <w:widowControl/>
                    <w:jc w:val="center"/>
                    <w:textAlignment w:val="center"/>
                    <w:rPr>
                      <w:szCs w:val="21"/>
                    </w:rPr>
                  </w:pPr>
                  <w:r>
                    <w:rPr>
                      <w:szCs w:val="21"/>
                    </w:rPr>
                    <w:t>总氮</w:t>
                  </w:r>
                </w:p>
              </w:tc>
              <w:tc>
                <w:tcPr>
                  <w:tcW w:w="1451" w:type="dxa"/>
                  <w:tcBorders>
                    <w:tl2br w:val="nil"/>
                    <w:tr2bl w:val="nil"/>
                  </w:tcBorders>
                  <w:vAlign w:val="center"/>
                </w:tcPr>
                <w:p>
                  <w:pPr>
                    <w:widowControl/>
                    <w:jc w:val="center"/>
                    <w:textAlignment w:val="center"/>
                    <w:rPr>
                      <w:kern w:val="0"/>
                      <w:szCs w:val="21"/>
                    </w:rPr>
                  </w:pPr>
                  <w:r>
                    <w:rPr>
                      <w:rFonts w:hint="eastAsia"/>
                      <w:kern w:val="0"/>
                      <w:szCs w:val="21"/>
                    </w:rPr>
                    <w:t>/</w:t>
                  </w:r>
                </w:p>
              </w:tc>
              <w:tc>
                <w:tcPr>
                  <w:tcW w:w="1635" w:type="dxa"/>
                  <w:tcBorders>
                    <w:tl2br w:val="nil"/>
                    <w:tr2bl w:val="nil"/>
                  </w:tcBorders>
                  <w:vAlign w:val="center"/>
                </w:tcPr>
                <w:p>
                  <w:pPr>
                    <w:widowControl/>
                    <w:jc w:val="center"/>
                    <w:textAlignment w:val="center"/>
                    <w:rPr>
                      <w:kern w:val="0"/>
                      <w:szCs w:val="21"/>
                    </w:rPr>
                  </w:pPr>
                  <w:r>
                    <w:rPr>
                      <w:kern w:val="0"/>
                      <w:szCs w:val="21"/>
                    </w:rPr>
                    <w:t>40</w:t>
                  </w:r>
                </w:p>
              </w:tc>
              <w:tc>
                <w:tcPr>
                  <w:tcW w:w="1350" w:type="dxa"/>
                  <w:tcBorders>
                    <w:tl2br w:val="nil"/>
                    <w:tr2bl w:val="nil"/>
                  </w:tcBorders>
                  <w:shd w:val="clear" w:color="auto" w:fill="auto"/>
                  <w:vAlign w:val="center"/>
                </w:tcPr>
                <w:p>
                  <w:pPr>
                    <w:widowControl/>
                    <w:jc w:val="center"/>
                    <w:textAlignment w:val="center"/>
                    <w:rPr>
                      <w:kern w:val="0"/>
                      <w:szCs w:val="21"/>
                    </w:rPr>
                  </w:pPr>
                  <w:r>
                    <w:rPr>
                      <w:rFonts w:hint="eastAsia"/>
                      <w:kern w:val="0"/>
                      <w:szCs w:val="21"/>
                    </w:rPr>
                    <w:t>/</w:t>
                  </w:r>
                </w:p>
              </w:tc>
              <w:tc>
                <w:tcPr>
                  <w:tcW w:w="1218" w:type="dxa"/>
                  <w:tcBorders>
                    <w:tl2br w:val="nil"/>
                    <w:tr2bl w:val="nil"/>
                  </w:tcBorders>
                  <w:vAlign w:val="center"/>
                </w:tcPr>
                <w:p>
                  <w:pPr>
                    <w:widowControl/>
                    <w:jc w:val="center"/>
                    <w:textAlignment w:val="center"/>
                    <w:rPr>
                      <w:rFonts w:hint="eastAsia"/>
                      <w:kern w:val="0"/>
                      <w:szCs w:val="21"/>
                    </w:rPr>
                  </w:pPr>
                  <w:r>
                    <w:rPr>
                      <w:kern w:val="0"/>
                      <w:szCs w:val="21"/>
                    </w:rPr>
                    <w:t>40</w:t>
                  </w:r>
                </w:p>
              </w:tc>
              <w:tc>
                <w:tcPr>
                  <w:tcW w:w="803" w:type="dxa"/>
                  <w:vMerge w:val="continue"/>
                  <w:tcBorders>
                    <w:tl2br w:val="nil"/>
                    <w:tr2bl w:val="nil"/>
                  </w:tcBorders>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tl2br w:val="nil"/>
                    <w:tr2bl w:val="nil"/>
                  </w:tcBorders>
                  <w:vAlign w:val="center"/>
                </w:tcPr>
                <w:p>
                  <w:pPr>
                    <w:widowControl/>
                    <w:jc w:val="center"/>
                    <w:textAlignment w:val="center"/>
                    <w:rPr>
                      <w:szCs w:val="21"/>
                    </w:rPr>
                  </w:pPr>
                  <w:r>
                    <w:rPr>
                      <w:szCs w:val="21"/>
                    </w:rPr>
                    <w:t>7</w:t>
                  </w:r>
                </w:p>
              </w:tc>
              <w:tc>
                <w:tcPr>
                  <w:tcW w:w="1058" w:type="dxa"/>
                  <w:tcBorders>
                    <w:tl2br w:val="nil"/>
                    <w:tr2bl w:val="nil"/>
                  </w:tcBorders>
                  <w:vAlign w:val="center"/>
                </w:tcPr>
                <w:p>
                  <w:pPr>
                    <w:widowControl/>
                    <w:jc w:val="center"/>
                    <w:textAlignment w:val="center"/>
                    <w:rPr>
                      <w:szCs w:val="21"/>
                    </w:rPr>
                  </w:pPr>
                  <w:r>
                    <w:rPr>
                      <w:szCs w:val="21"/>
                    </w:rPr>
                    <w:t>总磷</w:t>
                  </w:r>
                </w:p>
              </w:tc>
              <w:tc>
                <w:tcPr>
                  <w:tcW w:w="1451" w:type="dxa"/>
                  <w:tcBorders>
                    <w:tl2br w:val="nil"/>
                    <w:tr2bl w:val="nil"/>
                  </w:tcBorders>
                  <w:vAlign w:val="center"/>
                </w:tcPr>
                <w:p>
                  <w:pPr>
                    <w:widowControl/>
                    <w:jc w:val="center"/>
                    <w:textAlignment w:val="center"/>
                    <w:rPr>
                      <w:kern w:val="0"/>
                      <w:szCs w:val="21"/>
                    </w:rPr>
                  </w:pPr>
                  <w:r>
                    <w:rPr>
                      <w:rFonts w:hint="eastAsia"/>
                      <w:kern w:val="0"/>
                      <w:szCs w:val="21"/>
                    </w:rPr>
                    <w:t>/</w:t>
                  </w:r>
                </w:p>
              </w:tc>
              <w:tc>
                <w:tcPr>
                  <w:tcW w:w="1635" w:type="dxa"/>
                  <w:tcBorders>
                    <w:tl2br w:val="nil"/>
                    <w:tr2bl w:val="nil"/>
                  </w:tcBorders>
                  <w:vAlign w:val="center"/>
                </w:tcPr>
                <w:p>
                  <w:pPr>
                    <w:widowControl/>
                    <w:jc w:val="center"/>
                    <w:textAlignment w:val="center"/>
                    <w:rPr>
                      <w:kern w:val="0"/>
                      <w:szCs w:val="21"/>
                    </w:rPr>
                  </w:pPr>
                  <w:r>
                    <w:rPr>
                      <w:kern w:val="0"/>
                      <w:szCs w:val="21"/>
                    </w:rPr>
                    <w:t>1</w:t>
                  </w:r>
                </w:p>
              </w:tc>
              <w:tc>
                <w:tcPr>
                  <w:tcW w:w="1350" w:type="dxa"/>
                  <w:tcBorders>
                    <w:tl2br w:val="nil"/>
                    <w:tr2bl w:val="nil"/>
                  </w:tcBorders>
                  <w:shd w:val="clear" w:color="auto" w:fill="auto"/>
                  <w:vAlign w:val="center"/>
                </w:tcPr>
                <w:p>
                  <w:pPr>
                    <w:widowControl/>
                    <w:jc w:val="center"/>
                    <w:textAlignment w:val="center"/>
                    <w:rPr>
                      <w:kern w:val="0"/>
                      <w:szCs w:val="21"/>
                    </w:rPr>
                  </w:pPr>
                  <w:r>
                    <w:rPr>
                      <w:rFonts w:hint="eastAsia"/>
                      <w:kern w:val="0"/>
                      <w:szCs w:val="21"/>
                    </w:rPr>
                    <w:t>3</w:t>
                  </w:r>
                  <w:r>
                    <w:rPr>
                      <w:kern w:val="0"/>
                      <w:szCs w:val="21"/>
                    </w:rPr>
                    <w:t>.0</w:t>
                  </w:r>
                </w:p>
              </w:tc>
              <w:tc>
                <w:tcPr>
                  <w:tcW w:w="1218" w:type="dxa"/>
                  <w:tcBorders>
                    <w:tl2br w:val="nil"/>
                    <w:tr2bl w:val="nil"/>
                  </w:tcBorders>
                  <w:vAlign w:val="center"/>
                </w:tcPr>
                <w:p>
                  <w:pPr>
                    <w:widowControl/>
                    <w:jc w:val="center"/>
                    <w:textAlignment w:val="center"/>
                    <w:rPr>
                      <w:rFonts w:hint="eastAsia"/>
                      <w:kern w:val="0"/>
                      <w:szCs w:val="21"/>
                    </w:rPr>
                  </w:pPr>
                  <w:r>
                    <w:rPr>
                      <w:kern w:val="0"/>
                      <w:szCs w:val="21"/>
                    </w:rPr>
                    <w:t>1</w:t>
                  </w:r>
                </w:p>
              </w:tc>
              <w:tc>
                <w:tcPr>
                  <w:tcW w:w="803" w:type="dxa"/>
                  <w:vMerge w:val="continue"/>
                  <w:tcBorders>
                    <w:tl2br w:val="nil"/>
                    <w:tr2bl w:val="nil"/>
                  </w:tcBorders>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tcBorders>
                    <w:tl2br w:val="nil"/>
                    <w:tr2bl w:val="nil"/>
                  </w:tcBorders>
                  <w:vAlign w:val="center"/>
                </w:tcPr>
                <w:p>
                  <w:pPr>
                    <w:widowControl/>
                    <w:jc w:val="center"/>
                    <w:textAlignment w:val="center"/>
                    <w:rPr>
                      <w:szCs w:val="21"/>
                    </w:rPr>
                  </w:pPr>
                  <w:r>
                    <w:rPr>
                      <w:szCs w:val="21"/>
                    </w:rPr>
                    <w:t>8</w:t>
                  </w:r>
                </w:p>
              </w:tc>
              <w:tc>
                <w:tcPr>
                  <w:tcW w:w="1058" w:type="dxa"/>
                  <w:tcBorders>
                    <w:tl2br w:val="nil"/>
                    <w:tr2bl w:val="nil"/>
                  </w:tcBorders>
                  <w:vAlign w:val="center"/>
                </w:tcPr>
                <w:p>
                  <w:pPr>
                    <w:widowControl/>
                    <w:jc w:val="center"/>
                    <w:textAlignment w:val="center"/>
                    <w:rPr>
                      <w:szCs w:val="21"/>
                    </w:rPr>
                  </w:pPr>
                  <w:r>
                    <w:rPr>
                      <w:rFonts w:hint="eastAsia"/>
                      <w:szCs w:val="21"/>
                    </w:rPr>
                    <w:t>石油类</w:t>
                  </w:r>
                </w:p>
              </w:tc>
              <w:tc>
                <w:tcPr>
                  <w:tcW w:w="1451" w:type="dxa"/>
                  <w:tcBorders>
                    <w:tl2br w:val="nil"/>
                    <w:tr2bl w:val="nil"/>
                  </w:tcBorders>
                  <w:vAlign w:val="center"/>
                </w:tcPr>
                <w:p>
                  <w:pPr>
                    <w:widowControl/>
                    <w:jc w:val="center"/>
                    <w:textAlignment w:val="center"/>
                    <w:rPr>
                      <w:kern w:val="0"/>
                      <w:szCs w:val="21"/>
                    </w:rPr>
                  </w:pPr>
                  <w:r>
                    <w:rPr>
                      <w:rFonts w:hint="eastAsia"/>
                      <w:kern w:val="0"/>
                      <w:szCs w:val="21"/>
                    </w:rPr>
                    <w:t>/</w:t>
                  </w:r>
                </w:p>
              </w:tc>
              <w:tc>
                <w:tcPr>
                  <w:tcW w:w="1635" w:type="dxa"/>
                  <w:tcBorders>
                    <w:tl2br w:val="nil"/>
                    <w:tr2bl w:val="nil"/>
                  </w:tcBorders>
                  <w:vAlign w:val="center"/>
                </w:tcPr>
                <w:p>
                  <w:pPr>
                    <w:jc w:val="center"/>
                    <w:rPr>
                      <w:kern w:val="0"/>
                      <w:szCs w:val="21"/>
                    </w:rPr>
                  </w:pPr>
                  <w:r>
                    <w:rPr>
                      <w:kern w:val="0"/>
                      <w:szCs w:val="21"/>
                    </w:rPr>
                    <w:t>10</w:t>
                  </w:r>
                </w:p>
              </w:tc>
              <w:tc>
                <w:tcPr>
                  <w:tcW w:w="1350" w:type="dxa"/>
                  <w:tcBorders>
                    <w:tl2br w:val="nil"/>
                    <w:tr2bl w:val="nil"/>
                  </w:tcBorders>
                  <w:shd w:val="clear" w:color="auto" w:fill="auto"/>
                  <w:vAlign w:val="center"/>
                </w:tcPr>
                <w:p>
                  <w:pPr>
                    <w:jc w:val="center"/>
                    <w:rPr>
                      <w:kern w:val="0"/>
                      <w:szCs w:val="21"/>
                    </w:rPr>
                  </w:pPr>
                  <w:r>
                    <w:rPr>
                      <w:rFonts w:hint="eastAsia"/>
                      <w:kern w:val="0"/>
                      <w:szCs w:val="21"/>
                    </w:rPr>
                    <w:t>/</w:t>
                  </w:r>
                </w:p>
              </w:tc>
              <w:tc>
                <w:tcPr>
                  <w:tcW w:w="1218" w:type="dxa"/>
                  <w:tcBorders>
                    <w:tl2br w:val="nil"/>
                    <w:tr2bl w:val="nil"/>
                  </w:tcBorders>
                  <w:vAlign w:val="center"/>
                </w:tcPr>
                <w:p>
                  <w:pPr>
                    <w:jc w:val="center"/>
                    <w:rPr>
                      <w:rFonts w:hint="eastAsia"/>
                      <w:kern w:val="0"/>
                      <w:szCs w:val="21"/>
                    </w:rPr>
                  </w:pPr>
                  <w:r>
                    <w:rPr>
                      <w:kern w:val="0"/>
                      <w:szCs w:val="21"/>
                    </w:rPr>
                    <w:t>10</w:t>
                  </w:r>
                </w:p>
              </w:tc>
              <w:tc>
                <w:tcPr>
                  <w:tcW w:w="803" w:type="dxa"/>
                  <w:vMerge w:val="continue"/>
                  <w:tcBorders>
                    <w:tl2br w:val="nil"/>
                    <w:tr2bl w:val="nil"/>
                  </w:tcBorders>
                </w:tcPr>
                <w:p>
                  <w:pPr>
                    <w:rPr>
                      <w:szCs w:val="21"/>
                    </w:rPr>
                  </w:pPr>
                </w:p>
              </w:tc>
            </w:tr>
          </w:tbl>
          <w:p>
            <w:pPr>
              <w:pStyle w:val="32"/>
              <w:spacing w:line="360" w:lineRule="auto"/>
              <w:jc w:val="both"/>
              <w:rPr>
                <w:rFonts w:ascii="Times New Roman" w:cs="Times New Roman"/>
                <w:b/>
                <w:bCs/>
              </w:rPr>
            </w:pPr>
            <w:r>
              <w:rPr>
                <w:rFonts w:hint="eastAsia" w:ascii="Times New Roman" w:cs="Times New Roman"/>
                <w:b/>
                <w:bCs/>
                <w:lang w:val="en-US" w:eastAsia="zh-CN"/>
              </w:rPr>
              <w:t>3、</w:t>
            </w:r>
            <w:r>
              <w:rPr>
                <w:rFonts w:ascii="Times New Roman" w:cs="Times New Roman"/>
                <w:b/>
                <w:bCs/>
              </w:rPr>
              <w:t>噪声</w:t>
            </w:r>
          </w:p>
          <w:p>
            <w:pPr>
              <w:pStyle w:val="32"/>
              <w:spacing w:line="360" w:lineRule="auto"/>
              <w:ind w:firstLine="480" w:firstLineChars="200"/>
              <w:jc w:val="both"/>
              <w:rPr>
                <w:rFonts w:ascii="Times New Roman" w:cs="Times New Roman"/>
                <w:b/>
                <w:bCs/>
                <w:sz w:val="21"/>
                <w:szCs w:val="21"/>
              </w:rPr>
            </w:pPr>
            <w:r>
              <w:rPr>
                <w:rFonts w:ascii="Times New Roman" w:cs="Times New Roman"/>
              </w:rPr>
              <w:t>项目营运期厂界噪声排放执行《工业企业厂界环境噪声排放标准》 （GB12348-2008）3类标准限值要求，具体标准限值见表</w:t>
            </w:r>
            <w:r>
              <w:rPr>
                <w:rFonts w:hint="eastAsia" w:ascii="Times New Roman" w:cs="Times New Roman"/>
              </w:rPr>
              <w:t>。</w:t>
            </w:r>
            <w:r>
              <w:rPr>
                <w:rFonts w:ascii="Times New Roman" w:cs="Times New Roman"/>
              </w:rPr>
              <w:t xml:space="preserve"> </w:t>
            </w:r>
          </w:p>
          <w:p>
            <w:pPr>
              <w:pStyle w:val="32"/>
              <w:jc w:val="center"/>
              <w:rPr>
                <w:rFonts w:hint="eastAsia" w:ascii="Times New Roman" w:hAnsi="Times New Roman" w:eastAsia="宋体" w:cs="Times New Roman"/>
                <w:b/>
                <w:bCs/>
                <w:sz w:val="24"/>
                <w:szCs w:val="24"/>
              </w:rPr>
            </w:pPr>
            <w:r>
              <w:rPr>
                <w:rFonts w:hint="eastAsia" w:ascii="Times New Roman" w:hAnsi="Times New Roman" w:eastAsia="宋体" w:cs="Times New Roman"/>
                <w:b/>
                <w:bCs/>
                <w:sz w:val="24"/>
                <w:szCs w:val="24"/>
              </w:rPr>
              <w:t>表3-</w:t>
            </w:r>
            <w:r>
              <w:rPr>
                <w:rFonts w:hint="eastAsia" w:ascii="Times New Roman" w:hAnsi="Times New Roman" w:eastAsia="宋体" w:cs="Times New Roman"/>
                <w:b/>
                <w:bCs/>
                <w:sz w:val="24"/>
                <w:szCs w:val="24"/>
                <w:lang w:val="en-US" w:eastAsia="zh-CN"/>
              </w:rPr>
              <w:t>1</w:t>
            </w:r>
            <w:r>
              <w:rPr>
                <w:rFonts w:hint="eastAsia" w:ascii="Times New Roman" w:cs="Times New Roman"/>
                <w:b/>
                <w:bCs/>
                <w:sz w:val="24"/>
                <w:szCs w:val="24"/>
                <w:lang w:val="en-US" w:eastAsia="zh-CN"/>
              </w:rPr>
              <w:t>2</w:t>
            </w:r>
            <w:r>
              <w:rPr>
                <w:rFonts w:hint="eastAsia" w:ascii="Times New Roman" w:hAnsi="Times New Roman" w:eastAsia="宋体" w:cs="Times New Roman"/>
                <w:b/>
                <w:bCs/>
                <w:sz w:val="24"/>
                <w:szCs w:val="24"/>
              </w:rPr>
              <w:t xml:space="preserve"> 工业企业厂界环境噪声排放标准</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55"/>
              <w:gridCol w:w="2599"/>
              <w:gridCol w:w="27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Merge w:val="restart"/>
                  <w:tcBorders>
                    <w:tl2br w:val="nil"/>
                    <w:tr2bl w:val="nil"/>
                  </w:tcBorders>
                  <w:vAlign w:val="center"/>
                </w:tcPr>
                <w:p>
                  <w:pPr>
                    <w:widowControl/>
                    <w:jc w:val="center"/>
                    <w:textAlignment w:val="center"/>
                    <w:rPr>
                      <w:szCs w:val="21"/>
                    </w:rPr>
                  </w:pPr>
                  <w:r>
                    <w:rPr>
                      <w:szCs w:val="21"/>
                    </w:rPr>
                    <w:t>厂界外声环境功能区类别</w:t>
                  </w:r>
                </w:p>
              </w:tc>
              <w:tc>
                <w:tcPr>
                  <w:tcW w:w="2644" w:type="dxa"/>
                  <w:gridSpan w:val="2"/>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Merge w:val="continue"/>
                  <w:tcBorders>
                    <w:tl2br w:val="nil"/>
                    <w:tr2bl w:val="nil"/>
                  </w:tcBorders>
                  <w:vAlign w:val="center"/>
                </w:tcPr>
                <w:p>
                  <w:pPr>
                    <w:pStyle w:val="32"/>
                    <w:jc w:val="center"/>
                    <w:rPr>
                      <w:rFonts w:ascii="Times New Roman" w:cs="Times New Roman"/>
                      <w:sz w:val="21"/>
                      <w:szCs w:val="21"/>
                    </w:rPr>
                  </w:pPr>
                </w:p>
              </w:tc>
              <w:tc>
                <w:tcPr>
                  <w:tcW w:w="1290" w:type="dxa"/>
                  <w:tcBorders>
                    <w:tl2br w:val="nil"/>
                    <w:tr2bl w:val="nil"/>
                  </w:tcBorders>
                  <w:vAlign w:val="center"/>
                </w:tcPr>
                <w:p>
                  <w:pPr>
                    <w:widowControl/>
                    <w:jc w:val="center"/>
                    <w:textAlignment w:val="center"/>
                    <w:rPr>
                      <w:szCs w:val="21"/>
                    </w:rPr>
                  </w:pPr>
                  <w:r>
                    <w:rPr>
                      <w:szCs w:val="21"/>
                    </w:rPr>
                    <w:t>昼间</w:t>
                  </w:r>
                </w:p>
              </w:tc>
              <w:tc>
                <w:tcPr>
                  <w:tcW w:w="1354" w:type="dxa"/>
                  <w:tcBorders>
                    <w:tl2br w:val="nil"/>
                    <w:tr2bl w:val="nil"/>
                  </w:tcBorders>
                  <w:vAlign w:val="center"/>
                </w:tcPr>
                <w:p>
                  <w:pPr>
                    <w:widowControl/>
                    <w:jc w:val="center"/>
                    <w:textAlignment w:val="center"/>
                    <w:rPr>
                      <w:szCs w:val="21"/>
                    </w:rPr>
                  </w:pPr>
                  <w:r>
                    <w:rPr>
                      <w:szCs w:val="21"/>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tcBorders>
                    <w:tl2br w:val="nil"/>
                    <w:tr2bl w:val="nil"/>
                  </w:tcBorders>
                  <w:vAlign w:val="center"/>
                </w:tcPr>
                <w:p>
                  <w:pPr>
                    <w:widowControl/>
                    <w:jc w:val="center"/>
                    <w:textAlignment w:val="center"/>
                    <w:rPr>
                      <w:szCs w:val="21"/>
                    </w:rPr>
                  </w:pPr>
                  <w:r>
                    <w:rPr>
                      <w:color w:val="000000"/>
                      <w:kern w:val="0"/>
                      <w:szCs w:val="21"/>
                    </w:rPr>
                    <w:t>3</w:t>
                  </w:r>
                </w:p>
              </w:tc>
              <w:tc>
                <w:tcPr>
                  <w:tcW w:w="1290" w:type="dxa"/>
                  <w:tcBorders>
                    <w:tl2br w:val="nil"/>
                    <w:tr2bl w:val="nil"/>
                  </w:tcBorders>
                  <w:vAlign w:val="center"/>
                </w:tcPr>
                <w:p>
                  <w:pPr>
                    <w:widowControl/>
                    <w:jc w:val="center"/>
                    <w:textAlignment w:val="center"/>
                    <w:rPr>
                      <w:color w:val="000000"/>
                      <w:kern w:val="0"/>
                      <w:szCs w:val="21"/>
                    </w:rPr>
                  </w:pPr>
                  <w:r>
                    <w:rPr>
                      <w:color w:val="000000"/>
                      <w:kern w:val="0"/>
                      <w:szCs w:val="21"/>
                    </w:rPr>
                    <w:t>65</w:t>
                  </w:r>
                </w:p>
              </w:tc>
              <w:tc>
                <w:tcPr>
                  <w:tcW w:w="1354" w:type="dxa"/>
                  <w:tcBorders>
                    <w:tl2br w:val="nil"/>
                    <w:tr2bl w:val="nil"/>
                  </w:tcBorders>
                  <w:vAlign w:val="center"/>
                </w:tcPr>
                <w:p>
                  <w:pPr>
                    <w:widowControl/>
                    <w:jc w:val="center"/>
                    <w:textAlignment w:val="center"/>
                    <w:rPr>
                      <w:color w:val="000000"/>
                      <w:kern w:val="0"/>
                      <w:szCs w:val="21"/>
                    </w:rPr>
                  </w:pPr>
                  <w:r>
                    <w:rPr>
                      <w:color w:val="000000"/>
                      <w:kern w:val="0"/>
                      <w:szCs w:val="21"/>
                    </w:rPr>
                    <w:t>55</w:t>
                  </w:r>
                </w:p>
              </w:tc>
            </w:tr>
          </w:tbl>
          <w:p>
            <w:pPr>
              <w:pStyle w:val="32"/>
              <w:spacing w:line="360" w:lineRule="auto"/>
              <w:jc w:val="both"/>
              <w:rPr>
                <w:rFonts w:ascii="Times New Roman" w:cs="Times New Roman"/>
                <w:b/>
                <w:bCs/>
              </w:rPr>
            </w:pPr>
            <w:r>
              <w:rPr>
                <w:rFonts w:hint="eastAsia" w:ascii="Times New Roman" w:cs="Times New Roman"/>
                <w:b/>
                <w:bCs/>
                <w:lang w:val="en-US" w:eastAsia="zh-CN"/>
              </w:rPr>
              <w:t>4、</w:t>
            </w:r>
            <w:r>
              <w:rPr>
                <w:rFonts w:ascii="Times New Roman" w:cs="Times New Roman"/>
                <w:b/>
                <w:bCs/>
              </w:rPr>
              <w:t>固体废物</w:t>
            </w:r>
          </w:p>
          <w:p>
            <w:pPr>
              <w:pStyle w:val="32"/>
              <w:spacing w:line="360" w:lineRule="auto"/>
              <w:ind w:firstLine="480" w:firstLineChars="200"/>
              <w:jc w:val="both"/>
              <w:rPr>
                <w:rFonts w:ascii="Times New Roman" w:cs="Times New Roman"/>
              </w:rPr>
            </w:pPr>
            <w:r>
              <w:rPr>
                <w:rFonts w:ascii="Times New Roman" w:cs="Times New Roman"/>
              </w:rPr>
              <w:t>固体废物排放执行《一般工业固体废物贮存和填埋污染控制标准》（GB</w:t>
            </w:r>
          </w:p>
          <w:p>
            <w:pPr>
              <w:pStyle w:val="32"/>
              <w:spacing w:line="360" w:lineRule="auto"/>
              <w:jc w:val="both"/>
              <w:rPr>
                <w:rFonts w:ascii="Times New Roman" w:cs="Times New Roman"/>
              </w:rPr>
            </w:pPr>
            <w:r>
              <w:rPr>
                <w:rFonts w:ascii="Times New Roman" w:cs="Times New Roman"/>
              </w:rPr>
              <w:t>18599-2020）、《危险废物贮存污染控制标准》（GB18597-2023）。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pPr>
              <w:adjustRightInd w:val="0"/>
              <w:snapToGrid w:val="0"/>
              <w:jc w:val="center"/>
              <w:rPr>
                <w:b/>
                <w:bCs/>
                <w:sz w:val="24"/>
              </w:rPr>
            </w:pPr>
            <w:r>
              <w:rPr>
                <w:b/>
                <w:bCs/>
                <w:sz w:val="24"/>
              </w:rPr>
              <w:t>总量</w:t>
            </w:r>
          </w:p>
          <w:p>
            <w:pPr>
              <w:adjustRightInd w:val="0"/>
              <w:snapToGrid w:val="0"/>
              <w:jc w:val="center"/>
              <w:rPr>
                <w:b/>
                <w:bCs/>
                <w:sz w:val="24"/>
              </w:rPr>
            </w:pPr>
            <w:r>
              <w:rPr>
                <w:b/>
                <w:bCs/>
                <w:sz w:val="24"/>
              </w:rPr>
              <w:t>控制</w:t>
            </w:r>
          </w:p>
          <w:p>
            <w:pPr>
              <w:adjustRightInd w:val="0"/>
              <w:snapToGrid w:val="0"/>
              <w:jc w:val="center"/>
              <w:rPr>
                <w:kern w:val="0"/>
                <w:szCs w:val="21"/>
              </w:rPr>
            </w:pPr>
            <w:r>
              <w:rPr>
                <w:b/>
                <w:bCs/>
                <w:sz w:val="24"/>
              </w:rPr>
              <w:t>指标</w:t>
            </w:r>
          </w:p>
        </w:tc>
        <w:tc>
          <w:tcPr>
            <w:tcW w:w="8427" w:type="dxa"/>
            <w:vAlign w:val="center"/>
          </w:tcPr>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ascii="Times New Roman" w:cs="Times New Roman"/>
              </w:rPr>
            </w:pPr>
            <w:r>
              <w:rPr>
                <w:rFonts w:hint="eastAsia" w:ascii="Times New Roman" w:cs="Times New Roman"/>
              </w:rPr>
              <w:t>根据湖南省发布的《湖南省主要污染物排污权有偿使用和交易管理办法》（湘政办发〔2022〕23号），目前化学需氧量、氨氮、二氧化硫、氮氧化物四类污染物的管理对象为本行政区域内纳入固定污染源排污许可分类管理名录的、除公共基础设施类之外的工业类排污单位。</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ascii="Times New Roman" w:cs="Times New Roman"/>
                <w:color w:val="auto"/>
              </w:rPr>
            </w:pPr>
            <w:r>
              <w:rPr>
                <w:rFonts w:ascii="Times New Roman" w:cs="Times New Roman"/>
                <w:color w:val="auto"/>
              </w:rPr>
              <w:t>根据本项目的工程分析和采用的污染防治措施，项目</w:t>
            </w:r>
            <w:r>
              <w:rPr>
                <w:rFonts w:hint="eastAsia" w:ascii="Times New Roman" w:cs="Times New Roman"/>
                <w:color w:val="auto"/>
              </w:rPr>
              <w:t>新增车间</w:t>
            </w:r>
            <w:r>
              <w:rPr>
                <w:rFonts w:ascii="Times New Roman" w:cs="Times New Roman"/>
                <w:color w:val="auto"/>
              </w:rPr>
              <w:t>废水排放量为</w:t>
            </w:r>
            <w:r>
              <w:rPr>
                <w:rFonts w:hint="eastAsia" w:ascii="Times New Roman" w:cs="Times New Roman"/>
                <w:color w:val="auto"/>
                <w:lang w:val="en-US" w:eastAsia="zh-CN"/>
              </w:rPr>
              <w:t>36</w:t>
            </w:r>
            <w:r>
              <w:rPr>
                <w:rFonts w:ascii="Times New Roman" w:cs="Times New Roman"/>
                <w:color w:val="auto"/>
              </w:rPr>
              <w:t>00t/a</w:t>
            </w:r>
            <w:r>
              <w:rPr>
                <w:rFonts w:hint="eastAsia" w:ascii="Times New Roman" w:cs="Times New Roman"/>
                <w:color w:val="auto"/>
              </w:rPr>
              <w:t>，</w:t>
            </w:r>
            <w:r>
              <w:rPr>
                <w:rFonts w:ascii="Times New Roman" w:cs="Times New Roman"/>
                <w:color w:val="auto"/>
              </w:rPr>
              <w:t>废水经</w:t>
            </w:r>
            <w:r>
              <w:rPr>
                <w:rFonts w:hint="eastAsia" w:ascii="Times New Roman" w:cs="Times New Roman"/>
                <w:color w:val="auto"/>
              </w:rPr>
              <w:t>自建</w:t>
            </w:r>
            <w:r>
              <w:rPr>
                <w:rFonts w:ascii="Times New Roman" w:cs="Times New Roman"/>
                <w:color w:val="auto"/>
              </w:rPr>
              <w:t>废水处理站处理后满足</w:t>
            </w:r>
            <w:r>
              <w:rPr>
                <w:rFonts w:hint="eastAsia" w:ascii="Times New Roman" w:cs="Times New Roman"/>
                <w:color w:val="auto"/>
              </w:rPr>
              <w:t>达标排放要求后</w:t>
            </w:r>
            <w:r>
              <w:rPr>
                <w:rFonts w:ascii="Times New Roman" w:cs="Times New Roman"/>
                <w:color w:val="auto"/>
              </w:rPr>
              <w:t>要求，</w:t>
            </w:r>
            <w:r>
              <w:rPr>
                <w:rFonts w:hint="eastAsia" w:ascii="Times New Roman" w:cs="Times New Roman"/>
                <w:color w:val="auto"/>
              </w:rPr>
              <w:t>通过厂区现有废水总排口</w:t>
            </w:r>
            <w:r>
              <w:rPr>
                <w:rFonts w:ascii="Times New Roman" w:cs="Times New Roman"/>
                <w:color w:val="auto"/>
              </w:rPr>
              <w:t>排入园区废水管网</w:t>
            </w:r>
            <w:r>
              <w:rPr>
                <w:rFonts w:hint="eastAsia" w:ascii="Times New Roman" w:cs="Times New Roman"/>
                <w:color w:val="auto"/>
              </w:rPr>
              <w:t>，最终进入城陵矶临港新区污水处理厂深度处理</w:t>
            </w:r>
            <w:r>
              <w:rPr>
                <w:rFonts w:ascii="Times New Roman" w:cs="Times New Roman"/>
                <w:color w:val="auto"/>
              </w:rPr>
              <w:t>。COD和氨氮</w:t>
            </w:r>
            <w:r>
              <w:rPr>
                <w:rFonts w:hint="eastAsia" w:ascii="Times New Roman" w:cs="Times New Roman"/>
                <w:color w:val="auto"/>
                <w:lang w:val="en-US" w:eastAsia="zh-CN"/>
              </w:rPr>
              <w:t>经</w:t>
            </w:r>
            <w:r>
              <w:rPr>
                <w:rFonts w:hint="eastAsia" w:ascii="Times New Roman" w:cs="Times New Roman"/>
                <w:color w:val="auto"/>
              </w:rPr>
              <w:t>城陵矶临港新区污水处理厂</w:t>
            </w:r>
            <w:r>
              <w:rPr>
                <w:rFonts w:hint="eastAsia" w:ascii="Times New Roman" w:cs="Times New Roman"/>
                <w:color w:val="auto"/>
              </w:rPr>
              <w:t>外排的浓度</w:t>
            </w:r>
            <w:r>
              <w:rPr>
                <w:rFonts w:ascii="Times New Roman" w:cs="Times New Roman"/>
                <w:color w:val="auto"/>
              </w:rPr>
              <w:t>分别为</w:t>
            </w:r>
            <w:r>
              <w:rPr>
                <w:rFonts w:hint="eastAsia" w:ascii="Times New Roman" w:cs="Times New Roman"/>
                <w:color w:val="auto"/>
                <w:lang w:val="en-US" w:eastAsia="zh-CN"/>
              </w:rPr>
              <w:t>50</w:t>
            </w:r>
            <w:r>
              <w:rPr>
                <w:rFonts w:ascii="Times New Roman" w:cs="Times New Roman"/>
                <w:color w:val="auto"/>
              </w:rPr>
              <w:t>mg/L和5mg/L。因此本项目废水</w:t>
            </w:r>
            <w:r>
              <w:rPr>
                <w:rFonts w:hint="eastAsia" w:ascii="Times New Roman" w:cs="Times New Roman"/>
                <w:color w:val="auto"/>
              </w:rPr>
              <w:t>新增主要污染物</w:t>
            </w:r>
            <w:r>
              <w:rPr>
                <w:rFonts w:ascii="Times New Roman" w:cs="Times New Roman"/>
                <w:color w:val="auto"/>
              </w:rPr>
              <w:t>总量指标为COD</w:t>
            </w:r>
            <w:r>
              <w:rPr>
                <w:rFonts w:hint="eastAsia" w:ascii="Times New Roman" w:cs="Times New Roman"/>
                <w:color w:val="auto"/>
                <w:lang w:val="en-US" w:eastAsia="zh-CN"/>
              </w:rPr>
              <w:t>0.18</w:t>
            </w:r>
            <w:r>
              <w:rPr>
                <w:rFonts w:ascii="Times New Roman" w:cs="Times New Roman"/>
                <w:color w:val="auto"/>
              </w:rPr>
              <w:t>t/a，氨氮</w:t>
            </w:r>
            <w:r>
              <w:rPr>
                <w:rFonts w:hint="eastAsia" w:ascii="Times New Roman" w:cs="Times New Roman"/>
                <w:color w:val="auto"/>
                <w:lang w:val="en-US" w:eastAsia="zh-CN"/>
              </w:rPr>
              <w:t>0.018</w:t>
            </w:r>
            <w:r>
              <w:rPr>
                <w:rFonts w:ascii="Times New Roman" w:cs="Times New Roman"/>
                <w:color w:val="auto"/>
              </w:rPr>
              <w:t>t/a。项目废气</w:t>
            </w:r>
            <w:r>
              <w:rPr>
                <w:rFonts w:hint="eastAsia" w:ascii="Times New Roman" w:cs="Times New Roman"/>
                <w:color w:val="auto"/>
              </w:rPr>
              <w:t>排放主要污染物为挥发性有机物（以非甲烷总烃表征），评价建议后期实施挥发性有机物排污权交易后，项目新增</w:t>
            </w:r>
            <w:r>
              <w:rPr>
                <w:rFonts w:ascii="Times New Roman" w:cs="Times New Roman"/>
                <w:color w:val="auto"/>
              </w:rPr>
              <w:t>VOCs</w:t>
            </w:r>
            <w:r>
              <w:rPr>
                <w:rFonts w:hint="eastAsia" w:ascii="Times New Roman" w:cs="Times New Roman"/>
                <w:color w:val="auto"/>
              </w:rPr>
              <w:t>总量控制指标为</w:t>
            </w:r>
            <w:r>
              <w:rPr>
                <w:rFonts w:hint="eastAsia" w:ascii="Times New Roman" w:cs="Times New Roman"/>
                <w:color w:val="auto"/>
                <w:lang w:val="en-US" w:eastAsia="zh-CN"/>
              </w:rPr>
              <w:t>1.716</w:t>
            </w:r>
            <w:r>
              <w:rPr>
                <w:rFonts w:ascii="Times New Roman" w:cs="Times New Roman"/>
                <w:color w:val="auto"/>
              </w:rPr>
              <w:t>t/a。</w:t>
            </w:r>
          </w:p>
          <w:p>
            <w:pPr>
              <w:topLinePunct/>
              <w:spacing w:line="360" w:lineRule="auto"/>
              <w:ind w:firstLine="480" w:firstLineChars="200"/>
              <w:contextualSpacing/>
              <w:rPr>
                <w:color w:val="000000"/>
                <w:sz w:val="24"/>
              </w:rPr>
            </w:pPr>
            <w:r>
              <w:rPr>
                <w:rFonts w:hint="eastAsia"/>
                <w:color w:val="000000"/>
                <w:sz w:val="24"/>
              </w:rPr>
              <w:t>根据工程分析，公司主要污染物总量控制情况见下表：</w:t>
            </w:r>
          </w:p>
          <w:p>
            <w:pPr>
              <w:jc w:val="center"/>
              <w:rPr>
                <w:b/>
                <w:bCs/>
                <w:color w:val="000000"/>
                <w:szCs w:val="21"/>
                <w:lang w:bidi="en-US"/>
              </w:rPr>
            </w:pPr>
            <w:r>
              <w:rPr>
                <w:rFonts w:hint="eastAsia"/>
                <w:b/>
                <w:bCs/>
                <w:color w:val="000000"/>
                <w:sz w:val="24"/>
                <w:lang w:bidi="en-US"/>
              </w:rPr>
              <w:t>表3-1</w:t>
            </w:r>
            <w:r>
              <w:rPr>
                <w:rFonts w:hint="eastAsia"/>
                <w:b/>
                <w:bCs/>
                <w:color w:val="000000"/>
                <w:sz w:val="24"/>
                <w:lang w:val="en-US" w:eastAsia="zh-CN" w:bidi="en-US"/>
              </w:rPr>
              <w:t>1</w:t>
            </w:r>
            <w:r>
              <w:rPr>
                <w:rFonts w:hint="eastAsia"/>
                <w:b/>
                <w:bCs/>
                <w:color w:val="000000"/>
                <w:sz w:val="24"/>
                <w:lang w:bidi="en-US"/>
              </w:rPr>
              <w:t xml:space="preserve">  公司主要污染物总量控制指标情况 </w:t>
            </w:r>
            <w:r>
              <w:rPr>
                <w:rFonts w:hint="eastAsia"/>
                <w:b/>
                <w:bCs/>
                <w:color w:val="000000"/>
                <w:szCs w:val="21"/>
                <w:lang w:bidi="en-US"/>
              </w:rPr>
              <w:t xml:space="preserve"> 单位t/a</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086"/>
              <w:gridCol w:w="1099"/>
              <w:gridCol w:w="950"/>
              <w:gridCol w:w="1292"/>
              <w:gridCol w:w="1256"/>
              <w:gridCol w:w="11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19" w:type="dxa"/>
                  <w:tcBorders>
                    <w:tl2br w:val="nil"/>
                    <w:tr2bl w:val="nil"/>
                  </w:tcBorders>
                  <w:vAlign w:val="center"/>
                </w:tcPr>
                <w:p>
                  <w:pPr>
                    <w:pStyle w:val="8"/>
                    <w:snapToGrid/>
                    <w:spacing w:before="0" w:after="0" w:line="240" w:lineRule="auto"/>
                    <w:ind w:right="0"/>
                    <w:contextualSpacing/>
                    <w:jc w:val="center"/>
                    <w:rPr>
                      <w:rFonts w:ascii="Times New Roman" w:hAnsi="Times New Roman"/>
                      <w:color w:val="000000"/>
                      <w:sz w:val="21"/>
                      <w:szCs w:val="21"/>
                    </w:rPr>
                  </w:pPr>
                  <w:r>
                    <w:rPr>
                      <w:rFonts w:hint="eastAsia" w:ascii="Times New Roman" w:hAnsi="Times New Roman"/>
                      <w:color w:val="000000"/>
                      <w:sz w:val="21"/>
                      <w:szCs w:val="21"/>
                    </w:rPr>
                    <w:t>总量</w:t>
                  </w:r>
                  <w:r>
                    <w:rPr>
                      <w:rFonts w:ascii="Times New Roman" w:hAnsi="Times New Roman"/>
                      <w:color w:val="000000"/>
                      <w:sz w:val="21"/>
                      <w:szCs w:val="21"/>
                    </w:rPr>
                    <w:t>控制因子</w:t>
                  </w:r>
                </w:p>
              </w:tc>
              <w:tc>
                <w:tcPr>
                  <w:tcW w:w="1089" w:type="dxa"/>
                  <w:tcBorders>
                    <w:tl2br w:val="nil"/>
                    <w:tr2bl w:val="nil"/>
                  </w:tcBorders>
                  <w:vAlign w:val="center"/>
                </w:tcPr>
                <w:p>
                  <w:pPr>
                    <w:pStyle w:val="8"/>
                    <w:snapToGrid/>
                    <w:spacing w:before="0" w:after="0" w:line="240" w:lineRule="auto"/>
                    <w:ind w:right="0"/>
                    <w:contextualSpacing/>
                    <w:jc w:val="center"/>
                    <w:rPr>
                      <w:rFonts w:ascii="Times New Roman" w:hAnsi="Times New Roman"/>
                      <w:color w:val="000000"/>
                      <w:sz w:val="21"/>
                      <w:szCs w:val="21"/>
                    </w:rPr>
                  </w:pPr>
                  <w:r>
                    <w:rPr>
                      <w:rFonts w:hint="eastAsia" w:ascii="Times New Roman" w:hAnsi="Times New Roman"/>
                      <w:color w:val="000000"/>
                      <w:sz w:val="21"/>
                      <w:szCs w:val="21"/>
                    </w:rPr>
                    <w:t>现有排污权总量</w:t>
                  </w:r>
                </w:p>
              </w:tc>
              <w:tc>
                <w:tcPr>
                  <w:tcW w:w="1102" w:type="dxa"/>
                  <w:tcBorders>
                    <w:tl2br w:val="nil"/>
                    <w:tr2bl w:val="nil"/>
                  </w:tcBorders>
                  <w:vAlign w:val="center"/>
                </w:tcPr>
                <w:p>
                  <w:pPr>
                    <w:pStyle w:val="8"/>
                    <w:snapToGrid/>
                    <w:spacing w:before="0" w:after="0" w:line="240" w:lineRule="auto"/>
                    <w:ind w:right="0"/>
                    <w:contextualSpacing/>
                    <w:jc w:val="center"/>
                    <w:rPr>
                      <w:rFonts w:ascii="Times New Roman" w:hAnsi="Times New Roman"/>
                      <w:color w:val="000000"/>
                      <w:sz w:val="21"/>
                      <w:szCs w:val="21"/>
                    </w:rPr>
                  </w:pPr>
                  <w:r>
                    <w:rPr>
                      <w:rFonts w:hint="eastAsia" w:ascii="Times New Roman" w:hAnsi="Times New Roman"/>
                      <w:color w:val="000000"/>
                      <w:sz w:val="21"/>
                      <w:szCs w:val="21"/>
                    </w:rPr>
                    <w:t>现有</w:t>
                  </w:r>
                  <w:r>
                    <w:rPr>
                      <w:rFonts w:ascii="Times New Roman" w:hAnsi="Times New Roman"/>
                      <w:color w:val="000000"/>
                      <w:sz w:val="21"/>
                      <w:szCs w:val="21"/>
                    </w:rPr>
                    <w:t>工程</w:t>
                  </w:r>
                  <w:r>
                    <w:rPr>
                      <w:rFonts w:hint="eastAsia" w:ascii="Times New Roman" w:hAnsi="Times New Roman"/>
                      <w:color w:val="000000"/>
                      <w:sz w:val="21"/>
                      <w:szCs w:val="21"/>
                    </w:rPr>
                    <w:t>排放量</w:t>
                  </w:r>
                </w:p>
              </w:tc>
              <w:tc>
                <w:tcPr>
                  <w:tcW w:w="952" w:type="dxa"/>
                  <w:tcBorders>
                    <w:tl2br w:val="nil"/>
                    <w:tr2bl w:val="nil"/>
                  </w:tcBorders>
                  <w:vAlign w:val="center"/>
                </w:tcPr>
                <w:p>
                  <w:pPr>
                    <w:pStyle w:val="8"/>
                    <w:snapToGrid/>
                    <w:spacing w:before="0" w:after="0" w:line="240" w:lineRule="auto"/>
                    <w:ind w:right="0"/>
                    <w:contextualSpacing/>
                    <w:jc w:val="center"/>
                    <w:rPr>
                      <w:rFonts w:ascii="Times New Roman" w:hAnsi="Times New Roman"/>
                      <w:color w:val="000000"/>
                      <w:sz w:val="21"/>
                      <w:szCs w:val="21"/>
                    </w:rPr>
                  </w:pPr>
                  <w:r>
                    <w:rPr>
                      <w:rFonts w:hint="eastAsia" w:ascii="Times New Roman" w:hAnsi="Times New Roman"/>
                      <w:color w:val="000000"/>
                      <w:sz w:val="21"/>
                      <w:szCs w:val="21"/>
                    </w:rPr>
                    <w:t>本项目排放量</w:t>
                  </w:r>
                </w:p>
              </w:tc>
              <w:tc>
                <w:tcPr>
                  <w:tcW w:w="1295" w:type="dxa"/>
                  <w:tcBorders>
                    <w:tl2br w:val="nil"/>
                    <w:tr2bl w:val="nil"/>
                  </w:tcBorders>
                  <w:vAlign w:val="center"/>
                </w:tcPr>
                <w:p>
                  <w:pPr>
                    <w:pStyle w:val="8"/>
                    <w:snapToGrid/>
                    <w:spacing w:before="0" w:after="0" w:line="240" w:lineRule="auto"/>
                    <w:ind w:right="0"/>
                    <w:contextualSpacing/>
                    <w:jc w:val="center"/>
                    <w:rPr>
                      <w:rFonts w:ascii="Times New Roman" w:hAnsi="Times New Roman" w:cs="Calibri"/>
                      <w:color w:val="000000"/>
                      <w:sz w:val="21"/>
                      <w:szCs w:val="21"/>
                    </w:rPr>
                  </w:pPr>
                  <w:r>
                    <w:rPr>
                      <w:rFonts w:ascii="Times New Roman" w:hAnsi="Times New Roman" w:eastAsia="Times New Roman" w:cs="Calibri"/>
                      <w:color w:val="000000"/>
                      <w:sz w:val="21"/>
                      <w:szCs w:val="21"/>
                    </w:rPr>
                    <w:t>“以新带老”</w:t>
                  </w:r>
                </w:p>
                <w:p>
                  <w:pPr>
                    <w:pStyle w:val="8"/>
                    <w:snapToGrid/>
                    <w:spacing w:before="0" w:after="0" w:line="240" w:lineRule="auto"/>
                    <w:ind w:right="0"/>
                    <w:contextualSpacing/>
                    <w:jc w:val="center"/>
                    <w:rPr>
                      <w:rFonts w:ascii="Times New Roman" w:hAnsi="Times New Roman" w:eastAsia="Times New Roman" w:cs="Calibri"/>
                      <w:color w:val="000000"/>
                      <w:sz w:val="21"/>
                      <w:szCs w:val="21"/>
                    </w:rPr>
                  </w:pPr>
                  <w:r>
                    <w:rPr>
                      <w:rFonts w:ascii="Times New Roman" w:hAnsi="Times New Roman" w:eastAsia="Times New Roman" w:cs="Calibri"/>
                      <w:color w:val="000000"/>
                      <w:sz w:val="21"/>
                      <w:szCs w:val="21"/>
                    </w:rPr>
                    <w:t>削减</w:t>
                  </w:r>
                  <w:r>
                    <w:rPr>
                      <w:rFonts w:hint="eastAsia" w:ascii="Times New Roman" w:hAnsi="Times New Roman"/>
                      <w:color w:val="000000"/>
                      <w:sz w:val="21"/>
                      <w:szCs w:val="21"/>
                    </w:rPr>
                    <w:t>量</w:t>
                  </w:r>
                </w:p>
              </w:tc>
              <w:tc>
                <w:tcPr>
                  <w:tcW w:w="1259" w:type="dxa"/>
                  <w:tcBorders>
                    <w:tl2br w:val="nil"/>
                    <w:tr2bl w:val="nil"/>
                  </w:tcBorders>
                  <w:vAlign w:val="center"/>
                </w:tcPr>
                <w:p>
                  <w:pPr>
                    <w:pStyle w:val="8"/>
                    <w:snapToGrid/>
                    <w:spacing w:before="0" w:after="0" w:line="240" w:lineRule="auto"/>
                    <w:ind w:right="0"/>
                    <w:contextualSpacing/>
                    <w:jc w:val="center"/>
                    <w:rPr>
                      <w:rFonts w:ascii="Times New Roman" w:hAnsi="Times New Roman"/>
                      <w:color w:val="000000"/>
                      <w:sz w:val="21"/>
                      <w:szCs w:val="21"/>
                    </w:rPr>
                  </w:pPr>
                  <w:r>
                    <w:rPr>
                      <w:rFonts w:hint="eastAsia" w:ascii="Times New Roman" w:hAnsi="Times New Roman"/>
                      <w:color w:val="000000"/>
                      <w:sz w:val="21"/>
                      <w:szCs w:val="21"/>
                    </w:rPr>
                    <w:t>项目建成后公司总排放量</w:t>
                  </w:r>
                </w:p>
              </w:tc>
              <w:tc>
                <w:tcPr>
                  <w:tcW w:w="1185" w:type="dxa"/>
                  <w:tcBorders>
                    <w:tl2br w:val="nil"/>
                    <w:tr2bl w:val="nil"/>
                  </w:tcBorders>
                  <w:vAlign w:val="center"/>
                </w:tcPr>
                <w:p>
                  <w:pPr>
                    <w:pStyle w:val="8"/>
                    <w:snapToGrid/>
                    <w:spacing w:before="0" w:after="0" w:line="240" w:lineRule="auto"/>
                    <w:ind w:right="0"/>
                    <w:contextualSpacing/>
                    <w:jc w:val="center"/>
                    <w:rPr>
                      <w:rFonts w:ascii="Times New Roman" w:hAnsi="Times New Roman"/>
                      <w:color w:val="000000"/>
                      <w:sz w:val="21"/>
                      <w:szCs w:val="21"/>
                    </w:rPr>
                  </w:pPr>
                  <w:r>
                    <w:rPr>
                      <w:rFonts w:hint="eastAsia" w:ascii="Times New Roman" w:hAnsi="Times New Roman"/>
                      <w:color w:val="000000"/>
                      <w:sz w:val="21"/>
                      <w:szCs w:val="21"/>
                    </w:rPr>
                    <w:t>本次需要新增排污权数量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9" w:type="dxa"/>
                  <w:tcBorders>
                    <w:tl2br w:val="nil"/>
                    <w:tr2bl w:val="nil"/>
                  </w:tcBorders>
                  <w:vAlign w:val="center"/>
                </w:tcPr>
                <w:p>
                  <w:pPr>
                    <w:pStyle w:val="8"/>
                    <w:snapToGrid/>
                    <w:spacing w:before="0" w:after="0" w:line="240" w:lineRule="auto"/>
                    <w:ind w:right="0"/>
                    <w:contextualSpacing/>
                    <w:jc w:val="center"/>
                    <w:rPr>
                      <w:rFonts w:ascii="Times New Roman" w:hAnsi="Times New Roman"/>
                      <w:color w:val="000000"/>
                      <w:sz w:val="21"/>
                      <w:szCs w:val="21"/>
                    </w:rPr>
                  </w:pPr>
                  <w:r>
                    <w:rPr>
                      <w:rFonts w:ascii="Times New Roman" w:hAnsi="Times New Roman" w:eastAsia="Times New Roman" w:cs="Calibri"/>
                      <w:color w:val="000000"/>
                      <w:sz w:val="21"/>
                      <w:szCs w:val="21"/>
                    </w:rPr>
                    <w:t>化学需氧量</w:t>
                  </w:r>
                </w:p>
              </w:tc>
              <w:tc>
                <w:tcPr>
                  <w:tcW w:w="1089" w:type="dxa"/>
                  <w:tcBorders>
                    <w:tl2br w:val="nil"/>
                    <w:tr2bl w:val="nil"/>
                  </w:tcBorders>
                  <w:vAlign w:val="center"/>
                </w:tcPr>
                <w:p>
                  <w:pPr>
                    <w:pStyle w:val="8"/>
                    <w:snapToGrid/>
                    <w:spacing w:before="0" w:after="0" w:line="240" w:lineRule="auto"/>
                    <w:ind w:right="0"/>
                    <w:contextualSpacing/>
                    <w:jc w:val="center"/>
                    <w:rPr>
                      <w:rFonts w:hint="default" w:ascii="Times New Roman" w:hAnsi="Times New Roman" w:eastAsia="宋体"/>
                      <w:color w:val="000000"/>
                      <w:sz w:val="21"/>
                      <w:szCs w:val="21"/>
                      <w:lang w:val="en-US" w:eastAsia="zh-CN"/>
                    </w:rPr>
                  </w:pPr>
                  <w:r>
                    <w:rPr>
                      <w:rFonts w:hint="eastAsia" w:ascii="Times New Roman" w:hAnsi="Times New Roman" w:cs="Calibri"/>
                      <w:color w:val="000000"/>
                      <w:sz w:val="21"/>
                      <w:szCs w:val="21"/>
                      <w:lang w:val="en-US" w:eastAsia="zh-CN"/>
                    </w:rPr>
                    <w:t>203.9515</w:t>
                  </w:r>
                </w:p>
              </w:tc>
              <w:tc>
                <w:tcPr>
                  <w:tcW w:w="1102" w:type="dxa"/>
                  <w:tcBorders>
                    <w:tl2br w:val="nil"/>
                    <w:tr2bl w:val="nil"/>
                  </w:tcBorders>
                  <w:vAlign w:val="center"/>
                </w:tcPr>
                <w:p>
                  <w:pPr>
                    <w:pStyle w:val="8"/>
                    <w:snapToGrid/>
                    <w:spacing w:before="0" w:after="0" w:line="240" w:lineRule="auto"/>
                    <w:ind w:right="0"/>
                    <w:contextualSpacing/>
                    <w:jc w:val="center"/>
                    <w:rPr>
                      <w:rFonts w:ascii="Times New Roman" w:hAnsi="Times New Roman"/>
                      <w:color w:val="000000"/>
                      <w:sz w:val="21"/>
                      <w:szCs w:val="21"/>
                    </w:rPr>
                  </w:pPr>
                  <w:r>
                    <w:rPr>
                      <w:rFonts w:ascii="Times New Roman" w:hAnsi="Times New Roman" w:cs="Calibri"/>
                      <w:color w:val="000000"/>
                      <w:sz w:val="21"/>
                      <w:szCs w:val="21"/>
                    </w:rPr>
                    <w:t>14.4</w:t>
                  </w:r>
                </w:p>
              </w:tc>
              <w:tc>
                <w:tcPr>
                  <w:tcW w:w="952" w:type="dxa"/>
                  <w:tcBorders>
                    <w:tl2br w:val="nil"/>
                    <w:tr2bl w:val="nil"/>
                  </w:tcBorders>
                  <w:vAlign w:val="center"/>
                </w:tcPr>
                <w:p>
                  <w:pPr>
                    <w:pStyle w:val="8"/>
                    <w:snapToGrid/>
                    <w:spacing w:before="0" w:after="0" w:line="240" w:lineRule="auto"/>
                    <w:ind w:right="0"/>
                    <w:contextualSpacing/>
                    <w:jc w:val="center"/>
                    <w:rPr>
                      <w:rFonts w:hint="default" w:ascii="Times New Roman" w:hAnsi="Times New Roman" w:eastAsia="宋体"/>
                      <w:color w:val="000000"/>
                      <w:sz w:val="21"/>
                      <w:szCs w:val="21"/>
                      <w:lang w:val="en-US" w:eastAsia="zh-CN"/>
                    </w:rPr>
                  </w:pPr>
                  <w:r>
                    <w:rPr>
                      <w:rFonts w:hint="eastAsia" w:ascii="Times New Roman" w:hAnsi="Times New Roman" w:cs="Calibri"/>
                      <w:color w:val="000000"/>
                      <w:sz w:val="21"/>
                      <w:szCs w:val="21"/>
                      <w:lang w:val="en-US" w:eastAsia="zh-CN"/>
                    </w:rPr>
                    <w:t>0.18</w:t>
                  </w:r>
                </w:p>
              </w:tc>
              <w:tc>
                <w:tcPr>
                  <w:tcW w:w="1295" w:type="dxa"/>
                  <w:tcBorders>
                    <w:tl2br w:val="nil"/>
                    <w:tr2bl w:val="nil"/>
                  </w:tcBorders>
                  <w:vAlign w:val="center"/>
                </w:tcPr>
                <w:p>
                  <w:pPr>
                    <w:pStyle w:val="8"/>
                    <w:snapToGrid/>
                    <w:spacing w:before="0" w:after="0" w:line="240" w:lineRule="auto"/>
                    <w:ind w:right="0"/>
                    <w:contextualSpacing/>
                    <w:jc w:val="center"/>
                    <w:rPr>
                      <w:rFonts w:ascii="Times New Roman" w:hAnsi="Times New Roman" w:cs="Calibri"/>
                      <w:color w:val="000000"/>
                      <w:sz w:val="21"/>
                      <w:szCs w:val="21"/>
                    </w:rPr>
                  </w:pPr>
                  <w:r>
                    <w:rPr>
                      <w:rFonts w:ascii="Times New Roman" w:hAnsi="Times New Roman" w:cs="Calibri"/>
                      <w:color w:val="000000"/>
                      <w:sz w:val="21"/>
                      <w:szCs w:val="21"/>
                    </w:rPr>
                    <w:t>/</w:t>
                  </w:r>
                </w:p>
              </w:tc>
              <w:tc>
                <w:tcPr>
                  <w:tcW w:w="1259" w:type="dxa"/>
                  <w:tcBorders>
                    <w:tl2br w:val="nil"/>
                    <w:tr2bl w:val="nil"/>
                  </w:tcBorders>
                  <w:vAlign w:val="center"/>
                </w:tcPr>
                <w:p>
                  <w:pPr>
                    <w:pStyle w:val="8"/>
                    <w:snapToGrid/>
                    <w:spacing w:before="0" w:after="0" w:line="240" w:lineRule="auto"/>
                    <w:ind w:right="0"/>
                    <w:contextualSpacing/>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14.58</w:t>
                  </w:r>
                </w:p>
              </w:tc>
              <w:tc>
                <w:tcPr>
                  <w:tcW w:w="1185" w:type="dxa"/>
                  <w:vMerge w:val="restart"/>
                  <w:tcBorders>
                    <w:tl2br w:val="nil"/>
                    <w:tr2bl w:val="nil"/>
                  </w:tcBorders>
                  <w:vAlign w:val="center"/>
                </w:tcPr>
                <w:p>
                  <w:pPr>
                    <w:pStyle w:val="8"/>
                    <w:spacing w:before="0" w:after="0" w:line="240" w:lineRule="auto"/>
                    <w:ind w:right="0"/>
                    <w:contextualSpacing/>
                    <w:jc w:val="center"/>
                    <w:rPr>
                      <w:rFonts w:ascii="Times New Roman" w:hAnsi="Times New Roman"/>
                      <w:color w:val="000000"/>
                      <w:sz w:val="21"/>
                      <w:szCs w:val="21"/>
                    </w:rPr>
                  </w:pPr>
                  <w:r>
                    <w:rPr>
                      <w:rFonts w:hint="eastAsia" w:ascii="Times New Roman" w:hAnsi="Times New Roman"/>
                      <w:color w:val="000000"/>
                      <w:sz w:val="21"/>
                      <w:szCs w:val="21"/>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19" w:type="dxa"/>
                  <w:tcBorders>
                    <w:tl2br w:val="nil"/>
                    <w:tr2bl w:val="nil"/>
                  </w:tcBorders>
                  <w:vAlign w:val="center"/>
                </w:tcPr>
                <w:p>
                  <w:pPr>
                    <w:pStyle w:val="8"/>
                    <w:snapToGrid/>
                    <w:spacing w:before="0" w:after="0" w:line="240" w:lineRule="auto"/>
                    <w:ind w:right="0"/>
                    <w:contextualSpacing/>
                    <w:jc w:val="center"/>
                    <w:rPr>
                      <w:rFonts w:ascii="Times New Roman" w:hAnsi="Times New Roman"/>
                      <w:color w:val="000000"/>
                      <w:sz w:val="21"/>
                      <w:szCs w:val="21"/>
                    </w:rPr>
                  </w:pPr>
                  <w:r>
                    <w:rPr>
                      <w:rFonts w:ascii="Times New Roman" w:hAnsi="Times New Roman" w:eastAsia="Times New Roman" w:cs="Calibri"/>
                      <w:color w:val="000000"/>
                      <w:sz w:val="21"/>
                      <w:szCs w:val="21"/>
                    </w:rPr>
                    <w:t>氨氮</w:t>
                  </w:r>
                </w:p>
              </w:tc>
              <w:tc>
                <w:tcPr>
                  <w:tcW w:w="1089" w:type="dxa"/>
                  <w:tcBorders>
                    <w:tl2br w:val="nil"/>
                    <w:tr2bl w:val="nil"/>
                  </w:tcBorders>
                  <w:vAlign w:val="center"/>
                </w:tcPr>
                <w:p>
                  <w:pPr>
                    <w:pStyle w:val="8"/>
                    <w:snapToGrid/>
                    <w:spacing w:before="0" w:after="0" w:line="240" w:lineRule="auto"/>
                    <w:ind w:right="0"/>
                    <w:contextualSpacing/>
                    <w:jc w:val="center"/>
                    <w:rPr>
                      <w:rFonts w:hint="default" w:ascii="Times New Roman" w:hAnsi="Times New Roman" w:eastAsia="宋体"/>
                      <w:color w:val="000000"/>
                      <w:sz w:val="21"/>
                      <w:szCs w:val="21"/>
                      <w:lang w:val="en-US" w:eastAsia="zh-CN"/>
                    </w:rPr>
                  </w:pPr>
                  <w:r>
                    <w:rPr>
                      <w:rFonts w:hint="eastAsia" w:ascii="Times New Roman" w:hAnsi="Times New Roman" w:cs="Calibri"/>
                      <w:color w:val="000000"/>
                      <w:sz w:val="21"/>
                      <w:szCs w:val="21"/>
                      <w:lang w:val="en-US" w:eastAsia="zh-CN"/>
                    </w:rPr>
                    <w:t>26.6</w:t>
                  </w:r>
                </w:p>
              </w:tc>
              <w:tc>
                <w:tcPr>
                  <w:tcW w:w="1102" w:type="dxa"/>
                  <w:tcBorders>
                    <w:tl2br w:val="nil"/>
                    <w:tr2bl w:val="nil"/>
                  </w:tcBorders>
                  <w:vAlign w:val="center"/>
                </w:tcPr>
                <w:p>
                  <w:pPr>
                    <w:pStyle w:val="8"/>
                    <w:snapToGrid/>
                    <w:spacing w:before="0" w:after="0" w:line="240" w:lineRule="auto"/>
                    <w:ind w:right="0"/>
                    <w:contextualSpacing/>
                    <w:jc w:val="center"/>
                    <w:rPr>
                      <w:rFonts w:ascii="Times New Roman" w:hAnsi="Times New Roman"/>
                      <w:color w:val="000000"/>
                      <w:sz w:val="21"/>
                      <w:szCs w:val="21"/>
                    </w:rPr>
                  </w:pPr>
                  <w:r>
                    <w:rPr>
                      <w:rFonts w:hint="eastAsia" w:ascii="Times New Roman" w:hAnsi="Times New Roman" w:cs="Calibri"/>
                      <w:color w:val="000000"/>
                      <w:sz w:val="21"/>
                      <w:szCs w:val="21"/>
                    </w:rPr>
                    <w:t>1.</w:t>
                  </w:r>
                  <w:r>
                    <w:rPr>
                      <w:rFonts w:ascii="Times New Roman" w:hAnsi="Times New Roman" w:cs="Calibri"/>
                      <w:color w:val="000000"/>
                      <w:sz w:val="21"/>
                      <w:szCs w:val="21"/>
                    </w:rPr>
                    <w:t>44</w:t>
                  </w:r>
                </w:p>
              </w:tc>
              <w:tc>
                <w:tcPr>
                  <w:tcW w:w="952" w:type="dxa"/>
                  <w:tcBorders>
                    <w:tl2br w:val="nil"/>
                    <w:tr2bl w:val="nil"/>
                  </w:tcBorders>
                  <w:vAlign w:val="center"/>
                </w:tcPr>
                <w:p>
                  <w:pPr>
                    <w:pStyle w:val="8"/>
                    <w:snapToGrid/>
                    <w:spacing w:before="0" w:after="0" w:line="240" w:lineRule="auto"/>
                    <w:ind w:right="0"/>
                    <w:contextualSpacing/>
                    <w:jc w:val="center"/>
                    <w:rPr>
                      <w:rFonts w:hint="default" w:ascii="Times New Roman" w:hAnsi="Times New Roman" w:eastAsia="宋体"/>
                      <w:color w:val="000000"/>
                      <w:sz w:val="21"/>
                      <w:szCs w:val="21"/>
                      <w:lang w:val="en-US" w:eastAsia="zh-CN"/>
                    </w:rPr>
                  </w:pPr>
                  <w:r>
                    <w:rPr>
                      <w:rFonts w:hint="eastAsia" w:ascii="Times New Roman" w:hAnsi="Times New Roman" w:cs="Calibri"/>
                      <w:color w:val="000000"/>
                      <w:sz w:val="21"/>
                      <w:szCs w:val="21"/>
                      <w:lang w:val="en-US" w:eastAsia="zh-CN"/>
                    </w:rPr>
                    <w:t>0.018</w:t>
                  </w:r>
                </w:p>
              </w:tc>
              <w:tc>
                <w:tcPr>
                  <w:tcW w:w="1295" w:type="dxa"/>
                  <w:tcBorders>
                    <w:tl2br w:val="nil"/>
                    <w:tr2bl w:val="nil"/>
                  </w:tcBorders>
                  <w:vAlign w:val="center"/>
                </w:tcPr>
                <w:p>
                  <w:pPr>
                    <w:pStyle w:val="8"/>
                    <w:snapToGrid/>
                    <w:spacing w:before="0" w:after="0" w:line="240" w:lineRule="auto"/>
                    <w:ind w:right="0"/>
                    <w:contextualSpacing/>
                    <w:jc w:val="center"/>
                    <w:rPr>
                      <w:rFonts w:ascii="Times New Roman" w:hAnsi="Times New Roman" w:cs="Calibri"/>
                      <w:color w:val="000000"/>
                      <w:sz w:val="21"/>
                      <w:szCs w:val="21"/>
                    </w:rPr>
                  </w:pPr>
                  <w:r>
                    <w:rPr>
                      <w:rFonts w:ascii="Times New Roman" w:hAnsi="Times New Roman" w:cs="Calibri"/>
                      <w:color w:val="000000"/>
                      <w:sz w:val="21"/>
                      <w:szCs w:val="21"/>
                    </w:rPr>
                    <w:t>/</w:t>
                  </w:r>
                </w:p>
              </w:tc>
              <w:tc>
                <w:tcPr>
                  <w:tcW w:w="1259" w:type="dxa"/>
                  <w:tcBorders>
                    <w:tl2br w:val="nil"/>
                    <w:tr2bl w:val="nil"/>
                  </w:tcBorders>
                  <w:vAlign w:val="center"/>
                </w:tcPr>
                <w:p>
                  <w:pPr>
                    <w:pStyle w:val="8"/>
                    <w:snapToGrid/>
                    <w:spacing w:before="0" w:after="0" w:line="240" w:lineRule="auto"/>
                    <w:ind w:right="0"/>
                    <w:contextualSpacing/>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1.458</w:t>
                  </w:r>
                </w:p>
              </w:tc>
              <w:tc>
                <w:tcPr>
                  <w:tcW w:w="1185" w:type="dxa"/>
                  <w:vMerge w:val="continue"/>
                  <w:tcBorders>
                    <w:tl2br w:val="nil"/>
                    <w:tr2bl w:val="nil"/>
                  </w:tcBorders>
                  <w:vAlign w:val="center"/>
                </w:tcPr>
                <w:p>
                  <w:pPr>
                    <w:pStyle w:val="8"/>
                    <w:snapToGrid/>
                    <w:spacing w:before="0" w:after="0" w:line="240" w:lineRule="auto"/>
                    <w:ind w:right="0"/>
                    <w:contextualSpacing/>
                    <w:jc w:val="center"/>
                    <w:rPr>
                      <w:rFonts w:ascii="Times New Roman" w:hAnsi="Times New Roman" w:eastAsia="Times New Roman"/>
                      <w:color w:val="000000"/>
                      <w:sz w:val="21"/>
                      <w:szCs w:val="21"/>
                    </w:rPr>
                  </w:pPr>
                </w:p>
              </w:tc>
            </w:tr>
          </w:tbl>
          <w:p>
            <w:pPr>
              <w:topLinePunct/>
              <w:spacing w:line="360" w:lineRule="auto"/>
              <w:ind w:firstLine="480" w:firstLineChars="200"/>
              <w:contextualSpacing/>
              <w:rPr>
                <w:color w:val="000000"/>
                <w:sz w:val="24"/>
              </w:rPr>
            </w:pPr>
            <w:r>
              <w:rPr>
                <w:rFonts w:hint="eastAsia"/>
                <w:color w:val="000000"/>
                <w:sz w:val="24"/>
              </w:rPr>
              <w:t>根据上表分析可知，目前公司已有的排污权中主要污染物总量指标满足项目建设需求，无需新增购买交易主要污染物排污权。</w:t>
            </w:r>
          </w:p>
          <w:p>
            <w:pPr>
              <w:pStyle w:val="32"/>
              <w:spacing w:line="360" w:lineRule="auto"/>
              <w:ind w:firstLine="480" w:firstLineChars="200"/>
              <w:rPr>
                <w:rFonts w:ascii="Times New Roman" w:cs="Times New Roman"/>
              </w:rPr>
            </w:pPr>
          </w:p>
          <w:p>
            <w:pPr>
              <w:pStyle w:val="32"/>
              <w:spacing w:line="360" w:lineRule="auto"/>
              <w:ind w:firstLine="480" w:firstLineChars="200"/>
              <w:rPr>
                <w:rFonts w:ascii="Times New Roman" w:cs="Times New Roman"/>
              </w:rPr>
            </w:pPr>
          </w:p>
          <w:p>
            <w:pPr>
              <w:pStyle w:val="32"/>
              <w:spacing w:line="360" w:lineRule="auto"/>
              <w:ind w:firstLine="480" w:firstLineChars="200"/>
              <w:rPr>
                <w:rFonts w:ascii="Times New Roman" w:cs="Times New Roman"/>
              </w:rPr>
            </w:pPr>
          </w:p>
          <w:p>
            <w:pPr>
              <w:pStyle w:val="32"/>
              <w:spacing w:line="360" w:lineRule="auto"/>
              <w:ind w:firstLine="480" w:firstLineChars="200"/>
              <w:rPr>
                <w:rFonts w:ascii="Times New Roman" w:cs="Times New Roman"/>
              </w:rPr>
            </w:pPr>
          </w:p>
          <w:p>
            <w:pPr>
              <w:pStyle w:val="32"/>
              <w:spacing w:line="360" w:lineRule="auto"/>
              <w:ind w:firstLine="480" w:firstLineChars="200"/>
              <w:rPr>
                <w:rFonts w:ascii="Times New Roman" w:cs="Times New Roman"/>
              </w:rPr>
            </w:pPr>
          </w:p>
          <w:p>
            <w:pPr>
              <w:pStyle w:val="32"/>
              <w:spacing w:line="360" w:lineRule="auto"/>
              <w:ind w:firstLine="480" w:firstLineChars="200"/>
              <w:rPr>
                <w:rFonts w:ascii="Times New Roman" w:cs="Times New Roman"/>
              </w:rPr>
            </w:pPr>
          </w:p>
          <w:p>
            <w:pPr>
              <w:pStyle w:val="32"/>
              <w:spacing w:line="360" w:lineRule="auto"/>
              <w:ind w:firstLine="480" w:firstLineChars="200"/>
              <w:rPr>
                <w:rFonts w:ascii="Times New Roman" w:cs="Times New Roman"/>
              </w:rPr>
            </w:pPr>
          </w:p>
          <w:p>
            <w:pPr>
              <w:pStyle w:val="32"/>
              <w:spacing w:line="360" w:lineRule="auto"/>
              <w:ind w:firstLine="480" w:firstLineChars="200"/>
              <w:rPr>
                <w:rFonts w:ascii="Times New Roman" w:cs="Times New Roman"/>
              </w:rPr>
            </w:pPr>
          </w:p>
          <w:p>
            <w:pPr>
              <w:pStyle w:val="32"/>
              <w:spacing w:line="360" w:lineRule="auto"/>
              <w:ind w:firstLine="480" w:firstLineChars="200"/>
              <w:rPr>
                <w:rFonts w:ascii="Times New Roman" w:cs="Times New Roman"/>
              </w:rPr>
            </w:pPr>
          </w:p>
          <w:p>
            <w:pPr>
              <w:pStyle w:val="32"/>
              <w:spacing w:line="360" w:lineRule="auto"/>
              <w:ind w:firstLine="480" w:firstLineChars="200"/>
              <w:rPr>
                <w:rFonts w:ascii="Times New Roman" w:cs="Times New Roman"/>
              </w:rPr>
            </w:pPr>
          </w:p>
          <w:p>
            <w:pPr>
              <w:pStyle w:val="32"/>
              <w:spacing w:line="360" w:lineRule="auto"/>
              <w:ind w:firstLine="480" w:firstLineChars="200"/>
              <w:rPr>
                <w:rFonts w:ascii="Times New Roman" w:cs="Times New Roman"/>
              </w:rPr>
            </w:pPr>
          </w:p>
          <w:p>
            <w:pPr>
              <w:pStyle w:val="32"/>
              <w:spacing w:line="360" w:lineRule="auto"/>
              <w:ind w:firstLine="480" w:firstLineChars="200"/>
              <w:rPr>
                <w:rFonts w:ascii="Times New Roman" w:cs="Times New Roman"/>
              </w:rPr>
            </w:pPr>
          </w:p>
          <w:p>
            <w:pPr>
              <w:pStyle w:val="32"/>
              <w:spacing w:line="360" w:lineRule="auto"/>
              <w:ind w:firstLine="480" w:firstLineChars="200"/>
              <w:rPr>
                <w:rFonts w:ascii="Times New Roman" w:cs="Times New Roman"/>
              </w:rPr>
            </w:pPr>
          </w:p>
          <w:p>
            <w:pPr>
              <w:pStyle w:val="32"/>
              <w:spacing w:line="360" w:lineRule="auto"/>
              <w:ind w:firstLine="480" w:firstLineChars="200"/>
              <w:rPr>
                <w:rFonts w:ascii="Times New Roman" w:cs="Times New Roman"/>
              </w:rPr>
            </w:pPr>
          </w:p>
          <w:p>
            <w:pPr>
              <w:pStyle w:val="32"/>
              <w:spacing w:line="360" w:lineRule="auto"/>
              <w:ind w:firstLine="480" w:firstLineChars="200"/>
              <w:rPr>
                <w:rFonts w:ascii="Times New Roman" w:cs="Times New Roman"/>
              </w:rPr>
            </w:pPr>
          </w:p>
          <w:p>
            <w:pPr>
              <w:pStyle w:val="32"/>
              <w:spacing w:line="360" w:lineRule="auto"/>
              <w:ind w:firstLine="480" w:firstLineChars="200"/>
              <w:rPr>
                <w:rFonts w:ascii="Times New Roman" w:cs="Times New Roman"/>
              </w:rPr>
            </w:pPr>
          </w:p>
          <w:p>
            <w:pPr>
              <w:pStyle w:val="32"/>
              <w:spacing w:line="360" w:lineRule="auto"/>
              <w:ind w:firstLine="480" w:firstLineChars="200"/>
              <w:rPr>
                <w:rFonts w:ascii="Times New Roman" w:cs="Times New Roman"/>
              </w:rPr>
            </w:pPr>
          </w:p>
        </w:tc>
      </w:tr>
    </w:tbl>
    <w:p/>
    <w:p>
      <w:pPr>
        <w:widowControl/>
        <w:jc w:val="left"/>
      </w:pPr>
      <w:r>
        <w:br w:type="page"/>
      </w:r>
    </w:p>
    <w:p>
      <w:pPr>
        <w:pStyle w:val="17"/>
        <w:jc w:val="center"/>
        <w:outlineLvl w:val="0"/>
        <w:rPr>
          <w:rFonts w:ascii="黑体" w:hAnsi="黑体" w:eastAsia="黑体"/>
          <w:snapToGrid w:val="0"/>
          <w:sz w:val="30"/>
          <w:szCs w:val="30"/>
        </w:rPr>
      </w:pPr>
      <w:bookmarkStart w:id="10" w:name="_Toc140573029"/>
      <w:r>
        <w:rPr>
          <w:rFonts w:hint="eastAsia" w:ascii="黑体" w:hAnsi="黑体" w:eastAsia="黑体"/>
          <w:snapToGrid w:val="0"/>
          <w:sz w:val="30"/>
          <w:szCs w:val="30"/>
        </w:rPr>
        <w:t>四、主要环境影响和保护措施</w:t>
      </w:r>
      <w:bookmarkEnd w:id="10"/>
    </w:p>
    <w:tbl>
      <w:tblPr>
        <w:tblStyle w:val="20"/>
        <w:tblW w:w="508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9"/>
        <w:gridCol w:w="80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43" w:type="pct"/>
            <w:tcMar>
              <w:left w:w="28" w:type="dxa"/>
              <w:right w:w="28" w:type="dxa"/>
            </w:tcMar>
            <w:vAlign w:val="center"/>
          </w:tcPr>
          <w:p>
            <w:pPr>
              <w:pStyle w:val="17"/>
              <w:adjustRightInd w:val="0"/>
              <w:snapToGrid w:val="0"/>
              <w:spacing w:before="0" w:beforeAutospacing="0" w:after="0" w:afterAutospacing="0"/>
              <w:jc w:val="center"/>
              <w:rPr>
                <w:rFonts w:cs="宋体"/>
                <w:b/>
                <w:bCs/>
                <w:szCs w:val="24"/>
              </w:rPr>
            </w:pPr>
            <w:r>
              <w:rPr>
                <w:rFonts w:hint="eastAsia" w:cs="宋体"/>
                <w:b/>
                <w:bCs/>
                <w:szCs w:val="24"/>
              </w:rPr>
              <w:t>施</w:t>
            </w:r>
          </w:p>
          <w:p>
            <w:pPr>
              <w:pStyle w:val="17"/>
              <w:adjustRightInd w:val="0"/>
              <w:snapToGrid w:val="0"/>
              <w:spacing w:before="0" w:beforeAutospacing="0" w:after="0" w:afterAutospacing="0"/>
              <w:jc w:val="center"/>
              <w:rPr>
                <w:rFonts w:cs="宋体"/>
                <w:b/>
                <w:bCs/>
                <w:szCs w:val="24"/>
              </w:rPr>
            </w:pPr>
            <w:r>
              <w:rPr>
                <w:rFonts w:hint="eastAsia" w:cs="宋体"/>
                <w:b/>
                <w:bCs/>
                <w:szCs w:val="24"/>
              </w:rPr>
              <w:t>工</w:t>
            </w:r>
          </w:p>
          <w:p>
            <w:pPr>
              <w:pStyle w:val="17"/>
              <w:adjustRightInd w:val="0"/>
              <w:snapToGrid w:val="0"/>
              <w:spacing w:before="0" w:beforeAutospacing="0" w:after="0" w:afterAutospacing="0"/>
              <w:jc w:val="center"/>
              <w:rPr>
                <w:rFonts w:cs="宋体"/>
                <w:b/>
                <w:bCs/>
                <w:szCs w:val="24"/>
              </w:rPr>
            </w:pPr>
            <w:r>
              <w:rPr>
                <w:rFonts w:hint="eastAsia" w:cs="宋体"/>
                <w:b/>
                <w:bCs/>
                <w:szCs w:val="24"/>
              </w:rPr>
              <w:t>期</w:t>
            </w:r>
          </w:p>
          <w:p>
            <w:pPr>
              <w:pStyle w:val="17"/>
              <w:adjustRightInd w:val="0"/>
              <w:snapToGrid w:val="0"/>
              <w:spacing w:before="0" w:beforeAutospacing="0" w:after="0" w:afterAutospacing="0"/>
              <w:jc w:val="center"/>
              <w:rPr>
                <w:rFonts w:cs="宋体"/>
                <w:b/>
                <w:bCs/>
                <w:szCs w:val="24"/>
              </w:rPr>
            </w:pPr>
            <w:r>
              <w:rPr>
                <w:rFonts w:hint="eastAsia" w:cs="宋体"/>
                <w:b/>
                <w:bCs/>
                <w:szCs w:val="24"/>
              </w:rPr>
              <w:t>环</w:t>
            </w:r>
          </w:p>
          <w:p>
            <w:pPr>
              <w:pStyle w:val="17"/>
              <w:adjustRightInd w:val="0"/>
              <w:snapToGrid w:val="0"/>
              <w:spacing w:before="0" w:beforeAutospacing="0" w:after="0" w:afterAutospacing="0"/>
              <w:jc w:val="center"/>
              <w:rPr>
                <w:rFonts w:cs="宋体"/>
                <w:b/>
                <w:bCs/>
                <w:szCs w:val="24"/>
              </w:rPr>
            </w:pPr>
            <w:r>
              <w:rPr>
                <w:rFonts w:hint="eastAsia" w:cs="宋体"/>
                <w:b/>
                <w:bCs/>
                <w:szCs w:val="24"/>
              </w:rPr>
              <w:t>境</w:t>
            </w:r>
          </w:p>
          <w:p>
            <w:pPr>
              <w:pStyle w:val="17"/>
              <w:adjustRightInd w:val="0"/>
              <w:snapToGrid w:val="0"/>
              <w:spacing w:before="0" w:beforeAutospacing="0" w:after="0" w:afterAutospacing="0"/>
              <w:jc w:val="center"/>
              <w:rPr>
                <w:rFonts w:cs="宋体"/>
                <w:b/>
                <w:bCs/>
                <w:szCs w:val="24"/>
              </w:rPr>
            </w:pPr>
            <w:r>
              <w:rPr>
                <w:rFonts w:hint="eastAsia" w:cs="宋体"/>
                <w:b/>
                <w:bCs/>
                <w:szCs w:val="24"/>
              </w:rPr>
              <w:t>保</w:t>
            </w:r>
          </w:p>
          <w:p>
            <w:pPr>
              <w:pStyle w:val="17"/>
              <w:adjustRightInd w:val="0"/>
              <w:snapToGrid w:val="0"/>
              <w:spacing w:before="0" w:beforeAutospacing="0" w:after="0" w:afterAutospacing="0"/>
              <w:jc w:val="center"/>
              <w:rPr>
                <w:rFonts w:cs="宋体"/>
                <w:b/>
                <w:bCs/>
                <w:szCs w:val="24"/>
              </w:rPr>
            </w:pPr>
            <w:r>
              <w:rPr>
                <w:rFonts w:hint="eastAsia" w:cs="宋体"/>
                <w:b/>
                <w:bCs/>
                <w:szCs w:val="24"/>
              </w:rPr>
              <w:t>护</w:t>
            </w:r>
          </w:p>
          <w:p>
            <w:pPr>
              <w:pStyle w:val="17"/>
              <w:adjustRightInd w:val="0"/>
              <w:snapToGrid w:val="0"/>
              <w:spacing w:before="0" w:beforeAutospacing="0" w:after="0" w:afterAutospacing="0"/>
              <w:jc w:val="center"/>
              <w:rPr>
                <w:rFonts w:cs="宋体"/>
                <w:b/>
                <w:bCs/>
                <w:szCs w:val="24"/>
              </w:rPr>
            </w:pPr>
            <w:r>
              <w:rPr>
                <w:rFonts w:hint="eastAsia" w:cs="宋体"/>
                <w:b/>
                <w:bCs/>
                <w:szCs w:val="24"/>
              </w:rPr>
              <w:t>措</w:t>
            </w:r>
          </w:p>
          <w:p>
            <w:pPr>
              <w:pStyle w:val="17"/>
              <w:adjustRightInd w:val="0"/>
              <w:snapToGrid w:val="0"/>
              <w:spacing w:before="0" w:beforeAutospacing="0" w:after="0" w:afterAutospacing="0"/>
              <w:jc w:val="center"/>
              <w:rPr>
                <w:rFonts w:cs="宋体"/>
                <w:bCs/>
                <w:sz w:val="21"/>
                <w:szCs w:val="21"/>
              </w:rPr>
            </w:pPr>
            <w:r>
              <w:rPr>
                <w:rFonts w:hint="eastAsia" w:cs="宋体"/>
                <w:b/>
                <w:bCs/>
                <w:szCs w:val="24"/>
              </w:rPr>
              <w:t>施</w:t>
            </w:r>
          </w:p>
        </w:tc>
        <w:tc>
          <w:tcPr>
            <w:tcW w:w="4656" w:type="pct"/>
            <w:vAlign w:val="center"/>
          </w:tcPr>
          <w:p>
            <w:pPr>
              <w:spacing w:line="360" w:lineRule="auto"/>
              <w:ind w:firstLine="480" w:firstLineChars="200"/>
              <w:contextualSpacing/>
              <w:jc w:val="both"/>
            </w:pPr>
            <w:r>
              <w:rPr>
                <w:rFonts w:hint="eastAsia" w:ascii="Times New Roman" w:hAnsi="Times New Roman" w:eastAsia="宋体" w:cs="Times New Roman"/>
                <w:bCs/>
                <w:sz w:val="24"/>
                <w:lang w:val="en-US" w:eastAsia="zh-CN"/>
              </w:rPr>
              <w:t>本环评建设内容仅在现有厂区内进行设备安装，不涉及土建，主要产生的污染物为设备安装噪声和设备包装材料，均依托厂区现有设施可妥善处理。故本评价不对施工期环境保护措施进行展开分析。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43" w:type="pct"/>
            <w:tcMar>
              <w:left w:w="28" w:type="dxa"/>
              <w:right w:w="28" w:type="dxa"/>
            </w:tcMar>
            <w:vAlign w:val="center"/>
          </w:tcPr>
          <w:p>
            <w:pPr>
              <w:adjustRightInd w:val="0"/>
              <w:snapToGrid w:val="0"/>
              <w:jc w:val="center"/>
              <w:rPr>
                <w:rFonts w:ascii="宋体" w:hAnsi="宋体" w:cs="宋体"/>
                <w:b/>
                <w:bCs/>
                <w:sz w:val="24"/>
              </w:rPr>
            </w:pPr>
            <w:r>
              <w:rPr>
                <w:rFonts w:hint="eastAsia" w:ascii="宋体" w:hAnsi="宋体" w:cs="宋体"/>
                <w:b/>
                <w:bCs/>
                <w:sz w:val="24"/>
              </w:rPr>
              <w:t>运 营</w:t>
            </w:r>
          </w:p>
          <w:p>
            <w:pPr>
              <w:adjustRightInd w:val="0"/>
              <w:snapToGrid w:val="0"/>
              <w:jc w:val="center"/>
              <w:rPr>
                <w:rFonts w:ascii="宋体" w:hAnsi="宋体" w:cs="宋体"/>
                <w:b/>
                <w:bCs/>
                <w:sz w:val="24"/>
              </w:rPr>
            </w:pPr>
            <w:r>
              <w:rPr>
                <w:rFonts w:hint="eastAsia" w:ascii="宋体" w:hAnsi="宋体" w:cs="宋体"/>
                <w:b/>
                <w:bCs/>
                <w:sz w:val="24"/>
              </w:rPr>
              <w:t>期 环</w:t>
            </w:r>
          </w:p>
          <w:p>
            <w:pPr>
              <w:adjustRightInd w:val="0"/>
              <w:snapToGrid w:val="0"/>
              <w:jc w:val="center"/>
              <w:rPr>
                <w:rFonts w:ascii="宋体" w:hAnsi="宋体" w:cs="宋体"/>
                <w:b/>
                <w:bCs/>
                <w:sz w:val="24"/>
              </w:rPr>
            </w:pPr>
            <w:r>
              <w:rPr>
                <w:rFonts w:hint="eastAsia" w:ascii="宋体" w:hAnsi="宋体" w:cs="宋体"/>
                <w:b/>
                <w:bCs/>
                <w:sz w:val="24"/>
              </w:rPr>
              <w:t>境 影</w:t>
            </w:r>
          </w:p>
          <w:p>
            <w:pPr>
              <w:adjustRightInd w:val="0"/>
              <w:snapToGrid w:val="0"/>
              <w:jc w:val="center"/>
              <w:rPr>
                <w:rFonts w:ascii="宋体" w:hAnsi="宋体" w:cs="宋体"/>
                <w:b/>
                <w:bCs/>
                <w:sz w:val="24"/>
              </w:rPr>
            </w:pPr>
            <w:r>
              <w:rPr>
                <w:rFonts w:hint="eastAsia" w:ascii="宋体" w:hAnsi="宋体" w:cs="宋体"/>
                <w:b/>
                <w:bCs/>
                <w:sz w:val="24"/>
              </w:rPr>
              <w:t>响 和</w:t>
            </w:r>
          </w:p>
          <w:p>
            <w:pPr>
              <w:adjustRightInd w:val="0"/>
              <w:snapToGrid w:val="0"/>
              <w:jc w:val="center"/>
              <w:rPr>
                <w:rFonts w:ascii="宋体" w:hAnsi="宋体" w:cs="宋体"/>
                <w:b/>
                <w:bCs/>
                <w:sz w:val="24"/>
              </w:rPr>
            </w:pPr>
            <w:r>
              <w:rPr>
                <w:rFonts w:hint="eastAsia" w:ascii="宋体" w:hAnsi="宋体" w:cs="宋体"/>
                <w:b/>
                <w:bCs/>
                <w:sz w:val="24"/>
              </w:rPr>
              <w:t>保 护</w:t>
            </w:r>
          </w:p>
          <w:p>
            <w:pPr>
              <w:adjustRightInd w:val="0"/>
              <w:snapToGrid w:val="0"/>
              <w:jc w:val="center"/>
              <w:rPr>
                <w:rFonts w:ascii="宋体" w:hAnsi="宋体" w:cs="宋体"/>
                <w:bCs/>
                <w:szCs w:val="21"/>
              </w:rPr>
            </w:pPr>
            <w:r>
              <w:rPr>
                <w:rFonts w:hint="eastAsia" w:ascii="宋体" w:hAnsi="宋体" w:cs="宋体"/>
                <w:b/>
                <w:bCs/>
                <w:sz w:val="24"/>
              </w:rPr>
              <w:t>措 施</w:t>
            </w:r>
          </w:p>
        </w:tc>
        <w:tc>
          <w:tcPr>
            <w:tcW w:w="4656" w:type="pct"/>
          </w:tcPr>
          <w:p>
            <w:pPr>
              <w:adjustRightInd w:val="0"/>
              <w:snapToGrid w:val="0"/>
              <w:spacing w:line="363" w:lineRule="auto"/>
              <w:rPr>
                <w:b/>
                <w:bCs/>
                <w:sz w:val="24"/>
              </w:rPr>
            </w:pPr>
            <w:r>
              <w:rPr>
                <w:rFonts w:hint="eastAsia"/>
                <w:b/>
                <w:bCs/>
                <w:sz w:val="24"/>
              </w:rPr>
              <w:t>一、废气</w:t>
            </w:r>
          </w:p>
          <w:p>
            <w:pPr>
              <w:pStyle w:val="32"/>
              <w:adjustRightInd/>
              <w:spacing w:line="360" w:lineRule="auto"/>
              <w:ind w:firstLine="482" w:firstLineChars="200"/>
              <w:contextualSpacing/>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1、废气污染源强分析</w:t>
            </w:r>
          </w:p>
          <w:p>
            <w:pPr>
              <w:pStyle w:val="32"/>
              <w:adjustRightInd/>
              <w:spacing w:line="360" w:lineRule="auto"/>
              <w:ind w:firstLine="480" w:firstLineChars="200"/>
              <w:contextualSpacing/>
              <w:rPr>
                <w:rFonts w:ascii="Times New Roman" w:cs="Times New Roman"/>
              </w:rPr>
            </w:pPr>
            <w:r>
              <w:rPr>
                <w:rFonts w:ascii="Times New Roman" w:cs="Times New Roman"/>
              </w:rPr>
              <w:t>项目废气主要为</w:t>
            </w:r>
            <w:r>
              <w:rPr>
                <w:rFonts w:hint="eastAsia" w:ascii="Times New Roman" w:cs="Times New Roman"/>
                <w:lang w:val="en-US" w:eastAsia="zh-CN"/>
              </w:rPr>
              <w:t>9#工房产生的投料粉尘及</w:t>
            </w:r>
            <w:r>
              <w:rPr>
                <w:rFonts w:ascii="Times New Roman" w:cs="Times New Roman"/>
              </w:rPr>
              <w:t>挤</w:t>
            </w:r>
            <w:r>
              <w:rPr>
                <w:rFonts w:hint="eastAsia" w:ascii="Times New Roman" w:cs="Times New Roman"/>
                <w:lang w:val="en-US" w:eastAsia="zh-CN"/>
              </w:rPr>
              <w:t>条</w:t>
            </w:r>
            <w:r>
              <w:rPr>
                <w:rFonts w:hint="eastAsia" w:ascii="Times New Roman" w:cs="Times New Roman"/>
              </w:rPr>
              <w:t>工序</w:t>
            </w:r>
            <w:r>
              <w:rPr>
                <w:rFonts w:hint="eastAsia" w:ascii="Times New Roman" w:cs="Times New Roman"/>
                <w:lang w:val="en-US" w:eastAsia="zh-CN"/>
              </w:rPr>
              <w:t>产生的</w:t>
            </w:r>
            <w:r>
              <w:rPr>
                <w:rFonts w:ascii="Times New Roman" w:cs="Times New Roman"/>
              </w:rPr>
              <w:t>挥发性有机废气。</w:t>
            </w:r>
          </w:p>
          <w:p>
            <w:pPr>
              <w:pStyle w:val="32"/>
              <w:adjustRightInd/>
              <w:spacing w:line="360" w:lineRule="auto"/>
              <w:ind w:firstLine="480" w:firstLineChars="200"/>
              <w:contextualSpacing/>
              <w:rPr>
                <w:rFonts w:hint="eastAsia" w:ascii="Times New Roman" w:cs="Times New Roman"/>
                <w:lang w:val="en-US" w:eastAsia="zh-CN"/>
              </w:rPr>
            </w:pPr>
            <w:r>
              <w:rPr>
                <w:rFonts w:hint="eastAsia" w:ascii="Times New Roman" w:cs="Times New Roman"/>
                <w:lang w:val="en-US" w:eastAsia="zh-CN"/>
              </w:rPr>
              <w:t>1）</w:t>
            </w:r>
            <w:r>
              <w:rPr>
                <w:rFonts w:hint="eastAsia" w:ascii="Times New Roman" w:cs="Times New Roman"/>
                <w:lang w:val="en-US" w:eastAsia="zh-CN"/>
              </w:rPr>
              <w:t>投料粉尘</w:t>
            </w:r>
          </w:p>
          <w:p>
            <w:pPr>
              <w:pStyle w:val="32"/>
              <w:adjustRightInd/>
              <w:spacing w:line="360" w:lineRule="auto"/>
              <w:ind w:firstLine="480" w:firstLineChars="200"/>
              <w:contextualSpacing/>
              <w:rPr>
                <w:rFonts w:hint="default" w:ascii="Times New Roman" w:eastAsia="宋体" w:cs="Times New Roman"/>
                <w:lang w:val="en-US" w:eastAsia="zh-CN"/>
              </w:rPr>
            </w:pPr>
            <w:r>
              <w:rPr>
                <w:rFonts w:ascii="Times New Roman" w:cs="Times New Roman"/>
              </w:rPr>
              <w:t>投料拌料过程人工投料中将产生</w:t>
            </w:r>
            <w:r>
              <w:rPr>
                <w:rFonts w:hint="eastAsia" w:ascii="Times New Roman" w:cs="Times New Roman"/>
                <w:lang w:val="en-US" w:eastAsia="zh-CN"/>
              </w:rPr>
              <w:t>少量</w:t>
            </w:r>
            <w:r>
              <w:rPr>
                <w:rFonts w:ascii="Times New Roman" w:cs="Times New Roman"/>
              </w:rPr>
              <w:t>粉尘，类比同类企业及经验系数粉尘产生量约为粉料投料量的0.</w:t>
            </w:r>
            <w:r>
              <w:rPr>
                <w:rFonts w:hint="eastAsia" w:ascii="Times New Roman" w:cs="Times New Roman"/>
                <w:lang w:val="en-US" w:eastAsia="zh-CN"/>
              </w:rPr>
              <w:t>1</w:t>
            </w:r>
            <w:r>
              <w:rPr>
                <w:rFonts w:ascii="Times New Roman" w:cs="Times New Roman"/>
              </w:rPr>
              <w:t>%，本项目除投料过程外均采用密闭设备。本项目粉料投料量约为</w:t>
            </w:r>
            <w:r>
              <w:rPr>
                <w:rFonts w:hint="eastAsia" w:ascii="Times New Roman" w:cs="Times New Roman"/>
                <w:lang w:val="en-US" w:eastAsia="zh-CN"/>
              </w:rPr>
              <w:t>88</w:t>
            </w:r>
            <w:r>
              <w:rPr>
                <w:rFonts w:ascii="Times New Roman" w:cs="Times New Roman"/>
              </w:rPr>
              <w:t>00t/a，则粉尘产生量约为</w:t>
            </w:r>
            <w:r>
              <w:rPr>
                <w:rFonts w:hint="eastAsia" w:ascii="Times New Roman" w:cs="Times New Roman"/>
                <w:lang w:val="en-US" w:eastAsia="zh-CN"/>
              </w:rPr>
              <w:t>8.8</w:t>
            </w:r>
            <w:r>
              <w:rPr>
                <w:rFonts w:ascii="Times New Roman" w:cs="Times New Roman"/>
              </w:rPr>
              <w:t>t/a，在投料口上方设置集气罩，收集效率按</w:t>
            </w:r>
            <w:r>
              <w:rPr>
                <w:rFonts w:hint="eastAsia" w:ascii="Times New Roman" w:cs="Times New Roman"/>
                <w:lang w:val="en-US" w:eastAsia="zh-CN"/>
              </w:rPr>
              <w:t>9</w:t>
            </w:r>
            <w:r>
              <w:rPr>
                <w:rFonts w:ascii="Times New Roman" w:cs="Times New Roman"/>
              </w:rPr>
              <w:t>0%计，</w:t>
            </w:r>
            <w:r>
              <w:rPr>
                <w:rFonts w:hint="eastAsia" w:ascii="Times New Roman" w:cs="Times New Roman"/>
                <w:lang w:val="en-US" w:eastAsia="zh-CN"/>
              </w:rPr>
              <w:t>通过集气官网接入本项目废气处理系统处理。</w:t>
            </w:r>
          </w:p>
          <w:p>
            <w:pPr>
              <w:pStyle w:val="32"/>
              <w:adjustRightInd/>
              <w:spacing w:line="360" w:lineRule="auto"/>
              <w:ind w:firstLine="480" w:firstLineChars="200"/>
              <w:contextualSpacing/>
              <w:rPr>
                <w:rFonts w:hint="eastAsia" w:ascii="Times New Roman" w:eastAsia="宋体" w:cs="Times New Roman"/>
                <w:lang w:val="en-US" w:eastAsia="zh-CN"/>
              </w:rPr>
            </w:pPr>
            <w:r>
              <w:rPr>
                <w:rFonts w:hint="eastAsia" w:ascii="Times New Roman" w:cs="Times New Roman"/>
                <w:lang w:val="en-US" w:eastAsia="zh-CN"/>
              </w:rPr>
              <w:t>2）熔融挤条</w:t>
            </w:r>
            <w:r>
              <w:rPr>
                <w:rFonts w:hint="eastAsia" w:ascii="Times New Roman" w:cs="Times New Roman"/>
              </w:rPr>
              <w:t>工序</w:t>
            </w:r>
            <w:r>
              <w:rPr>
                <w:rFonts w:hint="eastAsia" w:ascii="Times New Roman" w:cs="Times New Roman"/>
                <w:lang w:val="en-US" w:eastAsia="zh-CN"/>
              </w:rPr>
              <w:t>有机废气</w:t>
            </w:r>
          </w:p>
          <w:p>
            <w:pPr>
              <w:pStyle w:val="32"/>
              <w:adjustRightInd/>
              <w:spacing w:line="360" w:lineRule="auto"/>
              <w:ind w:firstLine="480" w:firstLineChars="200"/>
              <w:contextualSpacing/>
              <w:rPr>
                <w:rFonts w:hint="eastAsia" w:ascii="Times New Roman" w:eastAsia="宋体" w:cs="Times New Roman"/>
                <w:lang w:eastAsia="zh-CN"/>
              </w:rPr>
            </w:pPr>
            <w:r>
              <w:rPr>
                <w:rFonts w:hint="eastAsia" w:ascii="Times New Roman" w:cs="Times New Roman"/>
              </w:rPr>
              <w:t>参考《湖南昊轩新材料科技有限公司年产PA66隔热条4000吨建设项目竣工环境保护验收监测报告》</w:t>
            </w:r>
            <w:r>
              <w:rPr>
                <w:rFonts w:hint="eastAsia" w:ascii="Times New Roman" w:cs="Times New Roman"/>
                <w:lang w:eastAsia="zh-CN"/>
              </w:rPr>
              <w:t>（</w:t>
            </w:r>
            <w:r>
              <w:rPr>
                <w:rFonts w:hint="eastAsia" w:ascii="Times New Roman" w:cs="Times New Roman"/>
                <w:lang w:val="en-US" w:eastAsia="zh-CN"/>
              </w:rPr>
              <w:t>见附件11</w:t>
            </w:r>
            <w:r>
              <w:rPr>
                <w:rFonts w:hint="eastAsia" w:ascii="Times New Roman" w:cs="Times New Roman"/>
                <w:lang w:eastAsia="zh-CN"/>
              </w:rPr>
              <w:t>）</w:t>
            </w:r>
            <w:r>
              <w:rPr>
                <w:rFonts w:hint="eastAsia" w:ascii="Times New Roman" w:cs="Times New Roman"/>
              </w:rPr>
              <w:t>中</w:t>
            </w:r>
            <w:r>
              <w:rPr>
                <w:rFonts w:hint="eastAsia" w:ascii="Times New Roman" w:cs="Times New Roman"/>
                <w:lang w:val="en-US" w:eastAsia="zh-CN"/>
              </w:rPr>
              <w:t>挤条</w:t>
            </w:r>
            <w:r>
              <w:rPr>
                <w:rFonts w:hint="eastAsia" w:ascii="Times New Roman" w:cs="Times New Roman"/>
              </w:rPr>
              <w:t>工序非甲烷总烃进口的产生情况，其主要原料为尼龙P</w:t>
            </w:r>
            <w:r>
              <w:rPr>
                <w:rFonts w:ascii="Times New Roman" w:cs="Times New Roman"/>
              </w:rPr>
              <w:t>A66</w:t>
            </w:r>
            <w:r>
              <w:rPr>
                <w:rFonts w:hint="eastAsia" w:ascii="Times New Roman" w:cs="Times New Roman"/>
              </w:rPr>
              <w:t>颗粒</w:t>
            </w:r>
            <w:r>
              <w:rPr>
                <w:rFonts w:hint="eastAsia" w:ascii="Times New Roman" w:cs="Times New Roman"/>
                <w:lang w:eastAsia="zh-CN"/>
              </w:rPr>
              <w:t>（</w:t>
            </w:r>
            <w:r>
              <w:rPr>
                <w:rFonts w:hint="eastAsia" w:ascii="Times New Roman" w:cs="Times New Roman"/>
                <w:lang w:val="en-US" w:eastAsia="zh-CN"/>
              </w:rPr>
              <w:t>聚酰胺隔热条颗粒</w:t>
            </w:r>
            <w:r>
              <w:rPr>
                <w:rFonts w:hint="eastAsia" w:ascii="Times New Roman" w:cs="Times New Roman"/>
                <w:lang w:eastAsia="zh-CN"/>
              </w:rPr>
              <w:t>）</w:t>
            </w:r>
            <w:r>
              <w:rPr>
                <w:rFonts w:hint="eastAsia" w:ascii="Times New Roman" w:cs="Times New Roman"/>
              </w:rPr>
              <w:t>，通过熔融挤出、水冷和</w:t>
            </w:r>
            <w:r>
              <w:rPr>
                <w:rFonts w:hint="eastAsia" w:ascii="Times New Roman" w:cs="Times New Roman"/>
                <w:lang w:val="en-US" w:eastAsia="zh-CN"/>
              </w:rPr>
              <w:t>切割</w:t>
            </w:r>
            <w:r>
              <w:rPr>
                <w:rFonts w:hint="eastAsia" w:ascii="Times New Roman" w:cs="Times New Roman"/>
              </w:rPr>
              <w:t>的工艺制造隔热条，原料和工艺与本项目</w:t>
            </w:r>
            <w:r>
              <w:rPr>
                <w:rFonts w:hint="eastAsia" w:ascii="Times New Roman" w:cs="Times New Roman"/>
                <w:lang w:val="en-US" w:eastAsia="zh-CN"/>
              </w:rPr>
              <w:t>9#工房</w:t>
            </w:r>
            <w:r>
              <w:rPr>
                <w:rFonts w:hint="eastAsia" w:ascii="Times New Roman" w:cs="Times New Roman"/>
              </w:rPr>
              <w:t>生产聚酰胺隔热条类似，具有可类比性。通过计算挤出废气中非甲烷总烃产生系数为0</w:t>
            </w:r>
            <w:r>
              <w:rPr>
                <w:rFonts w:ascii="Times New Roman" w:cs="Times New Roman"/>
              </w:rPr>
              <w:t>.83kg-t</w:t>
            </w:r>
            <w:r>
              <w:rPr>
                <w:rFonts w:hint="eastAsia" w:ascii="Times New Roman" w:cs="Times New Roman"/>
              </w:rPr>
              <w:t>产品，则本项目</w:t>
            </w:r>
            <w:r>
              <w:rPr>
                <w:rFonts w:hint="eastAsia" w:ascii="Times New Roman" w:cs="Times New Roman"/>
                <w:lang w:val="en-US" w:eastAsia="zh-CN"/>
              </w:rPr>
              <w:t>9#工房</w:t>
            </w:r>
            <w:r>
              <w:rPr>
                <w:rFonts w:hint="eastAsia" w:ascii="Times New Roman" w:cs="Times New Roman"/>
              </w:rPr>
              <w:t>挤</w:t>
            </w:r>
            <w:r>
              <w:rPr>
                <w:rFonts w:hint="eastAsia" w:ascii="Times New Roman" w:cs="Times New Roman"/>
                <w:lang w:val="en-US" w:eastAsia="zh-CN"/>
              </w:rPr>
              <w:t>条</w:t>
            </w:r>
            <w:r>
              <w:rPr>
                <w:rFonts w:hint="eastAsia" w:ascii="Times New Roman" w:cs="Times New Roman"/>
              </w:rPr>
              <w:t>废气中主要污染物非甲烷总烃产生量为</w:t>
            </w:r>
            <w:r>
              <w:rPr>
                <w:rFonts w:hint="eastAsia" w:ascii="Times New Roman" w:cs="Times New Roman"/>
                <w:lang w:val="en-US" w:eastAsia="zh-CN"/>
              </w:rPr>
              <w:t>7.304</w:t>
            </w:r>
            <w:r>
              <w:rPr>
                <w:rFonts w:ascii="Times New Roman" w:cs="Times New Roman"/>
              </w:rPr>
              <w:t>t/a</w:t>
            </w:r>
            <w:r>
              <w:rPr>
                <w:rFonts w:hint="eastAsia" w:ascii="Times New Roman" w:cs="Times New Roman"/>
                <w:lang w:eastAsia="zh-CN"/>
              </w:rPr>
              <w:t>。</w:t>
            </w:r>
          </w:p>
          <w:p>
            <w:pPr>
              <w:pStyle w:val="32"/>
              <w:adjustRightInd/>
              <w:spacing w:line="360" w:lineRule="auto"/>
              <w:ind w:firstLine="480" w:firstLineChars="200"/>
              <w:contextualSpacing/>
              <w:rPr>
                <w:rFonts w:hint="default" w:ascii="Times New Roman" w:eastAsia="宋体" w:cs="Times New Roman"/>
                <w:lang w:val="en-US" w:eastAsia="zh-CN"/>
              </w:rPr>
            </w:pPr>
            <w:r>
              <w:rPr>
                <w:rFonts w:hint="eastAsia" w:ascii="Times New Roman" w:cs="Times New Roman"/>
                <w:lang w:val="en-US" w:eastAsia="zh-CN"/>
              </w:rPr>
              <w:t>由于项目车间较大，且生产线较多，根据建设方设计资料，拟采取两套废气处理设备收集处理该部分废气。单套废气处理设备处理25条生产线产生的废气，处理工艺为集气罩+布袋除尘+</w:t>
            </w:r>
            <w:r>
              <w:rPr>
                <w:rFonts w:hint="eastAsia" w:ascii="Times New Roman" w:cs="Times New Roman"/>
              </w:rPr>
              <w:t>RCO催化燃烧</w:t>
            </w:r>
            <w:r>
              <w:rPr>
                <w:rFonts w:hint="eastAsia" w:ascii="Times New Roman" w:cs="Times New Roman"/>
                <w:lang w:eastAsia="zh-CN"/>
              </w:rPr>
              <w:t>，</w:t>
            </w:r>
            <w:r>
              <w:rPr>
                <w:rFonts w:hint="eastAsia" w:ascii="Times New Roman" w:cs="Times New Roman"/>
                <w:lang w:val="en-US" w:eastAsia="zh-CN"/>
              </w:rPr>
              <w:t>处理后分别经15m、内径0.5m的排气筒（DA010、DA011）排放。</w:t>
            </w:r>
          </w:p>
          <w:p>
            <w:pPr>
              <w:pStyle w:val="3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both"/>
              <w:textAlignment w:val="auto"/>
              <w:rPr>
                <w:rFonts w:hint="eastAsia" w:ascii="Times New Roman" w:cs="Times New Roman"/>
                <w:lang w:val="en-US" w:eastAsia="zh-CN"/>
              </w:rPr>
            </w:pPr>
            <w:r>
              <w:rPr>
                <w:rFonts w:hint="eastAsia" w:ascii="Times New Roman" w:cs="Times New Roman"/>
                <w:lang w:val="en-US" w:eastAsia="zh-CN"/>
              </w:rPr>
              <w:t>9#工房年生产300d、8h/d，故年运行2400h。车间采取密闭负压车间，集气罩收集效率约为90%，则无组织有机废气产生及排放量为0.730t/a、0.3042kg/h，无组织颗粒物产生及排放量为0.88t/a、0.3667kg/h。DA007、DA008的废气收集处理的有机废气量均为3.287t/a、1.3696kg/h，颗粒物收集处理的有机废气量均为3.96t/a、1.65kg/h。</w:t>
            </w:r>
          </w:p>
          <w:p>
            <w:pPr>
              <w:pStyle w:val="32"/>
              <w:adjustRightInd/>
              <w:spacing w:line="360" w:lineRule="auto"/>
              <w:ind w:firstLine="482" w:firstLineChars="200"/>
              <w:contextualSpacing/>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2、污染治理措施</w:t>
            </w:r>
          </w:p>
          <w:p>
            <w:pPr>
              <w:pStyle w:val="32"/>
              <w:adjustRightInd/>
              <w:spacing w:line="360" w:lineRule="auto"/>
              <w:ind w:firstLine="480" w:firstLineChars="200"/>
              <w:contextualSpacing/>
              <w:rPr>
                <w:rFonts w:hint="eastAsia" w:ascii="Times New Roman" w:cs="Times New Roman"/>
                <w:lang w:val="en-US" w:eastAsia="zh-CN"/>
              </w:rPr>
            </w:pPr>
            <w:r>
              <w:rPr>
                <w:rFonts w:hint="eastAsia" w:ascii="Times New Roman" w:cs="Times New Roman"/>
                <w:color w:val="auto"/>
                <w:lang w:val="en-US" w:eastAsia="zh-CN"/>
              </w:rPr>
              <w:t>本项目对9#工房产生的颗粒物及有机废气采取</w:t>
            </w:r>
            <w:r>
              <w:rPr>
                <w:rFonts w:ascii="Times New Roman" w:cs="Times New Roman"/>
                <w:color w:val="auto"/>
              </w:rPr>
              <w:t>“集气罩（出料口围蔽吸气、通风排气孔直接接入废气集气管道）+</w:t>
            </w:r>
            <w:r>
              <w:rPr>
                <w:rFonts w:hint="eastAsia" w:ascii="Times New Roman" w:cs="Times New Roman"/>
                <w:lang w:val="en-US" w:eastAsia="zh-CN"/>
              </w:rPr>
              <w:t>布袋除尘+</w:t>
            </w:r>
            <w:r>
              <w:rPr>
                <w:rFonts w:hint="eastAsia" w:ascii="Times New Roman" w:cs="Times New Roman"/>
              </w:rPr>
              <w:t>RCO催化燃烧</w:t>
            </w:r>
            <w:r>
              <w:rPr>
                <w:rFonts w:ascii="Times New Roman" w:cs="Times New Roman"/>
                <w:color w:val="auto"/>
              </w:rPr>
              <w:t>”处理设施对废气进行处理，集气罩对废气的收集效率在90%，单个设备产生的废气经集气罩收集后进入总集气管道，</w:t>
            </w:r>
            <w:r>
              <w:rPr>
                <w:rFonts w:hint="eastAsia" w:ascii="Times New Roman" w:cs="Times New Roman"/>
                <w:color w:val="auto"/>
                <w:lang w:val="en-US" w:eastAsia="zh-CN"/>
              </w:rPr>
              <w:t>车间北侧挤条机产生的废气及进料口产生的颗粒物经</w:t>
            </w:r>
            <w:r>
              <w:rPr>
                <w:rFonts w:hint="eastAsia" w:ascii="Times New Roman" w:cs="Times New Roman"/>
                <w:lang w:val="en-US" w:eastAsia="zh-CN"/>
              </w:rPr>
              <w:t>布袋除尘+</w:t>
            </w:r>
            <w:r>
              <w:rPr>
                <w:rFonts w:hint="eastAsia" w:ascii="Times New Roman" w:cs="Times New Roman"/>
              </w:rPr>
              <w:t>RCO催化燃烧</w:t>
            </w:r>
            <w:r>
              <w:rPr>
                <w:rFonts w:hint="eastAsia" w:ascii="Times New Roman" w:cs="Times New Roman"/>
                <w:lang w:val="en-US" w:eastAsia="zh-CN"/>
              </w:rPr>
              <w:t>对非甲烷总烃处理，颗粒物处理效率约为99%、有机废气处理效率约为85%，经DA007排放；车间</w:t>
            </w:r>
            <w:r>
              <w:rPr>
                <w:rFonts w:hint="eastAsia" w:ascii="Times New Roman" w:cs="Times New Roman"/>
                <w:color w:val="auto"/>
                <w:lang w:val="en-US" w:eastAsia="zh-CN"/>
              </w:rPr>
              <w:t>南侧挤条机产生的废气及进料口产生的颗粒物经</w:t>
            </w:r>
            <w:r>
              <w:rPr>
                <w:rFonts w:hint="eastAsia" w:ascii="Times New Roman" w:cs="Times New Roman"/>
                <w:lang w:val="en-US" w:eastAsia="zh-CN"/>
              </w:rPr>
              <w:t>布袋除尘+</w:t>
            </w:r>
            <w:r>
              <w:rPr>
                <w:rFonts w:hint="eastAsia" w:ascii="Times New Roman" w:cs="Times New Roman"/>
              </w:rPr>
              <w:t>RCO催化燃烧</w:t>
            </w:r>
            <w:r>
              <w:rPr>
                <w:rFonts w:hint="eastAsia" w:ascii="Times New Roman" w:cs="Times New Roman"/>
                <w:lang w:val="en-US" w:eastAsia="zh-CN"/>
              </w:rPr>
              <w:t>对非甲烷总烃处理，颗粒物处理效率约为99%、有机废气处理效率约为85%，经DA008排放。</w:t>
            </w:r>
          </w:p>
          <w:p>
            <w:pPr>
              <w:pStyle w:val="32"/>
              <w:adjustRightInd/>
              <w:spacing w:line="360" w:lineRule="auto"/>
              <w:ind w:firstLine="482" w:firstLineChars="200"/>
              <w:contextualSpacing/>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3、废气污染物排放量核算</w:t>
            </w:r>
          </w:p>
          <w:p>
            <w:pPr>
              <w:pStyle w:val="3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cs="Times New Roman"/>
                <w:b/>
                <w:bCs/>
              </w:rPr>
            </w:pPr>
            <w:r>
              <w:rPr>
                <w:rFonts w:ascii="Times New Roman" w:cs="Times New Roman"/>
                <w:b/>
                <w:bCs/>
              </w:rPr>
              <w:t>表 4-</w:t>
            </w:r>
            <w:r>
              <w:rPr>
                <w:rFonts w:hint="eastAsia" w:ascii="Times New Roman" w:cs="Times New Roman"/>
                <w:b/>
                <w:bCs/>
                <w:lang w:val="en-US" w:eastAsia="zh-CN"/>
              </w:rPr>
              <w:t>1</w:t>
            </w:r>
            <w:r>
              <w:rPr>
                <w:rFonts w:ascii="Times New Roman" w:cs="Times New Roman"/>
                <w:b/>
                <w:bCs/>
              </w:rPr>
              <w:t xml:space="preserve">  项目</w:t>
            </w:r>
            <w:r>
              <w:rPr>
                <w:rFonts w:hint="eastAsia" w:ascii="Times New Roman" w:cs="Times New Roman"/>
                <w:b/>
                <w:bCs/>
                <w:lang w:val="en-US" w:eastAsia="zh-CN"/>
              </w:rPr>
              <w:t>有组织</w:t>
            </w:r>
            <w:r>
              <w:rPr>
                <w:rFonts w:ascii="Times New Roman" w:cs="Times New Roman"/>
                <w:b/>
                <w:bCs/>
              </w:rPr>
              <w:t>大气污染物排放情况一览表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6"/>
              <w:gridCol w:w="627"/>
              <w:gridCol w:w="574"/>
              <w:gridCol w:w="650"/>
              <w:gridCol w:w="636"/>
              <w:gridCol w:w="357"/>
              <w:gridCol w:w="583"/>
              <w:gridCol w:w="758"/>
              <w:gridCol w:w="612"/>
              <w:gridCol w:w="357"/>
              <w:gridCol w:w="867"/>
              <w:gridCol w:w="744"/>
              <w:gridCol w:w="6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vMerge w:val="restart"/>
                  <w:tcBorders>
                    <w:tl2br w:val="nil"/>
                    <w:tr2bl w:val="nil"/>
                  </w:tcBorders>
                  <w:vAlign w:val="center"/>
                </w:tcPr>
                <w:p>
                  <w:pPr>
                    <w:pStyle w:val="32"/>
                    <w:jc w:val="center"/>
                    <w:rPr>
                      <w:rFonts w:ascii="Times New Roman" w:cs="Times New Roman"/>
                      <w:color w:val="auto"/>
                      <w:sz w:val="18"/>
                      <w:szCs w:val="18"/>
                    </w:rPr>
                  </w:pPr>
                  <w:r>
                    <w:rPr>
                      <w:rFonts w:ascii="Times New Roman" w:cs="Times New Roman"/>
                      <w:color w:val="auto"/>
                      <w:sz w:val="18"/>
                      <w:szCs w:val="18"/>
                    </w:rPr>
                    <w:t>产污环节</w:t>
                  </w:r>
                </w:p>
              </w:tc>
              <w:tc>
                <w:tcPr>
                  <w:tcW w:w="627" w:type="dxa"/>
                  <w:vMerge w:val="restart"/>
                  <w:tcBorders>
                    <w:tl2br w:val="nil"/>
                    <w:tr2bl w:val="nil"/>
                  </w:tcBorders>
                  <w:vAlign w:val="center"/>
                </w:tcPr>
                <w:p>
                  <w:pPr>
                    <w:pStyle w:val="32"/>
                    <w:jc w:val="center"/>
                    <w:rPr>
                      <w:rFonts w:hint="default"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排气筒编号</w:t>
                  </w:r>
                </w:p>
              </w:tc>
              <w:tc>
                <w:tcPr>
                  <w:tcW w:w="574" w:type="dxa"/>
                  <w:vMerge w:val="restart"/>
                  <w:tcBorders>
                    <w:tl2br w:val="nil"/>
                    <w:tr2bl w:val="nil"/>
                  </w:tcBorders>
                  <w:vAlign w:val="center"/>
                </w:tcPr>
                <w:p>
                  <w:pPr>
                    <w:pStyle w:val="32"/>
                    <w:jc w:val="center"/>
                    <w:rPr>
                      <w:rFonts w:ascii="Times New Roman" w:cs="Times New Roman"/>
                      <w:color w:val="auto"/>
                      <w:sz w:val="18"/>
                      <w:szCs w:val="18"/>
                    </w:rPr>
                  </w:pPr>
                  <w:r>
                    <w:rPr>
                      <w:rFonts w:ascii="Times New Roman" w:cs="Times New Roman"/>
                      <w:color w:val="auto"/>
                      <w:sz w:val="18"/>
                      <w:szCs w:val="18"/>
                    </w:rPr>
                    <w:t>污染物种类</w:t>
                  </w:r>
                </w:p>
              </w:tc>
              <w:tc>
                <w:tcPr>
                  <w:tcW w:w="1286" w:type="dxa"/>
                  <w:gridSpan w:val="2"/>
                  <w:tcBorders>
                    <w:tl2br w:val="nil"/>
                    <w:tr2bl w:val="nil"/>
                  </w:tcBorders>
                  <w:vAlign w:val="center"/>
                </w:tcPr>
                <w:p>
                  <w:pPr>
                    <w:pStyle w:val="32"/>
                    <w:jc w:val="center"/>
                    <w:rPr>
                      <w:rFonts w:ascii="Times New Roman" w:cs="Times New Roman"/>
                      <w:color w:val="auto"/>
                      <w:sz w:val="18"/>
                      <w:szCs w:val="18"/>
                    </w:rPr>
                  </w:pPr>
                  <w:r>
                    <w:rPr>
                      <w:rFonts w:ascii="Times New Roman" w:cs="Times New Roman"/>
                      <w:color w:val="auto"/>
                      <w:sz w:val="18"/>
                      <w:szCs w:val="18"/>
                    </w:rPr>
                    <w:t>污染物产生情况</w:t>
                  </w:r>
                </w:p>
              </w:tc>
              <w:tc>
                <w:tcPr>
                  <w:tcW w:w="357" w:type="dxa"/>
                  <w:vMerge w:val="restart"/>
                  <w:tcBorders>
                    <w:tl2br w:val="nil"/>
                    <w:tr2bl w:val="nil"/>
                  </w:tcBorders>
                  <w:vAlign w:val="center"/>
                </w:tcPr>
                <w:p>
                  <w:pPr>
                    <w:pStyle w:val="32"/>
                    <w:jc w:val="center"/>
                    <w:rPr>
                      <w:rFonts w:ascii="Times New Roman" w:cs="Times New Roman"/>
                      <w:color w:val="auto"/>
                      <w:sz w:val="18"/>
                      <w:szCs w:val="18"/>
                    </w:rPr>
                  </w:pPr>
                  <w:r>
                    <w:rPr>
                      <w:rFonts w:ascii="Times New Roman" w:cs="Times New Roman"/>
                      <w:color w:val="auto"/>
                      <w:sz w:val="18"/>
                      <w:szCs w:val="18"/>
                    </w:rPr>
                    <w:t>排放形式</w:t>
                  </w:r>
                </w:p>
              </w:tc>
              <w:tc>
                <w:tcPr>
                  <w:tcW w:w="2310" w:type="dxa"/>
                  <w:gridSpan w:val="4"/>
                  <w:tcBorders>
                    <w:tl2br w:val="nil"/>
                    <w:tr2bl w:val="nil"/>
                  </w:tcBorders>
                  <w:vAlign w:val="center"/>
                </w:tcPr>
                <w:p>
                  <w:pPr>
                    <w:pStyle w:val="32"/>
                    <w:jc w:val="center"/>
                    <w:rPr>
                      <w:rFonts w:ascii="Times New Roman" w:cs="Times New Roman"/>
                      <w:color w:val="auto"/>
                      <w:sz w:val="18"/>
                      <w:szCs w:val="18"/>
                    </w:rPr>
                  </w:pPr>
                  <w:r>
                    <w:rPr>
                      <w:rFonts w:ascii="Times New Roman" w:cs="Times New Roman"/>
                      <w:color w:val="auto"/>
                      <w:sz w:val="18"/>
                      <w:szCs w:val="18"/>
                    </w:rPr>
                    <w:t>主要污染物治理措施</w:t>
                  </w:r>
                </w:p>
              </w:tc>
              <w:tc>
                <w:tcPr>
                  <w:tcW w:w="2247" w:type="dxa"/>
                  <w:gridSpan w:val="3"/>
                  <w:tcBorders>
                    <w:tl2br w:val="nil"/>
                    <w:tr2bl w:val="nil"/>
                  </w:tcBorders>
                  <w:vAlign w:val="center"/>
                </w:tcPr>
                <w:p>
                  <w:pPr>
                    <w:pStyle w:val="32"/>
                    <w:jc w:val="center"/>
                    <w:rPr>
                      <w:rFonts w:ascii="Times New Roman" w:cs="Times New Roman"/>
                      <w:color w:val="auto"/>
                      <w:sz w:val="18"/>
                      <w:szCs w:val="18"/>
                    </w:rPr>
                  </w:pPr>
                  <w:r>
                    <w:rPr>
                      <w:rFonts w:ascii="Times New Roman" w:cs="Times New Roman"/>
                      <w:color w:val="auto"/>
                      <w:sz w:val="18"/>
                      <w:szCs w:val="18"/>
                    </w:rPr>
                    <w:t>污染物排放情况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vMerge w:val="continue"/>
                  <w:tcBorders>
                    <w:tl2br w:val="nil"/>
                    <w:tr2bl w:val="nil"/>
                  </w:tcBorders>
                  <w:vAlign w:val="center"/>
                </w:tcPr>
                <w:p>
                  <w:pPr>
                    <w:pStyle w:val="32"/>
                    <w:jc w:val="center"/>
                    <w:rPr>
                      <w:rFonts w:ascii="Times New Roman" w:cs="Times New Roman"/>
                      <w:color w:val="auto"/>
                      <w:sz w:val="18"/>
                      <w:szCs w:val="18"/>
                    </w:rPr>
                  </w:pPr>
                </w:p>
              </w:tc>
              <w:tc>
                <w:tcPr>
                  <w:tcW w:w="627" w:type="dxa"/>
                  <w:vMerge w:val="continue"/>
                  <w:tcBorders>
                    <w:tl2br w:val="nil"/>
                    <w:tr2bl w:val="nil"/>
                  </w:tcBorders>
                  <w:vAlign w:val="center"/>
                </w:tcPr>
                <w:p>
                  <w:pPr>
                    <w:pStyle w:val="32"/>
                    <w:jc w:val="center"/>
                    <w:rPr>
                      <w:rFonts w:ascii="Times New Roman" w:cs="Times New Roman"/>
                      <w:color w:val="auto"/>
                      <w:sz w:val="18"/>
                      <w:szCs w:val="18"/>
                    </w:rPr>
                  </w:pPr>
                </w:p>
              </w:tc>
              <w:tc>
                <w:tcPr>
                  <w:tcW w:w="574" w:type="dxa"/>
                  <w:vMerge w:val="continue"/>
                  <w:tcBorders>
                    <w:tl2br w:val="nil"/>
                    <w:tr2bl w:val="nil"/>
                  </w:tcBorders>
                  <w:vAlign w:val="center"/>
                </w:tcPr>
                <w:p>
                  <w:pPr>
                    <w:pStyle w:val="32"/>
                    <w:jc w:val="center"/>
                    <w:rPr>
                      <w:rFonts w:ascii="Times New Roman" w:cs="Times New Roman"/>
                      <w:color w:val="auto"/>
                      <w:sz w:val="18"/>
                      <w:szCs w:val="18"/>
                    </w:rPr>
                  </w:pPr>
                </w:p>
              </w:tc>
              <w:tc>
                <w:tcPr>
                  <w:tcW w:w="650" w:type="dxa"/>
                  <w:tcBorders>
                    <w:tl2br w:val="nil"/>
                    <w:tr2bl w:val="nil"/>
                  </w:tcBorders>
                  <w:vAlign w:val="center"/>
                </w:tcPr>
                <w:p>
                  <w:pPr>
                    <w:pStyle w:val="32"/>
                    <w:jc w:val="center"/>
                    <w:rPr>
                      <w:rFonts w:ascii="Times New Roman" w:cs="Times New Roman"/>
                      <w:color w:val="auto"/>
                      <w:sz w:val="18"/>
                      <w:szCs w:val="18"/>
                    </w:rPr>
                  </w:pPr>
                  <w:r>
                    <w:rPr>
                      <w:rFonts w:ascii="Times New Roman" w:cs="Times New Roman"/>
                      <w:color w:val="auto"/>
                      <w:sz w:val="18"/>
                      <w:szCs w:val="18"/>
                    </w:rPr>
                    <w:t>产生浓度</w:t>
                  </w:r>
                </w:p>
                <w:p>
                  <w:pPr>
                    <w:pStyle w:val="32"/>
                    <w:jc w:val="center"/>
                    <w:rPr>
                      <w:rFonts w:ascii="Times New Roman" w:cs="Times New Roman"/>
                      <w:color w:val="auto"/>
                      <w:sz w:val="18"/>
                      <w:szCs w:val="18"/>
                    </w:rPr>
                  </w:pPr>
                  <w:r>
                    <w:rPr>
                      <w:rFonts w:ascii="Times New Roman" w:cs="Times New Roman"/>
                      <w:color w:val="auto"/>
                      <w:sz w:val="18"/>
                      <w:szCs w:val="18"/>
                    </w:rPr>
                    <w:t>（mg/m</w:t>
                  </w:r>
                  <w:r>
                    <w:rPr>
                      <w:rFonts w:ascii="Times New Roman" w:cs="Times New Roman"/>
                      <w:color w:val="auto"/>
                      <w:sz w:val="18"/>
                      <w:szCs w:val="18"/>
                      <w:vertAlign w:val="superscript"/>
                    </w:rPr>
                    <w:t>3</w:t>
                  </w:r>
                  <w:r>
                    <w:rPr>
                      <w:rFonts w:ascii="Times New Roman" w:cs="Times New Roman"/>
                      <w:color w:val="auto"/>
                      <w:sz w:val="18"/>
                      <w:szCs w:val="18"/>
                    </w:rPr>
                    <w:t>）</w:t>
                  </w:r>
                </w:p>
              </w:tc>
              <w:tc>
                <w:tcPr>
                  <w:tcW w:w="636" w:type="dxa"/>
                  <w:tcBorders>
                    <w:tl2br w:val="nil"/>
                    <w:tr2bl w:val="nil"/>
                  </w:tcBorders>
                  <w:vAlign w:val="center"/>
                </w:tcPr>
                <w:p>
                  <w:pPr>
                    <w:pStyle w:val="32"/>
                    <w:jc w:val="center"/>
                    <w:rPr>
                      <w:rFonts w:ascii="Times New Roman" w:cs="Times New Roman"/>
                      <w:color w:val="auto"/>
                      <w:sz w:val="18"/>
                      <w:szCs w:val="18"/>
                    </w:rPr>
                  </w:pPr>
                  <w:r>
                    <w:rPr>
                      <w:rFonts w:ascii="Times New Roman" w:cs="Times New Roman"/>
                      <w:color w:val="auto"/>
                      <w:sz w:val="18"/>
                      <w:szCs w:val="18"/>
                    </w:rPr>
                    <w:t>产生量</w:t>
                  </w:r>
                </w:p>
                <w:p>
                  <w:pPr>
                    <w:pStyle w:val="32"/>
                    <w:jc w:val="center"/>
                    <w:rPr>
                      <w:rFonts w:ascii="Times New Roman" w:cs="Times New Roman"/>
                      <w:color w:val="auto"/>
                      <w:sz w:val="18"/>
                      <w:szCs w:val="18"/>
                    </w:rPr>
                  </w:pPr>
                  <w:r>
                    <w:rPr>
                      <w:rFonts w:ascii="Times New Roman" w:cs="Times New Roman"/>
                      <w:color w:val="auto"/>
                      <w:sz w:val="18"/>
                      <w:szCs w:val="18"/>
                    </w:rPr>
                    <w:t>（t/a）</w:t>
                  </w:r>
                </w:p>
              </w:tc>
              <w:tc>
                <w:tcPr>
                  <w:tcW w:w="357" w:type="dxa"/>
                  <w:vMerge w:val="continue"/>
                  <w:tcBorders>
                    <w:tl2br w:val="nil"/>
                    <w:tr2bl w:val="nil"/>
                  </w:tcBorders>
                  <w:vAlign w:val="center"/>
                </w:tcPr>
                <w:p>
                  <w:pPr>
                    <w:pStyle w:val="32"/>
                    <w:jc w:val="center"/>
                    <w:rPr>
                      <w:rFonts w:ascii="Times New Roman" w:cs="Times New Roman"/>
                      <w:color w:val="auto"/>
                      <w:sz w:val="18"/>
                      <w:szCs w:val="18"/>
                    </w:rPr>
                  </w:pPr>
                </w:p>
              </w:tc>
              <w:tc>
                <w:tcPr>
                  <w:tcW w:w="583" w:type="dxa"/>
                  <w:tcBorders>
                    <w:tl2br w:val="nil"/>
                    <w:tr2bl w:val="nil"/>
                  </w:tcBorders>
                  <w:vAlign w:val="center"/>
                </w:tcPr>
                <w:p>
                  <w:pPr>
                    <w:pStyle w:val="32"/>
                    <w:jc w:val="center"/>
                    <w:rPr>
                      <w:rFonts w:ascii="Times New Roman" w:cs="Times New Roman"/>
                      <w:color w:val="auto"/>
                      <w:sz w:val="18"/>
                      <w:szCs w:val="18"/>
                    </w:rPr>
                  </w:pPr>
                  <w:r>
                    <w:rPr>
                      <w:rFonts w:ascii="Times New Roman" w:cs="Times New Roman"/>
                      <w:color w:val="auto"/>
                      <w:sz w:val="18"/>
                      <w:szCs w:val="18"/>
                    </w:rPr>
                    <w:t>治理措施</w:t>
                  </w:r>
                </w:p>
              </w:tc>
              <w:tc>
                <w:tcPr>
                  <w:tcW w:w="758" w:type="dxa"/>
                  <w:tcBorders>
                    <w:tl2br w:val="nil"/>
                    <w:tr2bl w:val="nil"/>
                  </w:tcBorders>
                  <w:vAlign w:val="center"/>
                </w:tcPr>
                <w:p>
                  <w:pPr>
                    <w:pStyle w:val="32"/>
                    <w:jc w:val="center"/>
                    <w:rPr>
                      <w:rFonts w:ascii="Times New Roman" w:cs="Times New Roman"/>
                      <w:color w:val="auto"/>
                      <w:sz w:val="18"/>
                      <w:szCs w:val="18"/>
                    </w:rPr>
                  </w:pPr>
                  <w:r>
                    <w:rPr>
                      <w:rFonts w:ascii="Times New Roman" w:cs="Times New Roman"/>
                      <w:color w:val="auto"/>
                      <w:sz w:val="18"/>
                      <w:szCs w:val="18"/>
                    </w:rPr>
                    <w:t>处理  能力（m</w:t>
                  </w:r>
                  <w:r>
                    <w:rPr>
                      <w:rFonts w:ascii="Times New Roman" w:cs="Times New Roman"/>
                      <w:color w:val="auto"/>
                      <w:sz w:val="18"/>
                      <w:szCs w:val="18"/>
                      <w:vertAlign w:val="superscript"/>
                    </w:rPr>
                    <w:t>3</w:t>
                  </w:r>
                  <w:r>
                    <w:rPr>
                      <w:rFonts w:ascii="Times New Roman" w:cs="Times New Roman"/>
                      <w:color w:val="auto"/>
                      <w:sz w:val="18"/>
                      <w:szCs w:val="18"/>
                    </w:rPr>
                    <w:t>/h）</w:t>
                  </w:r>
                </w:p>
              </w:tc>
              <w:tc>
                <w:tcPr>
                  <w:tcW w:w="612" w:type="dxa"/>
                  <w:tcBorders>
                    <w:tl2br w:val="nil"/>
                    <w:tr2bl w:val="nil"/>
                  </w:tcBorders>
                  <w:vAlign w:val="center"/>
                </w:tcPr>
                <w:p>
                  <w:pPr>
                    <w:pStyle w:val="32"/>
                    <w:jc w:val="center"/>
                    <w:rPr>
                      <w:rFonts w:ascii="Times New Roman" w:cs="Times New Roman"/>
                      <w:color w:val="auto"/>
                      <w:sz w:val="18"/>
                      <w:szCs w:val="18"/>
                    </w:rPr>
                  </w:pPr>
                  <w:r>
                    <w:rPr>
                      <w:rFonts w:ascii="Times New Roman" w:cs="Times New Roman"/>
                      <w:color w:val="auto"/>
                      <w:sz w:val="18"/>
                      <w:szCs w:val="18"/>
                    </w:rPr>
                    <w:t>去除效率（%）</w:t>
                  </w:r>
                </w:p>
              </w:tc>
              <w:tc>
                <w:tcPr>
                  <w:tcW w:w="357" w:type="dxa"/>
                  <w:tcBorders>
                    <w:tl2br w:val="nil"/>
                    <w:tr2bl w:val="nil"/>
                  </w:tcBorders>
                  <w:vAlign w:val="center"/>
                </w:tcPr>
                <w:p>
                  <w:pPr>
                    <w:pStyle w:val="32"/>
                    <w:jc w:val="center"/>
                    <w:rPr>
                      <w:rFonts w:ascii="Times New Roman" w:cs="Times New Roman"/>
                      <w:color w:val="auto"/>
                      <w:sz w:val="18"/>
                      <w:szCs w:val="18"/>
                    </w:rPr>
                  </w:pPr>
                  <w:r>
                    <w:rPr>
                      <w:rFonts w:ascii="Times New Roman" w:cs="Times New Roman"/>
                      <w:color w:val="auto"/>
                      <w:sz w:val="18"/>
                      <w:szCs w:val="18"/>
                    </w:rPr>
                    <w:t>是否为可行技术</w:t>
                  </w:r>
                </w:p>
              </w:tc>
              <w:tc>
                <w:tcPr>
                  <w:tcW w:w="867" w:type="dxa"/>
                  <w:tcBorders>
                    <w:tl2br w:val="nil"/>
                    <w:tr2bl w:val="nil"/>
                  </w:tcBorders>
                  <w:vAlign w:val="center"/>
                </w:tcPr>
                <w:p>
                  <w:pPr>
                    <w:pStyle w:val="32"/>
                    <w:jc w:val="center"/>
                    <w:rPr>
                      <w:rFonts w:ascii="Times New Roman" w:cs="Times New Roman"/>
                      <w:color w:val="auto"/>
                      <w:sz w:val="18"/>
                      <w:szCs w:val="18"/>
                    </w:rPr>
                  </w:pPr>
                  <w:r>
                    <w:rPr>
                      <w:rFonts w:ascii="Times New Roman" w:cs="Times New Roman"/>
                      <w:color w:val="auto"/>
                      <w:sz w:val="18"/>
                      <w:szCs w:val="18"/>
                    </w:rPr>
                    <w:t>排放浓度（mg/m</w:t>
                  </w:r>
                  <w:r>
                    <w:rPr>
                      <w:rFonts w:ascii="Times New Roman" w:cs="Times New Roman"/>
                      <w:color w:val="auto"/>
                      <w:sz w:val="18"/>
                      <w:szCs w:val="18"/>
                      <w:vertAlign w:val="superscript"/>
                    </w:rPr>
                    <w:t>3</w:t>
                  </w:r>
                  <w:r>
                    <w:rPr>
                      <w:rFonts w:ascii="Times New Roman" w:cs="Times New Roman"/>
                      <w:color w:val="auto"/>
                      <w:sz w:val="18"/>
                      <w:szCs w:val="18"/>
                    </w:rPr>
                    <w:t>）</w:t>
                  </w:r>
                </w:p>
              </w:tc>
              <w:tc>
                <w:tcPr>
                  <w:tcW w:w="744" w:type="dxa"/>
                  <w:tcBorders>
                    <w:tl2br w:val="nil"/>
                    <w:tr2bl w:val="nil"/>
                  </w:tcBorders>
                  <w:vAlign w:val="center"/>
                </w:tcPr>
                <w:p>
                  <w:pPr>
                    <w:pStyle w:val="32"/>
                    <w:jc w:val="center"/>
                    <w:rPr>
                      <w:rFonts w:ascii="Times New Roman" w:cs="Times New Roman"/>
                      <w:color w:val="auto"/>
                      <w:sz w:val="18"/>
                      <w:szCs w:val="18"/>
                    </w:rPr>
                  </w:pPr>
                  <w:r>
                    <w:rPr>
                      <w:rFonts w:ascii="Times New Roman" w:cs="Times New Roman"/>
                      <w:color w:val="auto"/>
                      <w:sz w:val="18"/>
                      <w:szCs w:val="18"/>
                    </w:rPr>
                    <w:t>排放  速率（kg/h）</w:t>
                  </w:r>
                </w:p>
              </w:tc>
              <w:tc>
                <w:tcPr>
                  <w:tcW w:w="636" w:type="dxa"/>
                  <w:tcBorders>
                    <w:tl2br w:val="nil"/>
                    <w:tr2bl w:val="nil"/>
                  </w:tcBorders>
                  <w:vAlign w:val="center"/>
                </w:tcPr>
                <w:p>
                  <w:pPr>
                    <w:pStyle w:val="32"/>
                    <w:jc w:val="center"/>
                    <w:rPr>
                      <w:rFonts w:ascii="Times New Roman" w:cs="Times New Roman"/>
                      <w:color w:val="auto"/>
                      <w:sz w:val="18"/>
                      <w:szCs w:val="18"/>
                    </w:rPr>
                  </w:pPr>
                  <w:r>
                    <w:rPr>
                      <w:rFonts w:ascii="Times New Roman" w:cs="Times New Roman"/>
                      <w:color w:val="auto"/>
                      <w:sz w:val="18"/>
                      <w:szCs w:val="18"/>
                    </w:rPr>
                    <w:t>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tcBorders>
                    <w:tl2br w:val="nil"/>
                    <w:tr2bl w:val="nil"/>
                  </w:tcBorders>
                  <w:vAlign w:val="center"/>
                </w:tcPr>
                <w:p>
                  <w:pPr>
                    <w:pStyle w:val="32"/>
                    <w:jc w:val="center"/>
                    <w:rPr>
                      <w:rFonts w:hint="eastAsia" w:ascii="Times New Roman" w:eastAsia="宋体" w:cs="Times New Roman"/>
                      <w:color w:val="auto"/>
                      <w:sz w:val="18"/>
                      <w:szCs w:val="18"/>
                      <w:lang w:eastAsia="zh-CN"/>
                    </w:rPr>
                  </w:pPr>
                  <w:r>
                    <w:rPr>
                      <w:rFonts w:hint="eastAsia" w:ascii="Times New Roman" w:cs="Times New Roman"/>
                      <w:color w:val="auto"/>
                      <w:sz w:val="18"/>
                      <w:szCs w:val="18"/>
                    </w:rPr>
                    <w:t>熔融</w:t>
                  </w:r>
                  <w:r>
                    <w:rPr>
                      <w:rFonts w:ascii="Times New Roman" w:cs="Times New Roman"/>
                      <w:color w:val="auto"/>
                      <w:sz w:val="18"/>
                      <w:szCs w:val="18"/>
                    </w:rPr>
                    <w:t>挤</w:t>
                  </w:r>
                  <w:r>
                    <w:rPr>
                      <w:rFonts w:hint="eastAsia" w:ascii="Times New Roman" w:cs="Times New Roman"/>
                      <w:color w:val="auto"/>
                      <w:sz w:val="18"/>
                      <w:szCs w:val="18"/>
                      <w:lang w:val="en-US" w:eastAsia="zh-CN"/>
                    </w:rPr>
                    <w:t>条</w:t>
                  </w:r>
                </w:p>
              </w:tc>
              <w:tc>
                <w:tcPr>
                  <w:tcW w:w="627" w:type="dxa"/>
                  <w:vMerge w:val="restart"/>
                  <w:tcBorders>
                    <w:tl2br w:val="nil"/>
                    <w:tr2bl w:val="nil"/>
                  </w:tcBorders>
                  <w:vAlign w:val="center"/>
                </w:tcPr>
                <w:p>
                  <w:pPr>
                    <w:pStyle w:val="32"/>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DA007</w:t>
                  </w:r>
                </w:p>
              </w:tc>
              <w:tc>
                <w:tcPr>
                  <w:tcW w:w="574" w:type="dxa"/>
                  <w:tcBorders>
                    <w:tl2br w:val="nil"/>
                    <w:tr2bl w:val="nil"/>
                  </w:tcBorders>
                  <w:vAlign w:val="center"/>
                </w:tcPr>
                <w:p>
                  <w:pPr>
                    <w:pStyle w:val="32"/>
                    <w:jc w:val="center"/>
                    <w:rPr>
                      <w:rFonts w:ascii="Times New Roman" w:cs="Times New Roman"/>
                      <w:color w:val="auto"/>
                      <w:sz w:val="18"/>
                      <w:szCs w:val="18"/>
                    </w:rPr>
                  </w:pPr>
                  <w:r>
                    <w:rPr>
                      <w:rFonts w:ascii="Times New Roman" w:cs="Times New Roman"/>
                      <w:color w:val="auto"/>
                      <w:sz w:val="18"/>
                      <w:szCs w:val="18"/>
                    </w:rPr>
                    <w:t>非甲烷总烃</w:t>
                  </w:r>
                </w:p>
              </w:tc>
              <w:tc>
                <w:tcPr>
                  <w:tcW w:w="650" w:type="dxa"/>
                  <w:tcBorders>
                    <w:tl2br w:val="nil"/>
                    <w:tr2bl w:val="nil"/>
                  </w:tcBorders>
                  <w:vAlign w:val="center"/>
                </w:tcPr>
                <w:p>
                  <w:pPr>
                    <w:pStyle w:val="32"/>
                    <w:jc w:val="center"/>
                    <w:rPr>
                      <w:rFonts w:hint="default"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137</w:t>
                  </w:r>
                </w:p>
              </w:tc>
              <w:tc>
                <w:tcPr>
                  <w:tcW w:w="636" w:type="dxa"/>
                  <w:tcBorders>
                    <w:tl2br w:val="nil"/>
                    <w:tr2bl w:val="nil"/>
                  </w:tcBorders>
                  <w:vAlign w:val="center"/>
                </w:tcPr>
                <w:p>
                  <w:pPr>
                    <w:pStyle w:val="32"/>
                    <w:jc w:val="center"/>
                    <w:rPr>
                      <w:rFonts w:hint="default" w:ascii="Times New Roman" w:eastAsia="宋体" w:cs="Times New Roman"/>
                      <w:color w:val="auto"/>
                      <w:sz w:val="18"/>
                      <w:szCs w:val="18"/>
                      <w:lang w:val="en-US" w:eastAsia="zh-CN"/>
                    </w:rPr>
                  </w:pPr>
                  <w:r>
                    <w:rPr>
                      <w:rFonts w:hint="eastAsia" w:ascii="Times New Roman" w:cs="Times New Roman"/>
                      <w:sz w:val="18"/>
                      <w:szCs w:val="18"/>
                      <w:lang w:val="en-US" w:eastAsia="zh-CN"/>
                    </w:rPr>
                    <w:t>3.287</w:t>
                  </w:r>
                </w:p>
              </w:tc>
              <w:tc>
                <w:tcPr>
                  <w:tcW w:w="357" w:type="dxa"/>
                  <w:vMerge w:val="restart"/>
                  <w:tcBorders>
                    <w:tl2br w:val="nil"/>
                    <w:tr2bl w:val="nil"/>
                  </w:tcBorders>
                  <w:vAlign w:val="center"/>
                </w:tcPr>
                <w:p>
                  <w:pPr>
                    <w:pStyle w:val="32"/>
                    <w:jc w:val="center"/>
                    <w:rPr>
                      <w:rFonts w:ascii="Times New Roman" w:cs="Times New Roman"/>
                      <w:color w:val="auto"/>
                      <w:sz w:val="18"/>
                      <w:szCs w:val="18"/>
                    </w:rPr>
                  </w:pPr>
                  <w:r>
                    <w:rPr>
                      <w:rFonts w:ascii="Times New Roman" w:cs="Times New Roman"/>
                      <w:color w:val="auto"/>
                      <w:sz w:val="18"/>
                      <w:szCs w:val="18"/>
                    </w:rPr>
                    <w:t>有组织</w:t>
                  </w:r>
                </w:p>
              </w:tc>
              <w:tc>
                <w:tcPr>
                  <w:tcW w:w="583" w:type="dxa"/>
                  <w:vMerge w:val="restart"/>
                  <w:tcBorders>
                    <w:tl2br w:val="nil"/>
                    <w:tr2bl w:val="nil"/>
                  </w:tcBorders>
                  <w:vAlign w:val="center"/>
                </w:tcPr>
                <w:p>
                  <w:pPr>
                    <w:pStyle w:val="32"/>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布袋除尘+</w:t>
                  </w:r>
                  <w:r>
                    <w:rPr>
                      <w:rFonts w:hint="eastAsia" w:ascii="Times New Roman" w:hAnsi="Times New Roman" w:eastAsia="宋体" w:cs="Times New Roman"/>
                      <w:color w:val="auto"/>
                      <w:sz w:val="18"/>
                      <w:szCs w:val="18"/>
                    </w:rPr>
                    <w:t>RCO催化燃烧</w:t>
                  </w:r>
                </w:p>
              </w:tc>
              <w:tc>
                <w:tcPr>
                  <w:tcW w:w="758" w:type="dxa"/>
                  <w:vMerge w:val="restart"/>
                  <w:tcBorders>
                    <w:tl2br w:val="nil"/>
                    <w:tr2bl w:val="nil"/>
                  </w:tcBorders>
                  <w:vAlign w:val="center"/>
                </w:tcPr>
                <w:p>
                  <w:pPr>
                    <w:pStyle w:val="32"/>
                    <w:jc w:val="center"/>
                    <w:rPr>
                      <w:rFonts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w:t>
                  </w:r>
                  <w:r>
                    <w:rPr>
                      <w:rFonts w:ascii="Times New Roman" w:hAnsi="Times New Roman" w:eastAsia="宋体" w:cs="Times New Roman"/>
                      <w:color w:val="auto"/>
                      <w:sz w:val="18"/>
                      <w:szCs w:val="18"/>
                    </w:rPr>
                    <w:t>0000</w:t>
                  </w:r>
                </w:p>
              </w:tc>
              <w:tc>
                <w:tcPr>
                  <w:tcW w:w="612" w:type="dxa"/>
                  <w:tcBorders>
                    <w:tl2br w:val="nil"/>
                    <w:tr2bl w:val="nil"/>
                  </w:tcBorders>
                  <w:vAlign w:val="center"/>
                </w:tcPr>
                <w:p>
                  <w:pPr>
                    <w:pStyle w:val="32"/>
                    <w:jc w:val="center"/>
                    <w:rPr>
                      <w:rFonts w:ascii="Times New Roman" w:cs="Times New Roman"/>
                      <w:color w:val="auto"/>
                      <w:sz w:val="18"/>
                      <w:szCs w:val="18"/>
                    </w:rPr>
                  </w:pPr>
                  <w:r>
                    <w:rPr>
                      <w:rFonts w:ascii="Times New Roman" w:cs="Times New Roman"/>
                      <w:color w:val="auto"/>
                      <w:sz w:val="18"/>
                      <w:szCs w:val="18"/>
                    </w:rPr>
                    <w:t>85</w:t>
                  </w:r>
                </w:p>
              </w:tc>
              <w:tc>
                <w:tcPr>
                  <w:tcW w:w="357" w:type="dxa"/>
                  <w:tcBorders>
                    <w:tl2br w:val="nil"/>
                    <w:tr2bl w:val="nil"/>
                  </w:tcBorders>
                  <w:vAlign w:val="center"/>
                </w:tcPr>
                <w:p>
                  <w:pPr>
                    <w:pStyle w:val="32"/>
                    <w:jc w:val="center"/>
                    <w:rPr>
                      <w:rFonts w:ascii="Times New Roman" w:cs="Times New Roman"/>
                      <w:color w:val="auto"/>
                      <w:sz w:val="18"/>
                      <w:szCs w:val="18"/>
                    </w:rPr>
                  </w:pPr>
                  <w:r>
                    <w:rPr>
                      <w:rFonts w:ascii="Times New Roman" w:cs="Times New Roman"/>
                      <w:color w:val="auto"/>
                      <w:sz w:val="18"/>
                      <w:szCs w:val="18"/>
                    </w:rPr>
                    <w:t>是</w:t>
                  </w:r>
                </w:p>
              </w:tc>
              <w:tc>
                <w:tcPr>
                  <w:tcW w:w="867" w:type="dxa"/>
                  <w:tcBorders>
                    <w:tl2br w:val="nil"/>
                    <w:tr2bl w:val="nil"/>
                  </w:tcBorders>
                  <w:vAlign w:val="center"/>
                </w:tcPr>
                <w:p>
                  <w:pPr>
                    <w:pStyle w:val="32"/>
                    <w:jc w:val="center"/>
                    <w:rPr>
                      <w:rFonts w:hint="default"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20.5</w:t>
                  </w:r>
                </w:p>
              </w:tc>
              <w:tc>
                <w:tcPr>
                  <w:tcW w:w="744" w:type="dxa"/>
                  <w:tcBorders>
                    <w:tl2br w:val="nil"/>
                    <w:tr2bl w:val="nil"/>
                  </w:tcBorders>
                  <w:vAlign w:val="center"/>
                </w:tcPr>
                <w:p>
                  <w:pPr>
                    <w:widowControl/>
                    <w:jc w:val="center"/>
                    <w:textAlignment w:val="center"/>
                    <w:rPr>
                      <w:rFonts w:hint="default" w:eastAsia="宋体"/>
                      <w:sz w:val="18"/>
                      <w:szCs w:val="18"/>
                      <w:lang w:val="en-US" w:eastAsia="zh-CN"/>
                    </w:rPr>
                  </w:pPr>
                  <w:r>
                    <w:rPr>
                      <w:rFonts w:hint="eastAsia"/>
                      <w:kern w:val="0"/>
                      <w:sz w:val="18"/>
                      <w:szCs w:val="18"/>
                      <w:lang w:val="en-US" w:eastAsia="zh-CN" w:bidi="ar"/>
                    </w:rPr>
                    <w:t>0.2054</w:t>
                  </w:r>
                </w:p>
              </w:tc>
              <w:tc>
                <w:tcPr>
                  <w:tcW w:w="636" w:type="dxa"/>
                  <w:tcBorders>
                    <w:tl2br w:val="nil"/>
                    <w:tr2bl w:val="nil"/>
                  </w:tcBorders>
                  <w:vAlign w:val="center"/>
                </w:tcPr>
                <w:p>
                  <w:pPr>
                    <w:pStyle w:val="32"/>
                    <w:jc w:val="center"/>
                    <w:rPr>
                      <w:rFonts w:hint="default"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0.493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tcBorders>
                    <w:tl2br w:val="nil"/>
                    <w:tr2bl w:val="nil"/>
                  </w:tcBorders>
                  <w:vAlign w:val="center"/>
                </w:tcPr>
                <w:p>
                  <w:pPr>
                    <w:pStyle w:val="32"/>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投料</w:t>
                  </w:r>
                </w:p>
              </w:tc>
              <w:tc>
                <w:tcPr>
                  <w:tcW w:w="627" w:type="dxa"/>
                  <w:vMerge w:val="continue"/>
                  <w:tcBorders>
                    <w:tl2br w:val="nil"/>
                    <w:tr2bl w:val="nil"/>
                  </w:tcBorders>
                  <w:vAlign w:val="center"/>
                </w:tcPr>
                <w:p>
                  <w:pPr>
                    <w:pStyle w:val="32"/>
                    <w:jc w:val="center"/>
                    <w:rPr>
                      <w:rFonts w:hint="default" w:ascii="Times New Roman" w:eastAsia="宋体" w:cs="Times New Roman"/>
                      <w:color w:val="auto"/>
                      <w:sz w:val="18"/>
                      <w:szCs w:val="18"/>
                      <w:lang w:val="en-US" w:eastAsia="zh-CN"/>
                    </w:rPr>
                  </w:pPr>
                </w:p>
              </w:tc>
              <w:tc>
                <w:tcPr>
                  <w:tcW w:w="574" w:type="dxa"/>
                  <w:tcBorders>
                    <w:tl2br w:val="nil"/>
                    <w:tr2bl w:val="nil"/>
                  </w:tcBorders>
                  <w:vAlign w:val="center"/>
                </w:tcPr>
                <w:p>
                  <w:pPr>
                    <w:pStyle w:val="32"/>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颗粒物</w:t>
                  </w:r>
                </w:p>
              </w:tc>
              <w:tc>
                <w:tcPr>
                  <w:tcW w:w="650" w:type="dxa"/>
                  <w:tcBorders>
                    <w:tl2br w:val="nil"/>
                    <w:tr2bl w:val="nil"/>
                  </w:tcBorders>
                  <w:vAlign w:val="center"/>
                </w:tcPr>
                <w:p>
                  <w:pPr>
                    <w:pStyle w:val="32"/>
                    <w:jc w:val="center"/>
                    <w:rPr>
                      <w:rFonts w:hint="default"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165</w:t>
                  </w:r>
                </w:p>
              </w:tc>
              <w:tc>
                <w:tcPr>
                  <w:tcW w:w="636" w:type="dxa"/>
                  <w:tcBorders>
                    <w:tl2br w:val="nil"/>
                    <w:tr2bl w:val="nil"/>
                  </w:tcBorders>
                  <w:vAlign w:val="center"/>
                </w:tcPr>
                <w:p>
                  <w:pPr>
                    <w:pStyle w:val="32"/>
                    <w:jc w:val="center"/>
                    <w:rPr>
                      <w:rFonts w:hint="default"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3.96</w:t>
                  </w:r>
                </w:p>
              </w:tc>
              <w:tc>
                <w:tcPr>
                  <w:tcW w:w="357" w:type="dxa"/>
                  <w:vMerge w:val="continue"/>
                  <w:tcBorders>
                    <w:tl2br w:val="nil"/>
                    <w:tr2bl w:val="nil"/>
                  </w:tcBorders>
                  <w:vAlign w:val="center"/>
                </w:tcPr>
                <w:p>
                  <w:pPr>
                    <w:pStyle w:val="32"/>
                    <w:jc w:val="center"/>
                    <w:rPr>
                      <w:rFonts w:ascii="Times New Roman" w:cs="Times New Roman"/>
                      <w:color w:val="auto"/>
                      <w:sz w:val="18"/>
                      <w:szCs w:val="18"/>
                    </w:rPr>
                  </w:pPr>
                </w:p>
              </w:tc>
              <w:tc>
                <w:tcPr>
                  <w:tcW w:w="583" w:type="dxa"/>
                  <w:vMerge w:val="continue"/>
                  <w:tcBorders>
                    <w:tl2br w:val="nil"/>
                    <w:tr2bl w:val="nil"/>
                  </w:tcBorders>
                  <w:vAlign w:val="center"/>
                </w:tcPr>
                <w:p>
                  <w:pPr>
                    <w:pStyle w:val="32"/>
                    <w:jc w:val="center"/>
                    <w:rPr>
                      <w:rFonts w:ascii="Times New Roman" w:cs="Times New Roman"/>
                      <w:color w:val="auto"/>
                      <w:sz w:val="18"/>
                      <w:szCs w:val="18"/>
                    </w:rPr>
                  </w:pPr>
                </w:p>
              </w:tc>
              <w:tc>
                <w:tcPr>
                  <w:tcW w:w="758" w:type="dxa"/>
                  <w:vMerge w:val="continue"/>
                  <w:tcBorders>
                    <w:tl2br w:val="nil"/>
                    <w:tr2bl w:val="nil"/>
                  </w:tcBorders>
                  <w:vAlign w:val="center"/>
                </w:tcPr>
                <w:p>
                  <w:pPr>
                    <w:pStyle w:val="32"/>
                    <w:jc w:val="center"/>
                    <w:rPr>
                      <w:rFonts w:ascii="Times New Roman" w:cs="Times New Roman"/>
                      <w:color w:val="auto"/>
                      <w:sz w:val="18"/>
                      <w:szCs w:val="18"/>
                    </w:rPr>
                  </w:pPr>
                </w:p>
              </w:tc>
              <w:tc>
                <w:tcPr>
                  <w:tcW w:w="612" w:type="dxa"/>
                  <w:tcBorders>
                    <w:tl2br w:val="nil"/>
                    <w:tr2bl w:val="nil"/>
                  </w:tcBorders>
                  <w:vAlign w:val="center"/>
                </w:tcPr>
                <w:p>
                  <w:pPr>
                    <w:pStyle w:val="32"/>
                    <w:jc w:val="center"/>
                    <w:rPr>
                      <w:rFonts w:hint="default"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99</w:t>
                  </w:r>
                </w:p>
              </w:tc>
              <w:tc>
                <w:tcPr>
                  <w:tcW w:w="357" w:type="dxa"/>
                  <w:tcBorders>
                    <w:tl2br w:val="nil"/>
                    <w:tr2bl w:val="nil"/>
                  </w:tcBorders>
                  <w:vAlign w:val="center"/>
                </w:tcPr>
                <w:p>
                  <w:pPr>
                    <w:pStyle w:val="32"/>
                    <w:jc w:val="center"/>
                    <w:rPr>
                      <w:rFonts w:ascii="Times New Roman" w:hAnsi="Times New Roman" w:eastAsia="宋体" w:cs="Times New Roman"/>
                      <w:color w:val="auto"/>
                      <w:kern w:val="0"/>
                      <w:sz w:val="18"/>
                      <w:szCs w:val="18"/>
                      <w:lang w:val="en-US" w:eastAsia="zh-CN" w:bidi="ar-SA"/>
                    </w:rPr>
                  </w:pPr>
                  <w:r>
                    <w:rPr>
                      <w:rFonts w:ascii="Times New Roman" w:cs="Times New Roman"/>
                      <w:color w:val="auto"/>
                      <w:sz w:val="18"/>
                      <w:szCs w:val="18"/>
                    </w:rPr>
                    <w:t>是</w:t>
                  </w:r>
                </w:p>
              </w:tc>
              <w:tc>
                <w:tcPr>
                  <w:tcW w:w="867" w:type="dxa"/>
                  <w:tcBorders>
                    <w:tl2br w:val="nil"/>
                    <w:tr2bl w:val="nil"/>
                  </w:tcBorders>
                  <w:vAlign w:val="center"/>
                </w:tcPr>
                <w:p>
                  <w:pPr>
                    <w:pStyle w:val="32"/>
                    <w:jc w:val="center"/>
                    <w:rPr>
                      <w:rFonts w:hint="default"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1.7</w:t>
                  </w:r>
                </w:p>
              </w:tc>
              <w:tc>
                <w:tcPr>
                  <w:tcW w:w="744" w:type="dxa"/>
                  <w:tcBorders>
                    <w:tl2br w:val="nil"/>
                    <w:tr2bl w:val="nil"/>
                  </w:tcBorders>
                  <w:vAlign w:val="center"/>
                </w:tcPr>
                <w:p>
                  <w:pPr>
                    <w:widowControl/>
                    <w:jc w:val="center"/>
                    <w:textAlignment w:val="center"/>
                    <w:rPr>
                      <w:rFonts w:hint="default" w:ascii="Times New Roman" w:eastAsia="宋体" w:cs="Times New Roman"/>
                      <w:color w:val="auto"/>
                      <w:sz w:val="18"/>
                      <w:szCs w:val="18"/>
                      <w:lang w:val="en-US" w:eastAsia="zh-CN"/>
                    </w:rPr>
                  </w:pPr>
                  <w:r>
                    <w:rPr>
                      <w:rFonts w:hint="eastAsia" w:cs="Times New Roman"/>
                      <w:color w:val="auto"/>
                      <w:sz w:val="18"/>
                      <w:szCs w:val="18"/>
                      <w:lang w:val="en-US" w:eastAsia="zh-CN"/>
                    </w:rPr>
                    <w:t>0.0167</w:t>
                  </w:r>
                </w:p>
              </w:tc>
              <w:tc>
                <w:tcPr>
                  <w:tcW w:w="636" w:type="dxa"/>
                  <w:tcBorders>
                    <w:tl2br w:val="nil"/>
                    <w:tr2bl w:val="nil"/>
                  </w:tcBorders>
                  <w:vAlign w:val="center"/>
                </w:tcPr>
                <w:p>
                  <w:pPr>
                    <w:pStyle w:val="32"/>
                    <w:jc w:val="center"/>
                    <w:rPr>
                      <w:rFonts w:hint="default"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0.040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tcBorders>
                    <w:tl2br w:val="nil"/>
                    <w:tr2bl w:val="nil"/>
                  </w:tcBorders>
                  <w:vAlign w:val="center"/>
                </w:tcPr>
                <w:p>
                  <w:pPr>
                    <w:pStyle w:val="32"/>
                    <w:jc w:val="center"/>
                    <w:rPr>
                      <w:rFonts w:ascii="Times New Roman" w:cs="Times New Roman"/>
                      <w:color w:val="auto"/>
                      <w:sz w:val="18"/>
                      <w:szCs w:val="18"/>
                    </w:rPr>
                  </w:pPr>
                  <w:r>
                    <w:rPr>
                      <w:rFonts w:hint="eastAsia" w:ascii="Times New Roman" w:cs="Times New Roman"/>
                      <w:color w:val="auto"/>
                      <w:sz w:val="18"/>
                      <w:szCs w:val="18"/>
                    </w:rPr>
                    <w:t>熔融</w:t>
                  </w:r>
                  <w:r>
                    <w:rPr>
                      <w:rFonts w:ascii="Times New Roman" w:cs="Times New Roman"/>
                      <w:color w:val="auto"/>
                      <w:sz w:val="18"/>
                      <w:szCs w:val="18"/>
                    </w:rPr>
                    <w:t>挤</w:t>
                  </w:r>
                  <w:r>
                    <w:rPr>
                      <w:rFonts w:hint="eastAsia" w:ascii="Times New Roman" w:cs="Times New Roman"/>
                      <w:color w:val="auto"/>
                      <w:sz w:val="18"/>
                      <w:szCs w:val="18"/>
                      <w:lang w:val="en-US" w:eastAsia="zh-CN"/>
                    </w:rPr>
                    <w:t>条</w:t>
                  </w:r>
                </w:p>
              </w:tc>
              <w:tc>
                <w:tcPr>
                  <w:tcW w:w="627" w:type="dxa"/>
                  <w:vMerge w:val="restart"/>
                  <w:tcBorders>
                    <w:tl2br w:val="nil"/>
                    <w:tr2bl w:val="nil"/>
                  </w:tcBorders>
                  <w:vAlign w:val="center"/>
                </w:tcPr>
                <w:p>
                  <w:pPr>
                    <w:pStyle w:val="32"/>
                    <w:jc w:val="center"/>
                    <w:rPr>
                      <w:rFonts w:hint="eastAsia" w:ascii="Times New Roman" w:hAnsi="Times New Roman" w:eastAsia="宋体" w:cs="Times New Roman"/>
                      <w:color w:val="auto"/>
                      <w:kern w:val="0"/>
                      <w:sz w:val="18"/>
                      <w:szCs w:val="18"/>
                      <w:lang w:val="en-US" w:eastAsia="zh-CN" w:bidi="ar-SA"/>
                    </w:rPr>
                  </w:pPr>
                  <w:r>
                    <w:rPr>
                      <w:rFonts w:hint="eastAsia" w:ascii="Times New Roman" w:cs="Times New Roman"/>
                      <w:color w:val="auto"/>
                      <w:sz w:val="18"/>
                      <w:szCs w:val="18"/>
                      <w:lang w:val="en-US" w:eastAsia="zh-CN"/>
                    </w:rPr>
                    <w:t>DA008</w:t>
                  </w:r>
                </w:p>
              </w:tc>
              <w:tc>
                <w:tcPr>
                  <w:tcW w:w="574" w:type="dxa"/>
                  <w:tcBorders>
                    <w:tl2br w:val="nil"/>
                    <w:tr2bl w:val="nil"/>
                  </w:tcBorders>
                  <w:vAlign w:val="center"/>
                </w:tcPr>
                <w:p>
                  <w:pPr>
                    <w:pStyle w:val="32"/>
                    <w:jc w:val="center"/>
                    <w:rPr>
                      <w:rFonts w:ascii="Times New Roman" w:hAnsi="Times New Roman" w:eastAsia="宋体" w:cs="Times New Roman"/>
                      <w:color w:val="auto"/>
                      <w:kern w:val="0"/>
                      <w:sz w:val="18"/>
                      <w:szCs w:val="18"/>
                      <w:lang w:val="en-US" w:eastAsia="zh-CN" w:bidi="ar-SA"/>
                    </w:rPr>
                  </w:pPr>
                  <w:r>
                    <w:rPr>
                      <w:rFonts w:ascii="Times New Roman" w:cs="Times New Roman"/>
                      <w:color w:val="auto"/>
                      <w:sz w:val="18"/>
                      <w:szCs w:val="18"/>
                    </w:rPr>
                    <w:t>非甲烷总烃</w:t>
                  </w:r>
                </w:p>
              </w:tc>
              <w:tc>
                <w:tcPr>
                  <w:tcW w:w="650" w:type="dxa"/>
                  <w:tcBorders>
                    <w:tl2br w:val="nil"/>
                    <w:tr2bl w:val="nil"/>
                  </w:tcBorders>
                  <w:vAlign w:val="center"/>
                </w:tcPr>
                <w:p>
                  <w:pPr>
                    <w:pStyle w:val="32"/>
                    <w:jc w:val="center"/>
                    <w:rPr>
                      <w:rFonts w:hint="eastAsia" w:ascii="Times New Roman" w:hAnsi="Times New Roman" w:eastAsia="宋体" w:cs="Times New Roman"/>
                      <w:color w:val="auto"/>
                      <w:kern w:val="0"/>
                      <w:sz w:val="18"/>
                      <w:szCs w:val="18"/>
                      <w:lang w:val="en-US" w:eastAsia="zh-CN" w:bidi="ar-SA"/>
                    </w:rPr>
                  </w:pPr>
                  <w:r>
                    <w:rPr>
                      <w:rFonts w:hint="eastAsia" w:ascii="Times New Roman" w:cs="Times New Roman"/>
                      <w:color w:val="auto"/>
                      <w:sz w:val="18"/>
                      <w:szCs w:val="18"/>
                      <w:lang w:val="en-US" w:eastAsia="zh-CN"/>
                    </w:rPr>
                    <w:t>137</w:t>
                  </w:r>
                </w:p>
              </w:tc>
              <w:tc>
                <w:tcPr>
                  <w:tcW w:w="636" w:type="dxa"/>
                  <w:tcBorders>
                    <w:tl2br w:val="nil"/>
                    <w:tr2bl w:val="nil"/>
                  </w:tcBorders>
                  <w:vAlign w:val="center"/>
                </w:tcPr>
                <w:p>
                  <w:pPr>
                    <w:pStyle w:val="32"/>
                    <w:jc w:val="center"/>
                    <w:rPr>
                      <w:rFonts w:hint="eastAsia" w:ascii="Times New Roman" w:hAnsi="Times New Roman" w:eastAsia="宋体" w:cs="Times New Roman"/>
                      <w:color w:val="auto"/>
                      <w:kern w:val="0"/>
                      <w:sz w:val="18"/>
                      <w:szCs w:val="18"/>
                      <w:lang w:val="en-US" w:eastAsia="zh-CN" w:bidi="ar-SA"/>
                    </w:rPr>
                  </w:pPr>
                  <w:r>
                    <w:rPr>
                      <w:rFonts w:hint="eastAsia" w:ascii="Times New Roman" w:cs="Times New Roman"/>
                      <w:sz w:val="18"/>
                      <w:szCs w:val="18"/>
                      <w:lang w:val="en-US" w:eastAsia="zh-CN"/>
                    </w:rPr>
                    <w:t>3.287</w:t>
                  </w:r>
                </w:p>
              </w:tc>
              <w:tc>
                <w:tcPr>
                  <w:tcW w:w="357" w:type="dxa"/>
                  <w:vMerge w:val="continue"/>
                  <w:tcBorders>
                    <w:tl2br w:val="nil"/>
                    <w:tr2bl w:val="nil"/>
                  </w:tcBorders>
                  <w:vAlign w:val="center"/>
                </w:tcPr>
                <w:p>
                  <w:pPr>
                    <w:pStyle w:val="32"/>
                    <w:jc w:val="center"/>
                    <w:rPr>
                      <w:rFonts w:ascii="Times New Roman" w:hAnsi="Times New Roman" w:eastAsia="宋体" w:cs="Times New Roman"/>
                      <w:color w:val="auto"/>
                      <w:kern w:val="0"/>
                      <w:sz w:val="18"/>
                      <w:szCs w:val="18"/>
                      <w:lang w:val="en-US" w:eastAsia="zh-CN" w:bidi="ar-SA"/>
                    </w:rPr>
                  </w:pPr>
                </w:p>
              </w:tc>
              <w:tc>
                <w:tcPr>
                  <w:tcW w:w="583" w:type="dxa"/>
                  <w:vMerge w:val="continue"/>
                  <w:tcBorders>
                    <w:tl2br w:val="nil"/>
                    <w:tr2bl w:val="nil"/>
                  </w:tcBorders>
                  <w:vAlign w:val="center"/>
                </w:tcPr>
                <w:p>
                  <w:pPr>
                    <w:pStyle w:val="32"/>
                    <w:jc w:val="center"/>
                    <w:rPr>
                      <w:rFonts w:ascii="Times New Roman" w:hAnsi="Times New Roman" w:eastAsia="宋体" w:cs="Times New Roman"/>
                      <w:color w:val="auto"/>
                      <w:kern w:val="0"/>
                      <w:sz w:val="18"/>
                      <w:szCs w:val="18"/>
                      <w:lang w:val="en-US" w:eastAsia="zh-CN" w:bidi="ar-SA"/>
                    </w:rPr>
                  </w:pPr>
                </w:p>
              </w:tc>
              <w:tc>
                <w:tcPr>
                  <w:tcW w:w="758" w:type="dxa"/>
                  <w:vMerge w:val="restart"/>
                  <w:tcBorders>
                    <w:tl2br w:val="nil"/>
                    <w:tr2bl w:val="nil"/>
                  </w:tcBorders>
                  <w:vAlign w:val="center"/>
                </w:tcPr>
                <w:p>
                  <w:pPr>
                    <w:pStyle w:val="32"/>
                    <w:jc w:val="center"/>
                    <w:rPr>
                      <w:rFonts w:hint="eastAsia" w:ascii="Times New Roman" w:hAnsi="Times New Roman" w:eastAsia="宋体" w:cs="Times New Roman"/>
                      <w:color w:val="auto"/>
                      <w:kern w:val="0"/>
                      <w:sz w:val="18"/>
                      <w:szCs w:val="18"/>
                      <w:lang w:val="en-US" w:eastAsia="zh-CN" w:bidi="ar-SA"/>
                    </w:rPr>
                  </w:pPr>
                  <w:r>
                    <w:rPr>
                      <w:rFonts w:hint="eastAsia" w:ascii="Times New Roman" w:cs="Times New Roman"/>
                      <w:color w:val="auto"/>
                      <w:sz w:val="18"/>
                      <w:szCs w:val="18"/>
                      <w:lang w:val="en-US" w:eastAsia="zh-CN"/>
                    </w:rPr>
                    <w:t>1</w:t>
                  </w:r>
                  <w:r>
                    <w:rPr>
                      <w:rFonts w:ascii="Times New Roman" w:cs="Times New Roman"/>
                      <w:color w:val="auto"/>
                      <w:sz w:val="18"/>
                      <w:szCs w:val="18"/>
                    </w:rPr>
                    <w:t>0000</w:t>
                  </w:r>
                </w:p>
              </w:tc>
              <w:tc>
                <w:tcPr>
                  <w:tcW w:w="612" w:type="dxa"/>
                  <w:tcBorders>
                    <w:tl2br w:val="nil"/>
                    <w:tr2bl w:val="nil"/>
                  </w:tcBorders>
                  <w:vAlign w:val="center"/>
                </w:tcPr>
                <w:p>
                  <w:pPr>
                    <w:pStyle w:val="32"/>
                    <w:jc w:val="center"/>
                    <w:rPr>
                      <w:rFonts w:ascii="Times New Roman" w:hAnsi="Times New Roman" w:eastAsia="宋体" w:cs="Times New Roman"/>
                      <w:color w:val="auto"/>
                      <w:kern w:val="0"/>
                      <w:sz w:val="18"/>
                      <w:szCs w:val="18"/>
                      <w:lang w:val="en-US" w:eastAsia="zh-CN" w:bidi="ar-SA"/>
                    </w:rPr>
                  </w:pPr>
                  <w:r>
                    <w:rPr>
                      <w:rFonts w:ascii="Times New Roman" w:cs="Times New Roman"/>
                      <w:color w:val="auto"/>
                      <w:sz w:val="18"/>
                      <w:szCs w:val="18"/>
                    </w:rPr>
                    <w:t>85</w:t>
                  </w:r>
                </w:p>
              </w:tc>
              <w:tc>
                <w:tcPr>
                  <w:tcW w:w="357" w:type="dxa"/>
                  <w:tcBorders>
                    <w:tl2br w:val="nil"/>
                    <w:tr2bl w:val="nil"/>
                  </w:tcBorders>
                  <w:vAlign w:val="center"/>
                </w:tcPr>
                <w:p>
                  <w:pPr>
                    <w:pStyle w:val="32"/>
                    <w:jc w:val="center"/>
                    <w:rPr>
                      <w:rFonts w:ascii="Times New Roman" w:hAnsi="Times New Roman" w:eastAsia="宋体" w:cs="Times New Roman"/>
                      <w:color w:val="auto"/>
                      <w:kern w:val="0"/>
                      <w:sz w:val="18"/>
                      <w:szCs w:val="18"/>
                      <w:lang w:val="en-US" w:eastAsia="zh-CN" w:bidi="ar-SA"/>
                    </w:rPr>
                  </w:pPr>
                  <w:r>
                    <w:rPr>
                      <w:rFonts w:ascii="Times New Roman" w:cs="Times New Roman"/>
                      <w:color w:val="auto"/>
                      <w:sz w:val="18"/>
                      <w:szCs w:val="18"/>
                    </w:rPr>
                    <w:t>是</w:t>
                  </w:r>
                </w:p>
              </w:tc>
              <w:tc>
                <w:tcPr>
                  <w:tcW w:w="867" w:type="dxa"/>
                  <w:tcBorders>
                    <w:tl2br w:val="nil"/>
                    <w:tr2bl w:val="nil"/>
                  </w:tcBorders>
                  <w:vAlign w:val="center"/>
                </w:tcPr>
                <w:p>
                  <w:pPr>
                    <w:pStyle w:val="32"/>
                    <w:jc w:val="center"/>
                    <w:rPr>
                      <w:rFonts w:hint="eastAsia" w:ascii="Times New Roman" w:hAnsi="Times New Roman" w:eastAsia="宋体" w:cs="Times New Roman"/>
                      <w:color w:val="auto"/>
                      <w:kern w:val="0"/>
                      <w:sz w:val="18"/>
                      <w:szCs w:val="18"/>
                      <w:lang w:val="en-US" w:eastAsia="zh-CN" w:bidi="ar-SA"/>
                    </w:rPr>
                  </w:pPr>
                  <w:r>
                    <w:rPr>
                      <w:rFonts w:hint="eastAsia" w:ascii="Times New Roman" w:cs="Times New Roman"/>
                      <w:color w:val="auto"/>
                      <w:sz w:val="18"/>
                      <w:szCs w:val="18"/>
                      <w:lang w:val="en-US" w:eastAsia="zh-CN"/>
                    </w:rPr>
                    <w:t>20.5</w:t>
                  </w:r>
                </w:p>
              </w:tc>
              <w:tc>
                <w:tcPr>
                  <w:tcW w:w="744" w:type="dxa"/>
                  <w:tcBorders>
                    <w:tl2br w:val="nil"/>
                    <w:tr2bl w:val="nil"/>
                  </w:tcBorders>
                  <w:vAlign w:val="center"/>
                </w:tcPr>
                <w:p>
                  <w:pPr>
                    <w:widowControl/>
                    <w:jc w:val="center"/>
                    <w:textAlignment w:val="center"/>
                    <w:rPr>
                      <w:rFonts w:hint="eastAsia" w:ascii="Times New Roman" w:hAnsi="Times New Roman" w:eastAsia="宋体" w:cs="Times New Roman"/>
                      <w:color w:val="auto"/>
                      <w:kern w:val="2"/>
                      <w:sz w:val="18"/>
                      <w:szCs w:val="18"/>
                      <w:lang w:val="en-US" w:eastAsia="zh-CN" w:bidi="ar-SA"/>
                    </w:rPr>
                  </w:pPr>
                  <w:r>
                    <w:rPr>
                      <w:rFonts w:hint="eastAsia"/>
                      <w:kern w:val="0"/>
                      <w:sz w:val="18"/>
                      <w:szCs w:val="18"/>
                      <w:lang w:val="en-US" w:eastAsia="zh-CN" w:bidi="ar"/>
                    </w:rPr>
                    <w:t>0.2054</w:t>
                  </w:r>
                </w:p>
              </w:tc>
              <w:tc>
                <w:tcPr>
                  <w:tcW w:w="636" w:type="dxa"/>
                  <w:tcBorders>
                    <w:tl2br w:val="nil"/>
                    <w:tr2bl w:val="nil"/>
                  </w:tcBorders>
                  <w:vAlign w:val="center"/>
                </w:tcPr>
                <w:p>
                  <w:pPr>
                    <w:pStyle w:val="32"/>
                    <w:jc w:val="center"/>
                    <w:rPr>
                      <w:rFonts w:hint="eastAsia" w:ascii="Times New Roman" w:hAnsi="Times New Roman" w:eastAsia="宋体" w:cs="Times New Roman"/>
                      <w:color w:val="auto"/>
                      <w:kern w:val="0"/>
                      <w:sz w:val="18"/>
                      <w:szCs w:val="18"/>
                      <w:lang w:val="en-US" w:eastAsia="zh-CN" w:bidi="ar-SA"/>
                    </w:rPr>
                  </w:pPr>
                  <w:r>
                    <w:rPr>
                      <w:rFonts w:hint="eastAsia" w:ascii="Times New Roman" w:cs="Times New Roman"/>
                      <w:color w:val="auto"/>
                      <w:sz w:val="18"/>
                      <w:szCs w:val="18"/>
                      <w:lang w:val="en-US" w:eastAsia="zh-CN"/>
                    </w:rPr>
                    <w:t>0.493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56" w:type="dxa"/>
                  <w:tcBorders>
                    <w:tl2br w:val="nil"/>
                    <w:tr2bl w:val="nil"/>
                  </w:tcBorders>
                  <w:vAlign w:val="center"/>
                </w:tcPr>
                <w:p>
                  <w:pPr>
                    <w:pStyle w:val="32"/>
                    <w:jc w:val="center"/>
                    <w:rPr>
                      <w:rFonts w:ascii="Times New Roman" w:cs="Times New Roman"/>
                      <w:color w:val="auto"/>
                      <w:sz w:val="18"/>
                      <w:szCs w:val="18"/>
                    </w:rPr>
                  </w:pPr>
                  <w:r>
                    <w:rPr>
                      <w:rFonts w:hint="eastAsia" w:ascii="Times New Roman" w:cs="Times New Roman"/>
                      <w:color w:val="auto"/>
                      <w:sz w:val="18"/>
                      <w:szCs w:val="18"/>
                      <w:lang w:val="en-US" w:eastAsia="zh-CN"/>
                    </w:rPr>
                    <w:t>投料</w:t>
                  </w:r>
                </w:p>
              </w:tc>
              <w:tc>
                <w:tcPr>
                  <w:tcW w:w="627" w:type="dxa"/>
                  <w:vMerge w:val="continue"/>
                  <w:tcBorders>
                    <w:tl2br w:val="nil"/>
                    <w:tr2bl w:val="nil"/>
                  </w:tcBorders>
                  <w:vAlign w:val="center"/>
                </w:tcPr>
                <w:p>
                  <w:pPr>
                    <w:pStyle w:val="32"/>
                    <w:jc w:val="center"/>
                    <w:rPr>
                      <w:rFonts w:hint="eastAsia" w:ascii="Times New Roman" w:cs="Times New Roman"/>
                      <w:color w:val="auto"/>
                      <w:sz w:val="18"/>
                      <w:szCs w:val="18"/>
                      <w:lang w:val="en-US" w:eastAsia="zh-CN"/>
                    </w:rPr>
                  </w:pPr>
                </w:p>
              </w:tc>
              <w:tc>
                <w:tcPr>
                  <w:tcW w:w="574" w:type="dxa"/>
                  <w:tcBorders>
                    <w:tl2br w:val="nil"/>
                    <w:tr2bl w:val="nil"/>
                  </w:tcBorders>
                  <w:vAlign w:val="center"/>
                </w:tcPr>
                <w:p>
                  <w:pPr>
                    <w:pStyle w:val="32"/>
                    <w:jc w:val="center"/>
                    <w:rPr>
                      <w:rFonts w:ascii="Times New Roman" w:hAnsi="Times New Roman" w:eastAsia="宋体" w:cs="Times New Roman"/>
                      <w:color w:val="auto"/>
                      <w:kern w:val="0"/>
                      <w:sz w:val="18"/>
                      <w:szCs w:val="18"/>
                      <w:lang w:val="en-US" w:eastAsia="zh-CN" w:bidi="ar-SA"/>
                    </w:rPr>
                  </w:pPr>
                  <w:r>
                    <w:rPr>
                      <w:rFonts w:hint="eastAsia" w:ascii="Times New Roman" w:cs="Times New Roman"/>
                      <w:color w:val="auto"/>
                      <w:sz w:val="18"/>
                      <w:szCs w:val="18"/>
                      <w:lang w:val="en-US" w:eastAsia="zh-CN"/>
                    </w:rPr>
                    <w:t>颗粒物</w:t>
                  </w:r>
                </w:p>
              </w:tc>
              <w:tc>
                <w:tcPr>
                  <w:tcW w:w="650" w:type="dxa"/>
                  <w:tcBorders>
                    <w:tl2br w:val="nil"/>
                    <w:tr2bl w:val="nil"/>
                  </w:tcBorders>
                  <w:vAlign w:val="center"/>
                </w:tcPr>
                <w:p>
                  <w:pPr>
                    <w:pStyle w:val="32"/>
                    <w:jc w:val="center"/>
                    <w:rPr>
                      <w:rFonts w:hint="eastAsia" w:ascii="Times New Roman" w:cs="Times New Roman"/>
                      <w:color w:val="auto"/>
                      <w:sz w:val="18"/>
                      <w:szCs w:val="18"/>
                      <w:lang w:val="en-US" w:eastAsia="zh-CN"/>
                    </w:rPr>
                  </w:pPr>
                  <w:r>
                    <w:rPr>
                      <w:rFonts w:hint="eastAsia" w:ascii="Times New Roman" w:cs="Times New Roman"/>
                      <w:color w:val="auto"/>
                      <w:sz w:val="18"/>
                      <w:szCs w:val="18"/>
                      <w:lang w:val="en-US" w:eastAsia="zh-CN"/>
                    </w:rPr>
                    <w:t>165</w:t>
                  </w:r>
                </w:p>
              </w:tc>
              <w:tc>
                <w:tcPr>
                  <w:tcW w:w="636" w:type="dxa"/>
                  <w:tcBorders>
                    <w:tl2br w:val="nil"/>
                    <w:tr2bl w:val="nil"/>
                  </w:tcBorders>
                  <w:vAlign w:val="center"/>
                </w:tcPr>
                <w:p>
                  <w:pPr>
                    <w:pStyle w:val="32"/>
                    <w:jc w:val="center"/>
                    <w:rPr>
                      <w:rFonts w:hint="eastAsia" w:ascii="Times New Roman" w:cs="Times New Roman"/>
                      <w:sz w:val="18"/>
                      <w:szCs w:val="18"/>
                      <w:lang w:val="en-US" w:eastAsia="zh-CN"/>
                    </w:rPr>
                  </w:pPr>
                  <w:r>
                    <w:rPr>
                      <w:rFonts w:hint="eastAsia" w:ascii="Times New Roman" w:cs="Times New Roman"/>
                      <w:color w:val="auto"/>
                      <w:sz w:val="18"/>
                      <w:szCs w:val="18"/>
                      <w:lang w:val="en-US" w:eastAsia="zh-CN"/>
                    </w:rPr>
                    <w:t>3.96</w:t>
                  </w:r>
                </w:p>
              </w:tc>
              <w:tc>
                <w:tcPr>
                  <w:tcW w:w="357" w:type="dxa"/>
                  <w:vMerge w:val="continue"/>
                  <w:tcBorders>
                    <w:tl2br w:val="nil"/>
                    <w:tr2bl w:val="nil"/>
                  </w:tcBorders>
                  <w:vAlign w:val="center"/>
                </w:tcPr>
                <w:p>
                  <w:pPr>
                    <w:pStyle w:val="32"/>
                    <w:jc w:val="center"/>
                    <w:rPr>
                      <w:rFonts w:ascii="Times New Roman" w:hAnsi="Times New Roman" w:eastAsia="宋体" w:cs="Times New Roman"/>
                      <w:color w:val="auto"/>
                      <w:kern w:val="0"/>
                      <w:sz w:val="18"/>
                      <w:szCs w:val="18"/>
                      <w:lang w:val="en-US" w:eastAsia="zh-CN" w:bidi="ar-SA"/>
                    </w:rPr>
                  </w:pPr>
                </w:p>
              </w:tc>
              <w:tc>
                <w:tcPr>
                  <w:tcW w:w="583" w:type="dxa"/>
                  <w:vMerge w:val="continue"/>
                  <w:tcBorders>
                    <w:tl2br w:val="nil"/>
                    <w:tr2bl w:val="nil"/>
                  </w:tcBorders>
                  <w:vAlign w:val="center"/>
                </w:tcPr>
                <w:p>
                  <w:pPr>
                    <w:pStyle w:val="32"/>
                    <w:jc w:val="center"/>
                    <w:rPr>
                      <w:rFonts w:ascii="Times New Roman" w:hAnsi="Times New Roman" w:eastAsia="宋体" w:cs="Times New Roman"/>
                      <w:color w:val="auto"/>
                      <w:kern w:val="0"/>
                      <w:sz w:val="18"/>
                      <w:szCs w:val="18"/>
                      <w:lang w:val="en-US" w:eastAsia="zh-CN" w:bidi="ar-SA"/>
                    </w:rPr>
                  </w:pPr>
                </w:p>
              </w:tc>
              <w:tc>
                <w:tcPr>
                  <w:tcW w:w="758" w:type="dxa"/>
                  <w:vMerge w:val="continue"/>
                  <w:tcBorders>
                    <w:tl2br w:val="nil"/>
                    <w:tr2bl w:val="nil"/>
                  </w:tcBorders>
                  <w:vAlign w:val="center"/>
                </w:tcPr>
                <w:p>
                  <w:pPr>
                    <w:pStyle w:val="32"/>
                    <w:jc w:val="center"/>
                    <w:rPr>
                      <w:rFonts w:hint="eastAsia" w:ascii="Times New Roman" w:cs="Times New Roman"/>
                      <w:color w:val="auto"/>
                      <w:sz w:val="18"/>
                      <w:szCs w:val="18"/>
                      <w:lang w:val="en-US" w:eastAsia="zh-CN"/>
                    </w:rPr>
                  </w:pPr>
                </w:p>
              </w:tc>
              <w:tc>
                <w:tcPr>
                  <w:tcW w:w="612" w:type="dxa"/>
                  <w:tcBorders>
                    <w:tl2br w:val="nil"/>
                    <w:tr2bl w:val="nil"/>
                  </w:tcBorders>
                  <w:vAlign w:val="center"/>
                </w:tcPr>
                <w:p>
                  <w:pPr>
                    <w:pStyle w:val="32"/>
                    <w:jc w:val="center"/>
                    <w:rPr>
                      <w:rFonts w:ascii="Times New Roman" w:cs="Times New Roman"/>
                      <w:color w:val="auto"/>
                      <w:sz w:val="18"/>
                      <w:szCs w:val="18"/>
                    </w:rPr>
                  </w:pPr>
                  <w:r>
                    <w:rPr>
                      <w:rFonts w:hint="eastAsia" w:ascii="Times New Roman" w:cs="Times New Roman"/>
                      <w:color w:val="auto"/>
                      <w:sz w:val="18"/>
                      <w:szCs w:val="18"/>
                      <w:lang w:val="en-US" w:eastAsia="zh-CN"/>
                    </w:rPr>
                    <w:t>99</w:t>
                  </w:r>
                </w:p>
              </w:tc>
              <w:tc>
                <w:tcPr>
                  <w:tcW w:w="357" w:type="dxa"/>
                  <w:tcBorders>
                    <w:tl2br w:val="nil"/>
                    <w:tr2bl w:val="nil"/>
                  </w:tcBorders>
                  <w:vAlign w:val="center"/>
                </w:tcPr>
                <w:p>
                  <w:pPr>
                    <w:pStyle w:val="32"/>
                    <w:jc w:val="center"/>
                    <w:rPr>
                      <w:rFonts w:ascii="Times New Roman" w:cs="Times New Roman"/>
                      <w:color w:val="auto"/>
                      <w:sz w:val="18"/>
                      <w:szCs w:val="18"/>
                    </w:rPr>
                  </w:pPr>
                  <w:r>
                    <w:rPr>
                      <w:rFonts w:ascii="Times New Roman" w:cs="Times New Roman"/>
                      <w:color w:val="auto"/>
                      <w:sz w:val="18"/>
                      <w:szCs w:val="18"/>
                    </w:rPr>
                    <w:t>是</w:t>
                  </w:r>
                </w:p>
              </w:tc>
              <w:tc>
                <w:tcPr>
                  <w:tcW w:w="867" w:type="dxa"/>
                  <w:tcBorders>
                    <w:tl2br w:val="nil"/>
                    <w:tr2bl w:val="nil"/>
                  </w:tcBorders>
                  <w:vAlign w:val="center"/>
                </w:tcPr>
                <w:p>
                  <w:pPr>
                    <w:pStyle w:val="32"/>
                    <w:jc w:val="center"/>
                    <w:rPr>
                      <w:rFonts w:hint="eastAsia" w:ascii="Times New Roman" w:cs="Times New Roman"/>
                      <w:color w:val="auto"/>
                      <w:sz w:val="18"/>
                      <w:szCs w:val="18"/>
                      <w:lang w:val="en-US" w:eastAsia="zh-CN"/>
                    </w:rPr>
                  </w:pPr>
                  <w:r>
                    <w:rPr>
                      <w:rFonts w:hint="eastAsia" w:ascii="Times New Roman" w:cs="Times New Roman"/>
                      <w:color w:val="auto"/>
                      <w:sz w:val="18"/>
                      <w:szCs w:val="18"/>
                      <w:lang w:val="en-US" w:eastAsia="zh-CN"/>
                    </w:rPr>
                    <w:t>1.7</w:t>
                  </w:r>
                </w:p>
              </w:tc>
              <w:tc>
                <w:tcPr>
                  <w:tcW w:w="744" w:type="dxa"/>
                  <w:tcBorders>
                    <w:tl2br w:val="nil"/>
                    <w:tr2bl w:val="nil"/>
                  </w:tcBorders>
                  <w:vAlign w:val="center"/>
                </w:tcPr>
                <w:p>
                  <w:pPr>
                    <w:widowControl/>
                    <w:jc w:val="center"/>
                    <w:textAlignment w:val="center"/>
                    <w:rPr>
                      <w:rFonts w:hint="eastAsia"/>
                      <w:kern w:val="0"/>
                      <w:sz w:val="18"/>
                      <w:szCs w:val="18"/>
                      <w:lang w:val="en-US" w:eastAsia="zh-CN" w:bidi="ar"/>
                    </w:rPr>
                  </w:pPr>
                  <w:r>
                    <w:rPr>
                      <w:rFonts w:hint="eastAsia" w:cs="Times New Roman"/>
                      <w:color w:val="auto"/>
                      <w:sz w:val="18"/>
                      <w:szCs w:val="18"/>
                      <w:lang w:val="en-US" w:eastAsia="zh-CN"/>
                    </w:rPr>
                    <w:t>0.0167</w:t>
                  </w:r>
                </w:p>
              </w:tc>
              <w:tc>
                <w:tcPr>
                  <w:tcW w:w="636" w:type="dxa"/>
                  <w:tcBorders>
                    <w:tl2br w:val="nil"/>
                    <w:tr2bl w:val="nil"/>
                  </w:tcBorders>
                  <w:vAlign w:val="center"/>
                </w:tcPr>
                <w:p>
                  <w:pPr>
                    <w:pStyle w:val="32"/>
                    <w:jc w:val="center"/>
                    <w:rPr>
                      <w:rFonts w:hint="eastAsia" w:ascii="Times New Roman" w:hAnsi="Times New Roman" w:eastAsia="宋体" w:cs="Times New Roman"/>
                      <w:color w:val="auto"/>
                      <w:kern w:val="0"/>
                      <w:sz w:val="18"/>
                      <w:szCs w:val="18"/>
                      <w:lang w:val="en-US" w:eastAsia="zh-CN" w:bidi="ar-SA"/>
                    </w:rPr>
                  </w:pPr>
                  <w:r>
                    <w:rPr>
                      <w:rFonts w:hint="eastAsia" w:ascii="Times New Roman" w:cs="Times New Roman"/>
                      <w:color w:val="auto"/>
                      <w:sz w:val="18"/>
                      <w:szCs w:val="18"/>
                      <w:lang w:val="en-US" w:eastAsia="zh-CN"/>
                    </w:rPr>
                    <w:t>0.040</w:t>
                  </w:r>
                </w:p>
              </w:tc>
            </w:tr>
          </w:tbl>
          <w:p>
            <w:pPr>
              <w:bidi w:val="0"/>
              <w:jc w:val="center"/>
              <w:rPr>
                <w:rFonts w:hint="eastAsia"/>
                <w:b/>
                <w:bCs/>
                <w:lang w:val="en-US" w:eastAsia="zh-CN"/>
              </w:rPr>
            </w:pPr>
            <w:r>
              <w:rPr>
                <w:rFonts w:hint="default" w:ascii="Times New Roman" w:hAnsi="Times New Roman" w:eastAsia="宋体" w:cs="Times New Roman"/>
                <w:b/>
                <w:bCs/>
                <w:sz w:val="24"/>
                <w:szCs w:val="24"/>
                <w:lang w:val="en-US" w:eastAsia="zh-CN"/>
              </w:rPr>
              <w:t>表4-</w:t>
            </w:r>
            <w:r>
              <w:rPr>
                <w:rFonts w:hint="eastAsia" w:cs="Times New Roman"/>
                <w:b/>
                <w:bCs/>
                <w:sz w:val="24"/>
                <w:szCs w:val="24"/>
                <w:lang w:val="en-US" w:eastAsia="zh-CN"/>
              </w:rPr>
              <w:t>2</w:t>
            </w:r>
            <w:r>
              <w:rPr>
                <w:rFonts w:hint="default" w:ascii="Times New Roman" w:hAnsi="Times New Roman" w:eastAsia="宋体" w:cs="Times New Roman"/>
                <w:b/>
                <w:bCs/>
                <w:sz w:val="24"/>
                <w:szCs w:val="24"/>
                <w:lang w:val="en-US" w:eastAsia="zh-CN"/>
              </w:rPr>
              <w:t xml:space="preserve"> </w:t>
            </w:r>
            <w:r>
              <w:rPr>
                <w:rFonts w:hint="eastAsia" w:ascii="Times New Roman" w:hAnsi="Times New Roman" w:eastAsia="宋体" w:cs="Times New Roman"/>
                <w:b/>
                <w:bCs/>
                <w:sz w:val="24"/>
                <w:szCs w:val="24"/>
                <w:lang w:val="en-US" w:eastAsia="zh-CN"/>
              </w:rPr>
              <w:t>项目</w:t>
            </w:r>
            <w:r>
              <w:rPr>
                <w:rFonts w:hint="eastAsia" w:cs="Times New Roman"/>
                <w:b/>
                <w:bCs/>
                <w:sz w:val="24"/>
                <w:szCs w:val="24"/>
                <w:lang w:val="en-US" w:eastAsia="zh-CN"/>
              </w:rPr>
              <w:t>无</w:t>
            </w:r>
            <w:r>
              <w:rPr>
                <w:rFonts w:hint="default" w:ascii="Times New Roman" w:hAnsi="Times New Roman" w:eastAsia="宋体" w:cs="Times New Roman"/>
                <w:b/>
                <w:bCs/>
                <w:sz w:val="24"/>
                <w:szCs w:val="24"/>
                <w:lang w:val="en-US" w:eastAsia="zh-CN"/>
              </w:rPr>
              <w:t>组织大气污染物排放情况一览表</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9"/>
              <w:gridCol w:w="969"/>
              <w:gridCol w:w="969"/>
              <w:gridCol w:w="970"/>
              <w:gridCol w:w="970"/>
              <w:gridCol w:w="970"/>
              <w:gridCol w:w="970"/>
              <w:gridCol w:w="9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污染源位置</w:t>
                  </w:r>
                </w:p>
              </w:tc>
              <w:tc>
                <w:tcPr>
                  <w:tcW w:w="9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产污工序</w:t>
                  </w:r>
                </w:p>
              </w:tc>
              <w:tc>
                <w:tcPr>
                  <w:tcW w:w="9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污染物名称</w:t>
                  </w:r>
                </w:p>
              </w:tc>
              <w:tc>
                <w:tcPr>
                  <w:tcW w:w="9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污染物产生量（t/a）</w:t>
                  </w:r>
                </w:p>
              </w:tc>
              <w:tc>
                <w:tcPr>
                  <w:tcW w:w="9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治理措施</w:t>
                  </w:r>
                </w:p>
              </w:tc>
              <w:tc>
                <w:tcPr>
                  <w:tcW w:w="9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污染物排放量（t/a）</w:t>
                  </w:r>
                </w:p>
              </w:tc>
              <w:tc>
                <w:tcPr>
                  <w:tcW w:w="9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排放时间（h/a）</w:t>
                  </w:r>
                </w:p>
              </w:tc>
              <w:tc>
                <w:tcPr>
                  <w:tcW w:w="9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宋体" w:cs="Times New Roman"/>
                      <w:b w:val="0"/>
                      <w:bCs w:val="0"/>
                      <w:sz w:val="21"/>
                      <w:szCs w:val="21"/>
                      <w:vertAlign w:val="baseline"/>
                      <w:lang w:val="en-US" w:eastAsia="zh-CN"/>
                    </w:rPr>
                    <w:t>排放速率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b w:val="0"/>
                      <w:bCs w:val="0"/>
                      <w:sz w:val="21"/>
                      <w:szCs w:val="21"/>
                      <w:vertAlign w:val="baseline"/>
                      <w:lang w:val="en-US" w:eastAsia="zh-CN"/>
                    </w:rPr>
                    <w:t>9#工房</w:t>
                  </w:r>
                </w:p>
              </w:tc>
              <w:tc>
                <w:tcPr>
                  <w:tcW w:w="969" w:type="dxa"/>
                  <w:tcBorders>
                    <w:tl2br w:val="nil"/>
                    <w:tr2bl w:val="nil"/>
                  </w:tcBorders>
                  <w:vAlign w:val="center"/>
                </w:tcPr>
                <w:p>
                  <w:pPr>
                    <w:pStyle w:val="32"/>
                    <w:jc w:val="center"/>
                    <w:rPr>
                      <w:rFonts w:hint="default" w:ascii="Times New Roman" w:hAnsi="Times New Roman" w:eastAsia="宋体" w:cs="Times New Roman"/>
                      <w:b w:val="0"/>
                      <w:bCs w:val="0"/>
                      <w:sz w:val="21"/>
                      <w:szCs w:val="21"/>
                      <w:vertAlign w:val="baseline"/>
                      <w:lang w:val="en-US" w:eastAsia="zh-CN"/>
                    </w:rPr>
                  </w:pPr>
                  <w:r>
                    <w:rPr>
                      <w:rFonts w:hint="eastAsia" w:ascii="Times New Roman" w:cs="Times New Roman"/>
                      <w:color w:val="auto"/>
                      <w:sz w:val="18"/>
                      <w:szCs w:val="18"/>
                    </w:rPr>
                    <w:t>熔融</w:t>
                  </w:r>
                  <w:r>
                    <w:rPr>
                      <w:rFonts w:ascii="Times New Roman" w:cs="Times New Roman"/>
                      <w:color w:val="auto"/>
                      <w:sz w:val="18"/>
                      <w:szCs w:val="18"/>
                    </w:rPr>
                    <w:t>挤</w:t>
                  </w:r>
                  <w:r>
                    <w:rPr>
                      <w:rFonts w:hint="eastAsia" w:ascii="Times New Roman" w:cs="Times New Roman"/>
                      <w:color w:val="auto"/>
                      <w:sz w:val="18"/>
                      <w:szCs w:val="18"/>
                      <w:lang w:val="en-US" w:eastAsia="zh-CN"/>
                    </w:rPr>
                    <w:t>条</w:t>
                  </w:r>
                </w:p>
              </w:tc>
              <w:tc>
                <w:tcPr>
                  <w:tcW w:w="9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sz w:val="21"/>
                      <w:szCs w:val="21"/>
                      <w:vertAlign w:val="baseline"/>
                      <w:lang w:val="en-US" w:eastAsia="zh-CN"/>
                    </w:rPr>
                    <w:t>非甲烷总烃</w:t>
                  </w:r>
                </w:p>
              </w:tc>
              <w:tc>
                <w:tcPr>
                  <w:tcW w:w="9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eastAsia"/>
                      <w:color w:val="auto"/>
                      <w:spacing w:val="-1"/>
                      <w:position w:val="2"/>
                      <w:lang w:val="en-US" w:eastAsia="zh-CN"/>
                    </w:rPr>
                    <w:t>0.730</w:t>
                  </w:r>
                </w:p>
              </w:tc>
              <w:tc>
                <w:tcPr>
                  <w:tcW w:w="9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车间密闭、微负压收集</w:t>
                  </w:r>
                </w:p>
              </w:tc>
              <w:tc>
                <w:tcPr>
                  <w:tcW w:w="9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eastAsia" w:ascii="Times New Roman" w:hAnsi="Times New Roman" w:eastAsia="宋体" w:cs="Times New Roman"/>
                      <w:b w:val="0"/>
                      <w:bCs w:val="0"/>
                      <w:kern w:val="2"/>
                      <w:sz w:val="21"/>
                      <w:szCs w:val="21"/>
                      <w:vertAlign w:val="baseline"/>
                      <w:lang w:val="en-US" w:eastAsia="zh-CN" w:bidi="ar-SA"/>
                    </w:rPr>
                    <w:t>0.730</w:t>
                  </w:r>
                </w:p>
              </w:tc>
              <w:tc>
                <w:tcPr>
                  <w:tcW w:w="9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eastAsia" w:ascii="Times New Roman" w:hAnsi="Times New Roman" w:eastAsia="宋体" w:cs="Times New Roman"/>
                      <w:b w:val="0"/>
                      <w:bCs w:val="0"/>
                      <w:kern w:val="2"/>
                      <w:sz w:val="21"/>
                      <w:szCs w:val="21"/>
                      <w:vertAlign w:val="baseline"/>
                      <w:lang w:val="en-US" w:eastAsia="zh-CN" w:bidi="ar-SA"/>
                    </w:rPr>
                    <w:t>2400</w:t>
                  </w:r>
                </w:p>
              </w:tc>
              <w:tc>
                <w:tcPr>
                  <w:tcW w:w="9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eastAsia" w:cs="Times New Roman"/>
                      <w:b w:val="0"/>
                      <w:bCs w:val="0"/>
                      <w:color w:val="auto"/>
                      <w:spacing w:val="-1"/>
                      <w:position w:val="2"/>
                      <w:sz w:val="21"/>
                      <w:szCs w:val="21"/>
                      <w:lang w:val="en-US" w:eastAsia="zh-CN"/>
                    </w:rPr>
                    <w:t>0.3042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sz w:val="21"/>
                      <w:szCs w:val="21"/>
                      <w:vertAlign w:val="baseline"/>
                      <w:lang w:val="en-US" w:eastAsia="zh-CN"/>
                    </w:rPr>
                  </w:pPr>
                </w:p>
              </w:tc>
              <w:tc>
                <w:tcPr>
                  <w:tcW w:w="969" w:type="dxa"/>
                  <w:tcBorders>
                    <w:tl2br w:val="nil"/>
                    <w:tr2bl w:val="nil"/>
                  </w:tcBorders>
                  <w:vAlign w:val="center"/>
                </w:tcPr>
                <w:p>
                  <w:pPr>
                    <w:pStyle w:val="32"/>
                    <w:jc w:val="center"/>
                    <w:rPr>
                      <w:rFonts w:hint="eastAsia" w:ascii="Times New Roman" w:eastAsia="宋体" w:cs="Times New Roman"/>
                      <w:color w:val="auto"/>
                      <w:sz w:val="18"/>
                      <w:szCs w:val="18"/>
                      <w:lang w:val="en-US" w:eastAsia="zh-CN"/>
                    </w:rPr>
                  </w:pPr>
                  <w:r>
                    <w:rPr>
                      <w:rFonts w:hint="eastAsia" w:ascii="Times New Roman" w:cs="Times New Roman"/>
                      <w:color w:val="auto"/>
                      <w:sz w:val="18"/>
                      <w:szCs w:val="18"/>
                      <w:lang w:val="en-US" w:eastAsia="zh-CN"/>
                    </w:rPr>
                    <w:t>投料</w:t>
                  </w:r>
                </w:p>
              </w:tc>
              <w:tc>
                <w:tcPr>
                  <w:tcW w:w="9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颗粒物</w:t>
                  </w:r>
                </w:p>
              </w:tc>
              <w:tc>
                <w:tcPr>
                  <w:tcW w:w="9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spacing w:val="-1"/>
                      <w:position w:val="2"/>
                      <w:lang w:val="en-US" w:eastAsia="zh-CN"/>
                    </w:rPr>
                  </w:pPr>
                  <w:r>
                    <w:rPr>
                      <w:rFonts w:hint="eastAsia"/>
                      <w:color w:val="auto"/>
                      <w:spacing w:val="-1"/>
                      <w:position w:val="2"/>
                      <w:lang w:val="en-US" w:eastAsia="zh-CN"/>
                    </w:rPr>
                    <w:t>0.88</w:t>
                  </w:r>
                </w:p>
              </w:tc>
              <w:tc>
                <w:tcPr>
                  <w:tcW w:w="9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default" w:ascii="Times New Roman" w:hAnsi="Times New Roman" w:eastAsia="宋体" w:cs="Times New Roman"/>
                      <w:b w:val="0"/>
                      <w:bCs w:val="0"/>
                      <w:kern w:val="2"/>
                      <w:sz w:val="21"/>
                      <w:szCs w:val="21"/>
                      <w:vertAlign w:val="baseline"/>
                      <w:lang w:val="en-US" w:eastAsia="zh-CN" w:bidi="ar-SA"/>
                    </w:rPr>
                    <w:t>车间密闭、微负压收集</w:t>
                  </w:r>
                </w:p>
              </w:tc>
              <w:tc>
                <w:tcPr>
                  <w:tcW w:w="9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spacing w:val="-1"/>
                      <w:kern w:val="2"/>
                      <w:position w:val="2"/>
                      <w:sz w:val="21"/>
                      <w:szCs w:val="24"/>
                      <w:lang w:val="en-US" w:eastAsia="zh-CN" w:bidi="ar-SA"/>
                    </w:rPr>
                  </w:pPr>
                  <w:r>
                    <w:rPr>
                      <w:rFonts w:hint="eastAsia"/>
                      <w:color w:val="auto"/>
                      <w:spacing w:val="-1"/>
                      <w:position w:val="2"/>
                      <w:lang w:val="en-US" w:eastAsia="zh-CN"/>
                    </w:rPr>
                    <w:t>0.88</w:t>
                  </w:r>
                </w:p>
              </w:tc>
              <w:tc>
                <w:tcPr>
                  <w:tcW w:w="9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kern w:val="2"/>
                      <w:sz w:val="21"/>
                      <w:szCs w:val="21"/>
                      <w:vertAlign w:val="baseline"/>
                      <w:lang w:val="en-US" w:eastAsia="zh-CN" w:bidi="ar-SA"/>
                    </w:rPr>
                  </w:pPr>
                  <w:r>
                    <w:rPr>
                      <w:rFonts w:hint="eastAsia" w:cs="Times New Roman"/>
                      <w:b w:val="0"/>
                      <w:bCs w:val="0"/>
                      <w:kern w:val="2"/>
                      <w:sz w:val="21"/>
                      <w:szCs w:val="21"/>
                      <w:vertAlign w:val="baseline"/>
                      <w:lang w:val="en-US" w:eastAsia="zh-CN" w:bidi="ar-SA"/>
                    </w:rPr>
                    <w:t>2400</w:t>
                  </w:r>
                </w:p>
              </w:tc>
              <w:tc>
                <w:tcPr>
                  <w:tcW w:w="9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 w:val="0"/>
                      <w:bCs w:val="0"/>
                      <w:color w:val="auto"/>
                      <w:spacing w:val="-1"/>
                      <w:position w:val="2"/>
                      <w:sz w:val="21"/>
                      <w:szCs w:val="21"/>
                      <w:lang w:val="en-US" w:eastAsia="zh-CN"/>
                    </w:rPr>
                  </w:pPr>
                  <w:r>
                    <w:rPr>
                      <w:rFonts w:hint="eastAsia" w:cs="Times New Roman"/>
                      <w:b w:val="0"/>
                      <w:bCs w:val="0"/>
                      <w:color w:val="auto"/>
                      <w:spacing w:val="-1"/>
                      <w:position w:val="2"/>
                      <w:sz w:val="21"/>
                      <w:szCs w:val="21"/>
                      <w:lang w:val="en-US" w:eastAsia="zh-CN"/>
                    </w:rPr>
                    <w:t>0.3667</w:t>
                  </w:r>
                </w:p>
              </w:tc>
            </w:tr>
          </w:tbl>
          <w:p>
            <w:pPr>
              <w:pStyle w:val="32"/>
              <w:adjustRightInd/>
              <w:spacing w:line="360" w:lineRule="auto"/>
              <w:ind w:firstLine="482" w:firstLineChars="200"/>
              <w:contextualSpacing/>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4、措施可行性分析及其影响分析</w:t>
            </w:r>
          </w:p>
          <w:p>
            <w:pPr>
              <w:pStyle w:val="32"/>
              <w:keepNext w:val="0"/>
              <w:keepLines w:val="0"/>
              <w:pageBreakBefore w:val="0"/>
              <w:widowControl w:val="0"/>
              <w:kinsoku/>
              <w:wordWrap/>
              <w:overflowPunct/>
              <w:topLinePunct w:val="0"/>
              <w:autoSpaceDE w:val="0"/>
              <w:autoSpaceDN w:val="0"/>
              <w:bidi w:val="0"/>
              <w:snapToGrid/>
              <w:spacing w:line="360" w:lineRule="auto"/>
              <w:ind w:firstLine="480" w:firstLineChars="200"/>
              <w:jc w:val="both"/>
              <w:textAlignment w:val="auto"/>
            </w:pPr>
            <w:r>
              <w:rPr>
                <w:rFonts w:ascii="Times New Roman" w:cs="Times New Roman"/>
              </w:rPr>
              <w:t>本项目营运期的废气主要为</w:t>
            </w:r>
            <w:r>
              <w:rPr>
                <w:rFonts w:hint="eastAsia" w:ascii="Times New Roman" w:cs="Times New Roman"/>
                <w:lang w:val="en-US" w:eastAsia="zh-CN"/>
              </w:rPr>
              <w:t>投料产生的粉尘及挤条机</w:t>
            </w:r>
            <w:r>
              <w:rPr>
                <w:rFonts w:ascii="Times New Roman" w:cs="Times New Roman"/>
              </w:rPr>
              <w:t>产生的有机废气，以非甲烷总烃为表征。参考《排污许可证申请与核发技术规范橡胶和塑料制品工业》(HJ1122-2020)中混料废气、挥发废气工序生产单元废气处理可行技术，</w:t>
            </w:r>
            <w:r>
              <w:rPr>
                <w:rFonts w:hint="eastAsia" w:ascii="Times New Roman" w:cs="Times New Roman"/>
                <w:lang w:val="en-US" w:eastAsia="zh-CN"/>
              </w:rPr>
              <w:t>颗粒物采用布袋除尘、有机废气采用</w:t>
            </w:r>
            <w:r>
              <w:rPr>
                <w:rFonts w:ascii="Times New Roman" w:cs="Times New Roman"/>
              </w:rPr>
              <w:t>RCO</w:t>
            </w:r>
            <w:r>
              <w:rPr>
                <w:rFonts w:hint="eastAsia" w:ascii="Times New Roman" w:cs="Times New Roman"/>
              </w:rPr>
              <w:t>催化燃烧的处理系统，均属于</w:t>
            </w:r>
            <w:r>
              <w:rPr>
                <w:rFonts w:hint="eastAsia"/>
              </w:rPr>
              <w:t>可行技术方案。</w:t>
            </w:r>
          </w:p>
          <w:p>
            <w:pPr>
              <w:pStyle w:val="32"/>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contextualSpacing/>
              <w:jc w:val="both"/>
              <w:textAlignment w:val="auto"/>
              <w:rPr>
                <w:rFonts w:ascii="Times New Roman" w:cs="Times New Roman"/>
              </w:rPr>
            </w:pPr>
            <w:r>
              <w:rPr>
                <w:rFonts w:ascii="Times New Roman" w:cs="Times New Roman"/>
              </w:rPr>
              <w:t>为确保废气处理设施长期稳定处理效果，建设单位应严格执行生产管理的有关规定，按照生产工艺操作规范要求，车间生产运行期间先开启负压集气系统，保障挥发性有机废气集气效率，减少逸散的无组织VOCs排放。加强废气处理系统吸附设备的检修及保养，提高管理人员素质，并设置设备事故应急措施及管理制度，确保设备长期处于良好状态，使设备达到预期的处理效果、确保处理达标可行性。建设单位应对其更换记录及维护台账进行管理，以便后续维护。</w:t>
            </w:r>
          </w:p>
          <w:p>
            <w:pPr>
              <w:spacing w:line="360" w:lineRule="auto"/>
              <w:ind w:firstLine="480" w:firstLineChars="200"/>
              <w:contextualSpacing/>
              <w:rPr>
                <w:kern w:val="0"/>
                <w:sz w:val="24"/>
              </w:rPr>
            </w:pPr>
            <w:r>
              <w:rPr>
                <w:rFonts w:hint="eastAsia"/>
                <w:kern w:val="0"/>
                <w:sz w:val="24"/>
              </w:rPr>
              <w:t>车间</w:t>
            </w:r>
            <w:r>
              <w:rPr>
                <w:kern w:val="0"/>
                <w:sz w:val="24"/>
              </w:rPr>
              <w:t>抽风收集并经</w:t>
            </w:r>
            <w:r>
              <w:rPr>
                <w:rFonts w:hint="eastAsia"/>
                <w:kern w:val="0"/>
                <w:sz w:val="24"/>
              </w:rPr>
              <w:t>废气处理设施</w:t>
            </w:r>
            <w:r>
              <w:rPr>
                <w:kern w:val="0"/>
                <w:sz w:val="24"/>
              </w:rPr>
              <w:t>处理后经</w:t>
            </w:r>
            <w:r>
              <w:rPr>
                <w:rFonts w:hint="eastAsia"/>
                <w:kern w:val="0"/>
                <w:sz w:val="24"/>
              </w:rPr>
              <w:t>各自</w:t>
            </w:r>
            <w:r>
              <w:rPr>
                <w:kern w:val="0"/>
                <w:sz w:val="24"/>
              </w:rPr>
              <w:t>排气筒引至楼顶高空排放。排放浓度</w:t>
            </w:r>
            <w:r>
              <w:rPr>
                <w:rFonts w:hint="eastAsia"/>
                <w:kern w:val="0"/>
                <w:sz w:val="24"/>
              </w:rPr>
              <w:t>均</w:t>
            </w:r>
            <w:r>
              <w:rPr>
                <w:kern w:val="0"/>
                <w:sz w:val="24"/>
              </w:rPr>
              <w:t>可达到《合成树脂工业污染物排放标准》（GB31572-2015）表</w:t>
            </w:r>
            <w:r>
              <w:rPr>
                <w:rFonts w:hint="eastAsia"/>
                <w:kern w:val="0"/>
                <w:sz w:val="24"/>
              </w:rPr>
              <w:t>4要求</w:t>
            </w:r>
            <w:r>
              <w:rPr>
                <w:kern w:val="0"/>
                <w:sz w:val="24"/>
              </w:rPr>
              <w:t>，对周围环境影响</w:t>
            </w:r>
            <w:r>
              <w:rPr>
                <w:rFonts w:hint="eastAsia"/>
                <w:kern w:val="0"/>
                <w:sz w:val="24"/>
              </w:rPr>
              <w:t>较小</w:t>
            </w:r>
            <w:r>
              <w:rPr>
                <w:kern w:val="0"/>
                <w:sz w:val="24"/>
              </w:rPr>
              <w:t>。通过增强车间通风等措施处理后，未能完全收集的无组织排放废气得到充分扩散稀释，</w:t>
            </w:r>
            <w:r>
              <w:rPr>
                <w:rFonts w:hint="eastAsia"/>
                <w:sz w:val="24"/>
              </w:rPr>
              <w:t>项目废气能做到达标外排，运营期正常外排废气对周边空气环境影响较小，在可接受范围内。</w:t>
            </w:r>
          </w:p>
          <w:p>
            <w:pPr>
              <w:pStyle w:val="32"/>
              <w:adjustRightInd/>
              <w:spacing w:line="360" w:lineRule="auto"/>
              <w:ind w:firstLine="482" w:firstLineChars="200"/>
              <w:contextualSpacing/>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5、废气排放口基本信息</w:t>
            </w:r>
          </w:p>
          <w:p>
            <w:pPr>
              <w:spacing w:line="360" w:lineRule="auto"/>
              <w:ind w:firstLine="480" w:firstLineChars="200"/>
              <w:rPr>
                <w:sz w:val="24"/>
              </w:rPr>
            </w:pPr>
            <w:r>
              <w:rPr>
                <w:rFonts w:hint="eastAsia"/>
                <w:sz w:val="24"/>
              </w:rPr>
              <w:t>项目废气排放口基本信息见下表：</w:t>
            </w:r>
          </w:p>
          <w:p>
            <w:pPr>
              <w:jc w:val="center"/>
              <w:rPr>
                <w:rFonts w:hAnsi="宋体"/>
                <w:b/>
                <w:color w:val="000000"/>
                <w:sz w:val="24"/>
              </w:rPr>
            </w:pPr>
            <w:r>
              <w:rPr>
                <w:rFonts w:hint="eastAsia" w:hAnsi="宋体"/>
                <w:b/>
                <w:color w:val="000000"/>
                <w:sz w:val="24"/>
              </w:rPr>
              <w:t>表</w:t>
            </w:r>
            <w:r>
              <w:rPr>
                <w:rFonts w:hAnsi="宋体"/>
                <w:b/>
                <w:color w:val="000000"/>
                <w:sz w:val="24"/>
              </w:rPr>
              <w:t>4-</w:t>
            </w:r>
            <w:r>
              <w:rPr>
                <w:rFonts w:hint="eastAsia" w:hAnsi="宋体"/>
                <w:b/>
                <w:color w:val="000000"/>
                <w:sz w:val="24"/>
              </w:rPr>
              <w:t>3</w:t>
            </w:r>
            <w:r>
              <w:rPr>
                <w:rFonts w:hAnsi="宋体"/>
                <w:b/>
                <w:color w:val="000000"/>
                <w:sz w:val="24"/>
              </w:rPr>
              <w:t xml:space="preserve"> </w:t>
            </w:r>
            <w:r>
              <w:rPr>
                <w:rFonts w:hint="eastAsia" w:hAnsi="宋体"/>
                <w:b/>
                <w:color w:val="000000"/>
                <w:sz w:val="24"/>
              </w:rPr>
              <w:t>大气排放口基本情况表</w:t>
            </w:r>
            <w:bookmarkStart w:id="11" w:name="BIAO6" w:colFirst="1" w:colLast="9"/>
          </w:p>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15"/>
              <w:gridCol w:w="625"/>
              <w:gridCol w:w="489"/>
              <w:gridCol w:w="759"/>
              <w:gridCol w:w="981"/>
              <w:gridCol w:w="981"/>
              <w:gridCol w:w="711"/>
              <w:gridCol w:w="669"/>
              <w:gridCol w:w="495"/>
              <w:gridCol w:w="173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203" w:type="pct"/>
                  <w:vMerge w:val="restart"/>
                  <w:tcBorders>
                    <w:tl2br w:val="nil"/>
                    <w:tr2bl w:val="nil"/>
                  </w:tcBorders>
                  <w:vAlign w:val="center"/>
                </w:tcPr>
                <w:p>
                  <w:pPr>
                    <w:pStyle w:val="58"/>
                    <w:adjustRightInd w:val="0"/>
                    <w:jc w:val="center"/>
                    <w:rPr>
                      <w:rFonts w:ascii="Times New Roman" w:hAnsi="Times New Roman"/>
                      <w:sz w:val="18"/>
                      <w:szCs w:val="18"/>
                    </w:rPr>
                  </w:pPr>
                  <w:r>
                    <w:rPr>
                      <w:rFonts w:hint="eastAsia" w:ascii="Times New Roman" w:hAnsi="Times New Roman"/>
                      <w:sz w:val="18"/>
                      <w:szCs w:val="18"/>
                    </w:rPr>
                    <w:t>序号</w:t>
                  </w:r>
                </w:p>
              </w:tc>
              <w:tc>
                <w:tcPr>
                  <w:tcW w:w="403" w:type="pct"/>
                  <w:vMerge w:val="restart"/>
                  <w:tcBorders>
                    <w:tl2br w:val="nil"/>
                    <w:tr2bl w:val="nil"/>
                  </w:tcBorders>
                  <w:vAlign w:val="center"/>
                </w:tcPr>
                <w:p>
                  <w:pPr>
                    <w:pStyle w:val="58"/>
                    <w:adjustRightInd w:val="0"/>
                    <w:jc w:val="center"/>
                    <w:rPr>
                      <w:rFonts w:ascii="Times New Roman" w:hAnsi="Times New Roman"/>
                      <w:sz w:val="18"/>
                      <w:szCs w:val="18"/>
                    </w:rPr>
                  </w:pPr>
                  <w:r>
                    <w:rPr>
                      <w:rFonts w:hint="eastAsia" w:ascii="Times New Roman" w:hAnsi="Times New Roman"/>
                      <w:sz w:val="18"/>
                      <w:szCs w:val="18"/>
                    </w:rPr>
                    <w:t>排放口编号</w:t>
                  </w:r>
                </w:p>
              </w:tc>
              <w:tc>
                <w:tcPr>
                  <w:tcW w:w="315" w:type="pct"/>
                  <w:vMerge w:val="restart"/>
                  <w:tcBorders>
                    <w:tl2br w:val="nil"/>
                    <w:tr2bl w:val="nil"/>
                  </w:tcBorders>
                  <w:vAlign w:val="center"/>
                </w:tcPr>
                <w:p>
                  <w:pPr>
                    <w:pStyle w:val="58"/>
                    <w:adjustRightInd w:val="0"/>
                    <w:jc w:val="center"/>
                    <w:rPr>
                      <w:rFonts w:ascii="Times New Roman" w:hAnsi="Times New Roman"/>
                      <w:sz w:val="18"/>
                      <w:szCs w:val="18"/>
                    </w:rPr>
                  </w:pPr>
                  <w:r>
                    <w:rPr>
                      <w:rFonts w:hint="eastAsia" w:ascii="Times New Roman" w:hAnsi="Times New Roman"/>
                      <w:sz w:val="18"/>
                      <w:szCs w:val="18"/>
                    </w:rPr>
                    <w:t>排放口名称</w:t>
                  </w:r>
                </w:p>
              </w:tc>
              <w:tc>
                <w:tcPr>
                  <w:tcW w:w="489" w:type="pct"/>
                  <w:vMerge w:val="restart"/>
                  <w:tcBorders>
                    <w:tl2br w:val="nil"/>
                    <w:tr2bl w:val="nil"/>
                  </w:tcBorders>
                  <w:vAlign w:val="center"/>
                </w:tcPr>
                <w:p>
                  <w:pPr>
                    <w:pStyle w:val="58"/>
                    <w:adjustRightInd w:val="0"/>
                    <w:jc w:val="center"/>
                    <w:rPr>
                      <w:rFonts w:ascii="Times New Roman" w:hAnsi="Times New Roman"/>
                      <w:sz w:val="18"/>
                      <w:szCs w:val="18"/>
                    </w:rPr>
                  </w:pPr>
                  <w:r>
                    <w:rPr>
                      <w:rFonts w:hint="eastAsia" w:ascii="Times New Roman" w:hAnsi="Times New Roman"/>
                      <w:sz w:val="18"/>
                      <w:szCs w:val="18"/>
                    </w:rPr>
                    <w:t>污染物种类</w:t>
                  </w:r>
                </w:p>
              </w:tc>
              <w:tc>
                <w:tcPr>
                  <w:tcW w:w="1264" w:type="pct"/>
                  <w:gridSpan w:val="2"/>
                  <w:tcBorders>
                    <w:tl2br w:val="nil"/>
                    <w:tr2bl w:val="nil"/>
                  </w:tcBorders>
                  <w:vAlign w:val="center"/>
                </w:tcPr>
                <w:p>
                  <w:pPr>
                    <w:pStyle w:val="58"/>
                    <w:adjustRightInd w:val="0"/>
                    <w:jc w:val="center"/>
                    <w:rPr>
                      <w:rFonts w:ascii="Times New Roman" w:hAnsi="Times New Roman"/>
                      <w:sz w:val="18"/>
                      <w:szCs w:val="18"/>
                    </w:rPr>
                  </w:pPr>
                  <w:r>
                    <w:rPr>
                      <w:rFonts w:hint="eastAsia" w:ascii="Times New Roman" w:hAnsi="Times New Roman"/>
                      <w:sz w:val="18"/>
                      <w:szCs w:val="18"/>
                    </w:rPr>
                    <w:t>排放口地理坐标</w:t>
                  </w:r>
                </w:p>
              </w:tc>
              <w:tc>
                <w:tcPr>
                  <w:tcW w:w="458" w:type="pct"/>
                  <w:vMerge w:val="restart"/>
                  <w:tcBorders>
                    <w:tl2br w:val="nil"/>
                    <w:tr2bl w:val="nil"/>
                  </w:tcBorders>
                  <w:vAlign w:val="center"/>
                </w:tcPr>
                <w:p>
                  <w:pPr>
                    <w:pStyle w:val="58"/>
                    <w:adjustRightInd w:val="0"/>
                    <w:jc w:val="center"/>
                    <w:rPr>
                      <w:rFonts w:ascii="Times New Roman" w:hAnsi="Times New Roman"/>
                      <w:sz w:val="18"/>
                      <w:szCs w:val="18"/>
                    </w:rPr>
                  </w:pPr>
                  <w:r>
                    <w:rPr>
                      <w:rFonts w:hint="eastAsia" w:ascii="Times New Roman" w:hAnsi="Times New Roman"/>
                      <w:sz w:val="18"/>
                      <w:szCs w:val="18"/>
                    </w:rPr>
                    <w:t>排气筒高度（</w:t>
                  </w:r>
                  <w:r>
                    <w:rPr>
                      <w:rFonts w:ascii="Times New Roman" w:hAnsi="Times New Roman"/>
                      <w:sz w:val="18"/>
                      <w:szCs w:val="18"/>
                    </w:rPr>
                    <w:t>m</w:t>
                  </w:r>
                  <w:r>
                    <w:rPr>
                      <w:rFonts w:hint="eastAsia" w:ascii="Times New Roman" w:hAnsi="Times New Roman"/>
                      <w:sz w:val="18"/>
                      <w:szCs w:val="18"/>
                    </w:rPr>
                    <w:t>）</w:t>
                  </w:r>
                </w:p>
              </w:tc>
              <w:tc>
                <w:tcPr>
                  <w:tcW w:w="431" w:type="pct"/>
                  <w:vMerge w:val="restart"/>
                  <w:tcBorders>
                    <w:tl2br w:val="nil"/>
                    <w:tr2bl w:val="nil"/>
                  </w:tcBorders>
                  <w:vAlign w:val="center"/>
                </w:tcPr>
                <w:p>
                  <w:pPr>
                    <w:pStyle w:val="58"/>
                    <w:adjustRightInd w:val="0"/>
                    <w:jc w:val="center"/>
                    <w:rPr>
                      <w:rFonts w:ascii="Times New Roman" w:hAnsi="Times New Roman"/>
                      <w:sz w:val="18"/>
                      <w:szCs w:val="18"/>
                    </w:rPr>
                  </w:pPr>
                  <w:r>
                    <w:rPr>
                      <w:rFonts w:hint="eastAsia" w:ascii="Times New Roman" w:hAnsi="Times New Roman"/>
                      <w:sz w:val="18"/>
                      <w:szCs w:val="18"/>
                    </w:rPr>
                    <w:t>排气筒出口内径（</w:t>
                  </w:r>
                  <w:r>
                    <w:rPr>
                      <w:rFonts w:ascii="Times New Roman" w:hAnsi="Times New Roman"/>
                      <w:sz w:val="18"/>
                      <w:szCs w:val="18"/>
                    </w:rPr>
                    <w:t>m</w:t>
                  </w:r>
                  <w:r>
                    <w:rPr>
                      <w:rFonts w:hint="eastAsia" w:ascii="Times New Roman" w:hAnsi="Times New Roman"/>
                      <w:sz w:val="18"/>
                      <w:szCs w:val="18"/>
                    </w:rPr>
                    <w:t>）</w:t>
                  </w:r>
                </w:p>
              </w:tc>
              <w:tc>
                <w:tcPr>
                  <w:tcW w:w="318" w:type="pct"/>
                  <w:vMerge w:val="restart"/>
                  <w:tcBorders>
                    <w:tl2br w:val="nil"/>
                    <w:tr2bl w:val="nil"/>
                  </w:tcBorders>
                  <w:vAlign w:val="center"/>
                </w:tcPr>
                <w:p>
                  <w:pPr>
                    <w:pStyle w:val="58"/>
                    <w:adjustRightInd w:val="0"/>
                    <w:jc w:val="center"/>
                    <w:rPr>
                      <w:rFonts w:ascii="Times New Roman" w:hAnsi="Times New Roman"/>
                      <w:sz w:val="18"/>
                      <w:szCs w:val="18"/>
                    </w:rPr>
                  </w:pPr>
                  <w:r>
                    <w:rPr>
                      <w:rFonts w:hint="eastAsia" w:ascii="Times New Roman" w:hAnsi="Times New Roman"/>
                      <w:sz w:val="18"/>
                      <w:szCs w:val="18"/>
                    </w:rPr>
                    <w:t>排气温度（</w:t>
                  </w:r>
                  <w:r>
                    <w:rPr>
                      <w:rFonts w:hint="eastAsia" w:ascii="宋体" w:hAnsi="宋体" w:cs="宋体"/>
                      <w:sz w:val="18"/>
                      <w:szCs w:val="18"/>
                    </w:rPr>
                    <w:t>℃</w:t>
                  </w:r>
                  <w:r>
                    <w:rPr>
                      <w:rFonts w:hint="eastAsia" w:ascii="Times New Roman" w:hAnsi="Times New Roman"/>
                      <w:sz w:val="18"/>
                      <w:szCs w:val="18"/>
                    </w:rPr>
                    <w:t>）</w:t>
                  </w:r>
                </w:p>
              </w:tc>
              <w:tc>
                <w:tcPr>
                  <w:tcW w:w="1114" w:type="pct"/>
                  <w:vMerge w:val="restart"/>
                  <w:tcBorders>
                    <w:tl2br w:val="nil"/>
                    <w:tr2bl w:val="nil"/>
                  </w:tcBorders>
                  <w:vAlign w:val="center"/>
                </w:tcPr>
                <w:p>
                  <w:pPr>
                    <w:pStyle w:val="58"/>
                    <w:adjustRightInd w:val="0"/>
                    <w:jc w:val="center"/>
                    <w:rPr>
                      <w:rFonts w:ascii="Times New Roman" w:hAnsi="Times New Roman"/>
                      <w:sz w:val="18"/>
                      <w:szCs w:val="18"/>
                    </w:rPr>
                  </w:pPr>
                  <w:r>
                    <w:rPr>
                      <w:rFonts w:hint="eastAsia" w:ascii="Times New Roman" w:hAnsi="Times New Roman"/>
                      <w:sz w:val="18"/>
                      <w:szCs w:val="18"/>
                    </w:rPr>
                    <w:t>执行标准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203" w:type="pct"/>
                  <w:vMerge w:val="continue"/>
                  <w:tcBorders>
                    <w:tl2br w:val="nil"/>
                    <w:tr2bl w:val="nil"/>
                  </w:tcBorders>
                  <w:vAlign w:val="center"/>
                </w:tcPr>
                <w:p>
                  <w:pPr>
                    <w:widowControl/>
                    <w:jc w:val="left"/>
                    <w:rPr>
                      <w:sz w:val="18"/>
                      <w:szCs w:val="18"/>
                    </w:rPr>
                  </w:pPr>
                </w:p>
              </w:tc>
              <w:tc>
                <w:tcPr>
                  <w:tcW w:w="403" w:type="pct"/>
                  <w:vMerge w:val="continue"/>
                  <w:tcBorders>
                    <w:tl2br w:val="nil"/>
                    <w:tr2bl w:val="nil"/>
                  </w:tcBorders>
                  <w:vAlign w:val="center"/>
                </w:tcPr>
                <w:p>
                  <w:pPr>
                    <w:widowControl/>
                    <w:jc w:val="left"/>
                    <w:rPr>
                      <w:sz w:val="18"/>
                      <w:szCs w:val="18"/>
                    </w:rPr>
                  </w:pPr>
                </w:p>
              </w:tc>
              <w:tc>
                <w:tcPr>
                  <w:tcW w:w="315" w:type="pct"/>
                  <w:vMerge w:val="continue"/>
                  <w:tcBorders>
                    <w:tl2br w:val="nil"/>
                    <w:tr2bl w:val="nil"/>
                  </w:tcBorders>
                  <w:vAlign w:val="center"/>
                </w:tcPr>
                <w:p>
                  <w:pPr>
                    <w:widowControl/>
                    <w:jc w:val="left"/>
                    <w:rPr>
                      <w:sz w:val="18"/>
                      <w:szCs w:val="18"/>
                    </w:rPr>
                  </w:pPr>
                </w:p>
              </w:tc>
              <w:tc>
                <w:tcPr>
                  <w:tcW w:w="489" w:type="pct"/>
                  <w:vMerge w:val="continue"/>
                  <w:tcBorders>
                    <w:tl2br w:val="nil"/>
                    <w:tr2bl w:val="nil"/>
                  </w:tcBorders>
                  <w:vAlign w:val="center"/>
                </w:tcPr>
                <w:p>
                  <w:pPr>
                    <w:widowControl/>
                    <w:jc w:val="left"/>
                    <w:rPr>
                      <w:sz w:val="18"/>
                      <w:szCs w:val="18"/>
                    </w:rPr>
                  </w:pPr>
                </w:p>
              </w:tc>
              <w:tc>
                <w:tcPr>
                  <w:tcW w:w="632" w:type="pct"/>
                  <w:tcBorders>
                    <w:tl2br w:val="nil"/>
                    <w:tr2bl w:val="nil"/>
                  </w:tcBorders>
                  <w:vAlign w:val="center"/>
                </w:tcPr>
                <w:p>
                  <w:pPr>
                    <w:pStyle w:val="58"/>
                    <w:adjustRightInd w:val="0"/>
                    <w:jc w:val="center"/>
                    <w:rPr>
                      <w:rFonts w:ascii="Times New Roman" w:hAnsi="Times New Roman"/>
                      <w:sz w:val="18"/>
                      <w:szCs w:val="18"/>
                    </w:rPr>
                  </w:pPr>
                  <w:r>
                    <w:rPr>
                      <w:rFonts w:hint="eastAsia" w:ascii="Times New Roman" w:hAnsi="Times New Roman"/>
                      <w:sz w:val="18"/>
                      <w:szCs w:val="18"/>
                    </w:rPr>
                    <w:t>经度</w:t>
                  </w:r>
                </w:p>
              </w:tc>
              <w:tc>
                <w:tcPr>
                  <w:tcW w:w="632" w:type="pct"/>
                  <w:tcBorders>
                    <w:tl2br w:val="nil"/>
                    <w:tr2bl w:val="nil"/>
                  </w:tcBorders>
                  <w:vAlign w:val="center"/>
                </w:tcPr>
                <w:p>
                  <w:pPr>
                    <w:pStyle w:val="58"/>
                    <w:adjustRightInd w:val="0"/>
                    <w:jc w:val="center"/>
                    <w:rPr>
                      <w:rFonts w:ascii="Times New Roman" w:hAnsi="Times New Roman"/>
                      <w:snapToGrid w:val="0"/>
                      <w:kern w:val="20"/>
                      <w:sz w:val="18"/>
                      <w:szCs w:val="18"/>
                    </w:rPr>
                  </w:pPr>
                  <w:r>
                    <w:rPr>
                      <w:rFonts w:hint="eastAsia" w:ascii="Times New Roman" w:hAnsi="Times New Roman"/>
                      <w:sz w:val="18"/>
                      <w:szCs w:val="18"/>
                    </w:rPr>
                    <w:t>纬度</w:t>
                  </w:r>
                </w:p>
              </w:tc>
              <w:tc>
                <w:tcPr>
                  <w:tcW w:w="458" w:type="pct"/>
                  <w:vMerge w:val="continue"/>
                  <w:tcBorders>
                    <w:tl2br w:val="nil"/>
                    <w:tr2bl w:val="nil"/>
                  </w:tcBorders>
                  <w:vAlign w:val="center"/>
                </w:tcPr>
                <w:p>
                  <w:pPr>
                    <w:widowControl/>
                    <w:jc w:val="left"/>
                    <w:rPr>
                      <w:sz w:val="18"/>
                      <w:szCs w:val="18"/>
                    </w:rPr>
                  </w:pPr>
                </w:p>
              </w:tc>
              <w:tc>
                <w:tcPr>
                  <w:tcW w:w="431" w:type="pct"/>
                  <w:vMerge w:val="continue"/>
                  <w:tcBorders>
                    <w:tl2br w:val="nil"/>
                    <w:tr2bl w:val="nil"/>
                  </w:tcBorders>
                  <w:vAlign w:val="center"/>
                </w:tcPr>
                <w:p>
                  <w:pPr>
                    <w:widowControl/>
                    <w:jc w:val="left"/>
                    <w:rPr>
                      <w:sz w:val="18"/>
                      <w:szCs w:val="18"/>
                    </w:rPr>
                  </w:pPr>
                </w:p>
              </w:tc>
              <w:tc>
                <w:tcPr>
                  <w:tcW w:w="318" w:type="pct"/>
                  <w:vMerge w:val="continue"/>
                  <w:tcBorders>
                    <w:tl2br w:val="nil"/>
                    <w:tr2bl w:val="nil"/>
                  </w:tcBorders>
                  <w:vAlign w:val="center"/>
                </w:tcPr>
                <w:p>
                  <w:pPr>
                    <w:widowControl/>
                    <w:jc w:val="left"/>
                    <w:rPr>
                      <w:sz w:val="18"/>
                      <w:szCs w:val="18"/>
                    </w:rPr>
                  </w:pPr>
                </w:p>
              </w:tc>
              <w:tc>
                <w:tcPr>
                  <w:tcW w:w="1114" w:type="pct"/>
                  <w:vMerge w:val="continue"/>
                  <w:tcBorders>
                    <w:tl2br w:val="nil"/>
                    <w:tr2bl w:val="nil"/>
                  </w:tcBorders>
                  <w:vAlign w:val="center"/>
                </w:tcPr>
                <w:p>
                  <w:pPr>
                    <w:widowControl/>
                    <w:jc w:val="left"/>
                    <w:rPr>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203" w:type="pct"/>
                  <w:tcBorders>
                    <w:tl2br w:val="nil"/>
                    <w:tr2bl w:val="nil"/>
                  </w:tcBorders>
                  <w:vAlign w:val="center"/>
                </w:tcPr>
                <w:p>
                  <w:pPr>
                    <w:pStyle w:val="58"/>
                    <w:jc w:val="center"/>
                    <w:rPr>
                      <w:rFonts w:ascii="Times New Roman" w:hAnsi="Times New Roman"/>
                      <w:sz w:val="18"/>
                      <w:szCs w:val="18"/>
                    </w:rPr>
                  </w:pPr>
                  <w:r>
                    <w:rPr>
                      <w:rFonts w:ascii="Times New Roman" w:hAnsi="Times New Roman"/>
                      <w:sz w:val="18"/>
                      <w:szCs w:val="18"/>
                    </w:rPr>
                    <w:t>1</w:t>
                  </w:r>
                </w:p>
              </w:tc>
              <w:tc>
                <w:tcPr>
                  <w:tcW w:w="403" w:type="pct"/>
                  <w:tcBorders>
                    <w:tl2br w:val="nil"/>
                    <w:tr2bl w:val="nil"/>
                  </w:tcBorders>
                  <w:vAlign w:val="center"/>
                </w:tcPr>
                <w:p>
                  <w:pPr>
                    <w:pStyle w:val="58"/>
                    <w:jc w:val="center"/>
                    <w:rPr>
                      <w:rFonts w:ascii="Times New Roman" w:hAnsi="Times New Roman"/>
                      <w:sz w:val="18"/>
                      <w:szCs w:val="18"/>
                    </w:rPr>
                  </w:pPr>
                  <w:r>
                    <w:rPr>
                      <w:rFonts w:ascii="Times New Roman" w:hAnsi="Times New Roman"/>
                      <w:sz w:val="18"/>
                      <w:szCs w:val="18"/>
                    </w:rPr>
                    <w:t>DA007</w:t>
                  </w:r>
                </w:p>
              </w:tc>
              <w:tc>
                <w:tcPr>
                  <w:tcW w:w="315" w:type="pct"/>
                  <w:tcBorders>
                    <w:tl2br w:val="nil"/>
                    <w:tr2bl w:val="nil"/>
                  </w:tcBorders>
                  <w:vAlign w:val="center"/>
                </w:tcPr>
                <w:p>
                  <w:pPr>
                    <w:pStyle w:val="58"/>
                    <w:jc w:val="center"/>
                    <w:rPr>
                      <w:rFonts w:ascii="Times New Roman" w:hAnsi="Times New Roman"/>
                      <w:sz w:val="18"/>
                      <w:szCs w:val="18"/>
                    </w:rPr>
                  </w:pPr>
                  <w:r>
                    <w:rPr>
                      <w:rFonts w:hint="eastAsia" w:ascii="Times New Roman" w:hAnsi="Times New Roman"/>
                      <w:sz w:val="18"/>
                      <w:szCs w:val="18"/>
                    </w:rPr>
                    <w:t>有机废气</w:t>
                  </w:r>
                  <w:r>
                    <w:rPr>
                      <w:rFonts w:hint="eastAsia" w:ascii="Times New Roman" w:hAnsi="Times New Roman"/>
                      <w:sz w:val="18"/>
                      <w:szCs w:val="18"/>
                      <w:lang w:val="en-US" w:eastAsia="zh-CN"/>
                    </w:rPr>
                    <w:t>及颗粒物</w:t>
                  </w:r>
                  <w:r>
                    <w:rPr>
                      <w:rFonts w:hint="eastAsia" w:ascii="Times New Roman" w:hAnsi="Times New Roman"/>
                      <w:sz w:val="18"/>
                      <w:szCs w:val="18"/>
                    </w:rPr>
                    <w:t>排气筒</w:t>
                  </w:r>
                </w:p>
              </w:tc>
              <w:tc>
                <w:tcPr>
                  <w:tcW w:w="489" w:type="pct"/>
                  <w:tcBorders>
                    <w:tl2br w:val="nil"/>
                    <w:tr2bl w:val="nil"/>
                  </w:tcBorders>
                  <w:vAlign w:val="center"/>
                </w:tcPr>
                <w:p>
                  <w:pPr>
                    <w:pStyle w:val="58"/>
                    <w:jc w:val="center"/>
                    <w:rPr>
                      <w:rFonts w:ascii="Times New Roman" w:hAnsi="Times New Roman"/>
                      <w:sz w:val="18"/>
                      <w:szCs w:val="18"/>
                    </w:rPr>
                  </w:pPr>
                  <w:r>
                    <w:rPr>
                      <w:rFonts w:hint="eastAsia" w:ascii="Times New Roman" w:hAnsi="Times New Roman"/>
                      <w:sz w:val="18"/>
                      <w:szCs w:val="18"/>
                    </w:rPr>
                    <w:t>非甲烷总烃</w:t>
                  </w:r>
                  <w:r>
                    <w:rPr>
                      <w:rFonts w:hint="eastAsia" w:ascii="Times New Roman" w:hAnsi="Times New Roman"/>
                      <w:sz w:val="18"/>
                      <w:szCs w:val="18"/>
                      <w:lang w:val="en-US" w:eastAsia="zh-CN"/>
                    </w:rPr>
                    <w:t>及颗粒物</w:t>
                  </w:r>
                </w:p>
              </w:tc>
              <w:tc>
                <w:tcPr>
                  <w:tcW w:w="632" w:type="pct"/>
                  <w:tcBorders>
                    <w:tl2br w:val="nil"/>
                    <w:tr2bl w:val="nil"/>
                  </w:tcBorders>
                  <w:vAlign w:val="center"/>
                </w:tcPr>
                <w:p>
                  <w:pPr>
                    <w:pStyle w:val="58"/>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113.123845</w:t>
                  </w:r>
                </w:p>
              </w:tc>
              <w:tc>
                <w:tcPr>
                  <w:tcW w:w="632" w:type="pct"/>
                  <w:tcBorders>
                    <w:tl2br w:val="nil"/>
                    <w:tr2bl w:val="nil"/>
                  </w:tcBorders>
                  <w:vAlign w:val="center"/>
                </w:tcPr>
                <w:p>
                  <w:pPr>
                    <w:pStyle w:val="58"/>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29.292255</w:t>
                  </w:r>
                </w:p>
              </w:tc>
              <w:tc>
                <w:tcPr>
                  <w:tcW w:w="458" w:type="pct"/>
                  <w:tcBorders>
                    <w:tl2br w:val="nil"/>
                    <w:tr2bl w:val="nil"/>
                  </w:tcBorders>
                  <w:vAlign w:val="center"/>
                </w:tcPr>
                <w:p>
                  <w:pPr>
                    <w:pStyle w:val="58"/>
                    <w:jc w:val="center"/>
                    <w:rPr>
                      <w:rFonts w:ascii="Times New Roman" w:hAnsi="Times New Roman"/>
                      <w:sz w:val="18"/>
                      <w:szCs w:val="18"/>
                    </w:rPr>
                  </w:pPr>
                  <w:r>
                    <w:rPr>
                      <w:rFonts w:ascii="Times New Roman" w:hAnsi="Times New Roman"/>
                      <w:sz w:val="18"/>
                      <w:szCs w:val="18"/>
                    </w:rPr>
                    <w:t>15</w:t>
                  </w:r>
                </w:p>
              </w:tc>
              <w:tc>
                <w:tcPr>
                  <w:tcW w:w="431" w:type="pct"/>
                  <w:tcBorders>
                    <w:tl2br w:val="nil"/>
                    <w:tr2bl w:val="nil"/>
                  </w:tcBorders>
                  <w:vAlign w:val="center"/>
                </w:tcPr>
                <w:p>
                  <w:pPr>
                    <w:pStyle w:val="58"/>
                    <w:jc w:val="center"/>
                    <w:rPr>
                      <w:rFonts w:hint="eastAsia" w:ascii="Times New Roman" w:hAnsi="Times New Roman" w:eastAsia="宋体"/>
                      <w:sz w:val="18"/>
                      <w:szCs w:val="18"/>
                      <w:lang w:eastAsia="zh-CN"/>
                    </w:rPr>
                  </w:pPr>
                  <w:r>
                    <w:rPr>
                      <w:rFonts w:ascii="Times New Roman" w:hAnsi="Times New Roman"/>
                      <w:sz w:val="18"/>
                      <w:szCs w:val="18"/>
                    </w:rPr>
                    <w:t>0.</w:t>
                  </w:r>
                  <w:r>
                    <w:rPr>
                      <w:rFonts w:hint="eastAsia" w:ascii="Times New Roman" w:hAnsi="Times New Roman"/>
                      <w:sz w:val="18"/>
                      <w:szCs w:val="18"/>
                      <w:lang w:val="en-US" w:eastAsia="zh-CN"/>
                    </w:rPr>
                    <w:t>5</w:t>
                  </w:r>
                </w:p>
              </w:tc>
              <w:tc>
                <w:tcPr>
                  <w:tcW w:w="318" w:type="pct"/>
                  <w:tcBorders>
                    <w:tl2br w:val="nil"/>
                    <w:tr2bl w:val="nil"/>
                  </w:tcBorders>
                  <w:vAlign w:val="center"/>
                </w:tcPr>
                <w:p>
                  <w:pPr>
                    <w:pStyle w:val="58"/>
                    <w:jc w:val="center"/>
                    <w:rPr>
                      <w:rFonts w:ascii="Times New Roman" w:hAnsi="Times New Roman"/>
                      <w:sz w:val="18"/>
                      <w:szCs w:val="18"/>
                    </w:rPr>
                  </w:pPr>
                  <w:r>
                    <w:rPr>
                      <w:rFonts w:hint="eastAsia" w:ascii="Times New Roman" w:hAnsi="Times New Roman"/>
                      <w:sz w:val="18"/>
                      <w:szCs w:val="18"/>
                    </w:rPr>
                    <w:t>常温</w:t>
                  </w:r>
                </w:p>
              </w:tc>
              <w:tc>
                <w:tcPr>
                  <w:tcW w:w="1114" w:type="pct"/>
                  <w:tcBorders>
                    <w:tl2br w:val="nil"/>
                    <w:tr2bl w:val="nil"/>
                  </w:tcBorders>
                  <w:vAlign w:val="center"/>
                </w:tcPr>
                <w:p>
                  <w:pPr>
                    <w:rPr>
                      <w:sz w:val="18"/>
                      <w:szCs w:val="18"/>
                    </w:rPr>
                  </w:pPr>
                  <w:r>
                    <w:rPr>
                      <w:rFonts w:hint="eastAsia"/>
                      <w:sz w:val="18"/>
                      <w:szCs w:val="18"/>
                    </w:rPr>
                    <w:t>《合成树脂工业污染物排放标准》（GB31572-2015）表4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jc w:val="center"/>
              </w:trPr>
              <w:tc>
                <w:tcPr>
                  <w:tcW w:w="203" w:type="pct"/>
                  <w:tcBorders>
                    <w:tl2br w:val="nil"/>
                    <w:tr2bl w:val="nil"/>
                  </w:tcBorders>
                  <w:vAlign w:val="center"/>
                </w:tcPr>
                <w:p>
                  <w:pPr>
                    <w:pStyle w:val="58"/>
                    <w:jc w:val="center"/>
                    <w:rPr>
                      <w:rFonts w:ascii="Times New Roman" w:hAnsi="Times New Roman"/>
                      <w:sz w:val="18"/>
                      <w:szCs w:val="18"/>
                    </w:rPr>
                  </w:pPr>
                  <w:r>
                    <w:rPr>
                      <w:rFonts w:ascii="Times New Roman" w:hAnsi="Times New Roman"/>
                      <w:sz w:val="18"/>
                      <w:szCs w:val="18"/>
                    </w:rPr>
                    <w:t>2</w:t>
                  </w:r>
                </w:p>
              </w:tc>
              <w:tc>
                <w:tcPr>
                  <w:tcW w:w="403" w:type="pct"/>
                  <w:tcBorders>
                    <w:tl2br w:val="nil"/>
                    <w:tr2bl w:val="nil"/>
                  </w:tcBorders>
                  <w:vAlign w:val="center"/>
                </w:tcPr>
                <w:p>
                  <w:pPr>
                    <w:pStyle w:val="58"/>
                    <w:jc w:val="center"/>
                    <w:rPr>
                      <w:rFonts w:ascii="Times New Roman" w:hAnsi="Times New Roman"/>
                      <w:sz w:val="18"/>
                      <w:szCs w:val="18"/>
                    </w:rPr>
                  </w:pPr>
                  <w:r>
                    <w:rPr>
                      <w:rFonts w:ascii="Times New Roman" w:hAnsi="Times New Roman"/>
                      <w:sz w:val="18"/>
                      <w:szCs w:val="18"/>
                    </w:rPr>
                    <w:t>DA008</w:t>
                  </w:r>
                </w:p>
              </w:tc>
              <w:tc>
                <w:tcPr>
                  <w:tcW w:w="489" w:type="dxa"/>
                  <w:tcBorders>
                    <w:tl2br w:val="nil"/>
                    <w:tr2bl w:val="nil"/>
                  </w:tcBorders>
                  <w:vAlign w:val="center"/>
                </w:tcPr>
                <w:p>
                  <w:pPr>
                    <w:pStyle w:val="58"/>
                    <w:jc w:val="center"/>
                    <w:rPr>
                      <w:rFonts w:ascii="Times New Roman" w:hAnsi="Times New Roman"/>
                      <w:sz w:val="18"/>
                      <w:szCs w:val="18"/>
                    </w:rPr>
                  </w:pPr>
                  <w:r>
                    <w:rPr>
                      <w:rFonts w:hint="eastAsia" w:ascii="Times New Roman" w:hAnsi="Times New Roman"/>
                      <w:sz w:val="18"/>
                      <w:szCs w:val="18"/>
                    </w:rPr>
                    <w:t>有机废气</w:t>
                  </w:r>
                  <w:r>
                    <w:rPr>
                      <w:rFonts w:hint="eastAsia" w:ascii="Times New Roman" w:hAnsi="Times New Roman"/>
                      <w:sz w:val="18"/>
                      <w:szCs w:val="18"/>
                      <w:lang w:val="en-US" w:eastAsia="zh-CN"/>
                    </w:rPr>
                    <w:t>及颗粒物</w:t>
                  </w:r>
                  <w:r>
                    <w:rPr>
                      <w:rFonts w:hint="eastAsia" w:ascii="Times New Roman" w:hAnsi="Times New Roman"/>
                      <w:sz w:val="18"/>
                      <w:szCs w:val="18"/>
                    </w:rPr>
                    <w:t>排气筒</w:t>
                  </w:r>
                </w:p>
              </w:tc>
              <w:tc>
                <w:tcPr>
                  <w:tcW w:w="489" w:type="pct"/>
                  <w:tcBorders>
                    <w:tl2br w:val="nil"/>
                    <w:tr2bl w:val="nil"/>
                  </w:tcBorders>
                  <w:vAlign w:val="center"/>
                </w:tcPr>
                <w:p>
                  <w:pPr>
                    <w:pStyle w:val="58"/>
                    <w:jc w:val="center"/>
                    <w:rPr>
                      <w:rFonts w:ascii="Times New Roman" w:hAnsi="Times New Roman"/>
                      <w:sz w:val="18"/>
                      <w:szCs w:val="18"/>
                    </w:rPr>
                  </w:pPr>
                  <w:r>
                    <w:rPr>
                      <w:rFonts w:hint="eastAsia" w:ascii="Times New Roman" w:hAnsi="Times New Roman"/>
                      <w:sz w:val="18"/>
                      <w:szCs w:val="18"/>
                    </w:rPr>
                    <w:t>非甲烷总烃</w:t>
                  </w:r>
                  <w:r>
                    <w:rPr>
                      <w:rFonts w:hint="eastAsia" w:ascii="Times New Roman" w:hAnsi="Times New Roman"/>
                      <w:sz w:val="18"/>
                      <w:szCs w:val="18"/>
                      <w:lang w:val="en-US" w:eastAsia="zh-CN"/>
                    </w:rPr>
                    <w:t>及颗粒物</w:t>
                  </w:r>
                </w:p>
              </w:tc>
              <w:tc>
                <w:tcPr>
                  <w:tcW w:w="632" w:type="pct"/>
                  <w:tcBorders>
                    <w:tl2br w:val="nil"/>
                    <w:tr2bl w:val="nil"/>
                  </w:tcBorders>
                  <w:vAlign w:val="center"/>
                </w:tcPr>
                <w:p>
                  <w:pPr>
                    <w:pStyle w:val="58"/>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113.123770</w:t>
                  </w:r>
                </w:p>
              </w:tc>
              <w:tc>
                <w:tcPr>
                  <w:tcW w:w="632" w:type="pct"/>
                  <w:tcBorders>
                    <w:tl2br w:val="nil"/>
                    <w:tr2bl w:val="nil"/>
                  </w:tcBorders>
                  <w:vAlign w:val="center"/>
                </w:tcPr>
                <w:p>
                  <w:pPr>
                    <w:pStyle w:val="58"/>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29.292101</w:t>
                  </w:r>
                </w:p>
              </w:tc>
              <w:tc>
                <w:tcPr>
                  <w:tcW w:w="458" w:type="pct"/>
                  <w:tcBorders>
                    <w:tl2br w:val="nil"/>
                    <w:tr2bl w:val="nil"/>
                  </w:tcBorders>
                  <w:vAlign w:val="center"/>
                </w:tcPr>
                <w:p>
                  <w:pPr>
                    <w:pStyle w:val="58"/>
                    <w:jc w:val="center"/>
                    <w:rPr>
                      <w:rFonts w:ascii="Times New Roman" w:hAnsi="Times New Roman"/>
                      <w:sz w:val="18"/>
                      <w:szCs w:val="18"/>
                    </w:rPr>
                  </w:pPr>
                  <w:r>
                    <w:rPr>
                      <w:rFonts w:ascii="Times New Roman" w:hAnsi="Times New Roman"/>
                      <w:sz w:val="18"/>
                      <w:szCs w:val="18"/>
                    </w:rPr>
                    <w:t>15</w:t>
                  </w:r>
                </w:p>
              </w:tc>
              <w:tc>
                <w:tcPr>
                  <w:tcW w:w="431" w:type="pct"/>
                  <w:tcBorders>
                    <w:tl2br w:val="nil"/>
                    <w:tr2bl w:val="nil"/>
                  </w:tcBorders>
                  <w:vAlign w:val="center"/>
                </w:tcPr>
                <w:p>
                  <w:pPr>
                    <w:pStyle w:val="58"/>
                    <w:jc w:val="center"/>
                    <w:rPr>
                      <w:rFonts w:ascii="Times New Roman" w:hAnsi="Times New Roman"/>
                      <w:sz w:val="18"/>
                      <w:szCs w:val="18"/>
                    </w:rPr>
                  </w:pPr>
                  <w:r>
                    <w:rPr>
                      <w:rFonts w:ascii="Times New Roman" w:hAnsi="Times New Roman"/>
                      <w:sz w:val="18"/>
                      <w:szCs w:val="18"/>
                    </w:rPr>
                    <w:t>0.</w:t>
                  </w:r>
                  <w:r>
                    <w:rPr>
                      <w:rFonts w:hint="eastAsia" w:ascii="Times New Roman" w:hAnsi="Times New Roman"/>
                      <w:sz w:val="18"/>
                      <w:szCs w:val="18"/>
                      <w:lang w:val="en-US" w:eastAsia="zh-CN"/>
                    </w:rPr>
                    <w:t>5</w:t>
                  </w:r>
                </w:p>
              </w:tc>
              <w:tc>
                <w:tcPr>
                  <w:tcW w:w="318" w:type="pct"/>
                  <w:tcBorders>
                    <w:tl2br w:val="nil"/>
                    <w:tr2bl w:val="nil"/>
                  </w:tcBorders>
                  <w:vAlign w:val="center"/>
                </w:tcPr>
                <w:p>
                  <w:pPr>
                    <w:pStyle w:val="58"/>
                    <w:jc w:val="center"/>
                    <w:rPr>
                      <w:rFonts w:ascii="Times New Roman" w:hAnsi="Times New Roman"/>
                      <w:sz w:val="18"/>
                      <w:szCs w:val="18"/>
                    </w:rPr>
                  </w:pPr>
                  <w:r>
                    <w:rPr>
                      <w:rFonts w:hint="eastAsia" w:ascii="Times New Roman" w:hAnsi="Times New Roman"/>
                      <w:sz w:val="18"/>
                      <w:szCs w:val="18"/>
                    </w:rPr>
                    <w:t>常温</w:t>
                  </w:r>
                </w:p>
              </w:tc>
              <w:tc>
                <w:tcPr>
                  <w:tcW w:w="1114" w:type="pct"/>
                  <w:tcBorders>
                    <w:tl2br w:val="nil"/>
                    <w:tr2bl w:val="nil"/>
                  </w:tcBorders>
                  <w:vAlign w:val="center"/>
                </w:tcPr>
                <w:p>
                  <w:pPr>
                    <w:pStyle w:val="58"/>
                    <w:jc w:val="center"/>
                    <w:rPr>
                      <w:rFonts w:ascii="Times New Roman" w:hAnsi="Times New Roman"/>
                      <w:sz w:val="18"/>
                      <w:szCs w:val="18"/>
                    </w:rPr>
                  </w:pPr>
                  <w:r>
                    <w:rPr>
                      <w:rFonts w:hint="eastAsia"/>
                      <w:sz w:val="18"/>
                      <w:szCs w:val="18"/>
                    </w:rPr>
                    <w:t>《合成树脂工业污染物排放标准》（GB31572-2015）表4</w:t>
                  </w:r>
                </w:p>
              </w:tc>
            </w:tr>
            <w:bookmarkEnd w:id="11"/>
          </w:tbl>
          <w:p>
            <w:pPr>
              <w:pStyle w:val="61"/>
              <w:tabs>
                <w:tab w:val="left" w:pos="2370"/>
              </w:tabs>
              <w:spacing w:line="360" w:lineRule="auto"/>
              <w:ind w:firstLine="480"/>
              <w:rPr>
                <w:sz w:val="24"/>
                <w:szCs w:val="24"/>
              </w:rPr>
            </w:pPr>
            <w:r>
              <w:rPr>
                <w:rFonts w:hint="eastAsia"/>
                <w:sz w:val="24"/>
                <w:szCs w:val="24"/>
              </w:rPr>
              <w:t>排气筒参数合理性分析：</w:t>
            </w:r>
          </w:p>
          <w:p>
            <w:pPr>
              <w:pStyle w:val="61"/>
              <w:tabs>
                <w:tab w:val="left" w:pos="2370"/>
              </w:tabs>
              <w:spacing w:line="360" w:lineRule="auto"/>
              <w:ind w:firstLine="480"/>
              <w:rPr>
                <w:sz w:val="24"/>
                <w:szCs w:val="24"/>
              </w:rPr>
            </w:pPr>
            <w:r>
              <w:rPr>
                <w:rFonts w:hint="eastAsia"/>
                <w:sz w:val="24"/>
                <w:szCs w:val="24"/>
              </w:rPr>
              <w:t>根据《合成树脂工业污染物排放标准》（GB31572-2015）中“5.4.2合成树脂企业产生大气污染物的生产工艺和装置需设立局部或整体气体收集系统和净化处理装置，达标排放。排气筒高度应按环境影响评价要求确定，且至少不低于15m。”</w:t>
            </w:r>
          </w:p>
          <w:p>
            <w:pPr>
              <w:pStyle w:val="61"/>
              <w:tabs>
                <w:tab w:val="left" w:pos="2370"/>
              </w:tabs>
              <w:spacing w:line="360" w:lineRule="auto"/>
              <w:ind w:firstLine="480"/>
              <w:rPr>
                <w:sz w:val="24"/>
                <w:szCs w:val="24"/>
              </w:rPr>
            </w:pPr>
            <w:r>
              <w:rPr>
                <w:rFonts w:hint="eastAsia"/>
                <w:sz w:val="24"/>
                <w:szCs w:val="24"/>
              </w:rPr>
              <w:t>本项目车间配套建设的废气处理设施设置的排气筒高度均为</w:t>
            </w:r>
            <w:r>
              <w:rPr>
                <w:sz w:val="24"/>
                <w:szCs w:val="24"/>
              </w:rPr>
              <w:t>15m</w:t>
            </w:r>
            <w:r>
              <w:rPr>
                <w:rFonts w:hint="eastAsia"/>
                <w:sz w:val="24"/>
                <w:szCs w:val="24"/>
              </w:rPr>
              <w:t>，配套建设的废气处理设施设置的排气筒高度设置符合GB31572-2015中排气筒高度设置要求。且排气筒周边200m范围内主要为公司内部已建成的标准化厂房，高度在10m左右，排气筒均高出出周围200m半径范围的建筑5m。</w:t>
            </w:r>
          </w:p>
          <w:p>
            <w:pPr>
              <w:jc w:val="center"/>
              <w:rPr>
                <w:rFonts w:hAnsi="宋体"/>
                <w:b/>
                <w:color w:val="000000"/>
                <w:sz w:val="24"/>
              </w:rPr>
            </w:pPr>
            <w:r>
              <w:rPr>
                <w:rFonts w:hint="eastAsia" w:hAnsi="宋体"/>
                <w:b/>
                <w:color w:val="000000"/>
                <w:sz w:val="24"/>
              </w:rPr>
              <w:t>表</w:t>
            </w:r>
            <w:r>
              <w:rPr>
                <w:rFonts w:hAnsi="宋体"/>
                <w:b/>
                <w:color w:val="000000"/>
                <w:sz w:val="24"/>
              </w:rPr>
              <w:t>4-</w:t>
            </w:r>
            <w:r>
              <w:rPr>
                <w:rFonts w:hint="eastAsia" w:hAnsi="宋体"/>
                <w:b/>
                <w:color w:val="000000"/>
                <w:sz w:val="24"/>
              </w:rPr>
              <w:t>4</w:t>
            </w:r>
            <w:r>
              <w:rPr>
                <w:rFonts w:hAnsi="宋体"/>
                <w:b/>
                <w:color w:val="000000"/>
                <w:sz w:val="24"/>
              </w:rPr>
              <w:t xml:space="preserve">  </w:t>
            </w:r>
            <w:r>
              <w:rPr>
                <w:rFonts w:hint="eastAsia" w:hAnsi="宋体"/>
                <w:b/>
                <w:color w:val="000000"/>
                <w:sz w:val="24"/>
              </w:rPr>
              <w:t>项目废气污染物年排放量核算表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2514"/>
              <w:gridCol w:w="33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98" w:type="dxa"/>
                  <w:vMerge w:val="restart"/>
                  <w:tcBorders>
                    <w:tl2br w:val="nil"/>
                    <w:tr2bl w:val="nil"/>
                  </w:tcBorders>
                  <w:vAlign w:val="center"/>
                </w:tcPr>
                <w:p>
                  <w:pPr>
                    <w:pStyle w:val="60"/>
                    <w:rPr>
                      <w:rFonts w:ascii="Times New Roman" w:hAnsi="Times New Roman"/>
                      <w:b w:val="0"/>
                      <w:bCs w:val="0"/>
                      <w:szCs w:val="21"/>
                    </w:rPr>
                  </w:pPr>
                  <w:r>
                    <w:rPr>
                      <w:rFonts w:hint="eastAsia" w:ascii="Times New Roman" w:hAnsi="Times New Roman"/>
                      <w:b w:val="0"/>
                      <w:bCs w:val="0"/>
                      <w:szCs w:val="21"/>
                    </w:rPr>
                    <w:t>排放口</w:t>
                  </w:r>
                </w:p>
              </w:tc>
              <w:tc>
                <w:tcPr>
                  <w:tcW w:w="2514" w:type="dxa"/>
                  <w:vMerge w:val="restart"/>
                  <w:tcBorders>
                    <w:tl2br w:val="nil"/>
                    <w:tr2bl w:val="nil"/>
                  </w:tcBorders>
                  <w:vAlign w:val="center"/>
                </w:tcPr>
                <w:p>
                  <w:pPr>
                    <w:pStyle w:val="60"/>
                    <w:rPr>
                      <w:rFonts w:ascii="Times New Roman" w:hAnsi="Times New Roman"/>
                      <w:b w:val="0"/>
                      <w:bCs w:val="0"/>
                      <w:szCs w:val="21"/>
                    </w:rPr>
                  </w:pPr>
                  <w:r>
                    <w:rPr>
                      <w:rFonts w:hint="eastAsia" w:ascii="Times New Roman" w:hAnsi="Times New Roman"/>
                      <w:b w:val="0"/>
                      <w:bCs w:val="0"/>
                      <w:szCs w:val="21"/>
                    </w:rPr>
                    <w:t>污染物名称</w:t>
                  </w:r>
                </w:p>
              </w:tc>
              <w:tc>
                <w:tcPr>
                  <w:tcW w:w="3345" w:type="dxa"/>
                  <w:vMerge w:val="restart"/>
                  <w:tcBorders>
                    <w:tl2br w:val="nil"/>
                    <w:tr2bl w:val="nil"/>
                  </w:tcBorders>
                  <w:vAlign w:val="center"/>
                </w:tcPr>
                <w:p>
                  <w:pPr>
                    <w:pStyle w:val="60"/>
                    <w:rPr>
                      <w:rFonts w:ascii="Times New Roman" w:hAnsi="Times New Roman"/>
                      <w:b w:val="0"/>
                      <w:bCs w:val="0"/>
                      <w:szCs w:val="21"/>
                    </w:rPr>
                  </w:pPr>
                  <w:r>
                    <w:rPr>
                      <w:rFonts w:hint="eastAsia" w:ascii="Times New Roman" w:hAnsi="Times New Roman"/>
                      <w:b w:val="0"/>
                      <w:bCs w:val="0"/>
                      <w:szCs w:val="21"/>
                    </w:rPr>
                    <w:t>排放量</w:t>
                  </w:r>
                  <w:r>
                    <w:rPr>
                      <w:rFonts w:ascii="Times New Roman" w:hAnsi="Times New Roman"/>
                      <w:b w:val="0"/>
                      <w:bCs w:val="0"/>
                      <w:szCs w:val="21"/>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98" w:type="dxa"/>
                  <w:vMerge w:val="continue"/>
                  <w:tcBorders>
                    <w:tl2br w:val="nil"/>
                    <w:tr2bl w:val="nil"/>
                  </w:tcBorders>
                  <w:vAlign w:val="center"/>
                </w:tcPr>
                <w:p>
                  <w:pPr>
                    <w:widowControl/>
                    <w:jc w:val="left"/>
                    <w:rPr>
                      <w:b w:val="0"/>
                      <w:bCs w:val="0"/>
                      <w:szCs w:val="21"/>
                    </w:rPr>
                  </w:pPr>
                </w:p>
              </w:tc>
              <w:tc>
                <w:tcPr>
                  <w:tcW w:w="2514" w:type="dxa"/>
                  <w:vMerge w:val="continue"/>
                  <w:tcBorders>
                    <w:tl2br w:val="nil"/>
                    <w:tr2bl w:val="nil"/>
                  </w:tcBorders>
                  <w:vAlign w:val="center"/>
                </w:tcPr>
                <w:p>
                  <w:pPr>
                    <w:widowControl/>
                    <w:jc w:val="left"/>
                    <w:rPr>
                      <w:b w:val="0"/>
                      <w:bCs w:val="0"/>
                      <w:szCs w:val="21"/>
                    </w:rPr>
                  </w:pPr>
                </w:p>
              </w:tc>
              <w:tc>
                <w:tcPr>
                  <w:tcW w:w="3345" w:type="dxa"/>
                  <w:vMerge w:val="continue"/>
                  <w:tcBorders>
                    <w:tl2br w:val="nil"/>
                    <w:tr2bl w:val="nil"/>
                  </w:tcBorders>
                  <w:vAlign w:val="center"/>
                </w:tcPr>
                <w:p>
                  <w:pPr>
                    <w:widowControl/>
                    <w:jc w:val="left"/>
                    <w:rPr>
                      <w:b w:val="0"/>
                      <w:bCs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Merge w:val="restart"/>
                  <w:tcBorders>
                    <w:tl2br w:val="nil"/>
                    <w:tr2bl w:val="nil"/>
                  </w:tcBorders>
                  <w:vAlign w:val="center"/>
                </w:tcPr>
                <w:p>
                  <w:pPr>
                    <w:pStyle w:val="60"/>
                    <w:rPr>
                      <w:rFonts w:ascii="Times New Roman" w:hAnsi="Times New Roman"/>
                      <w:b w:val="0"/>
                      <w:bCs w:val="0"/>
                      <w:szCs w:val="21"/>
                    </w:rPr>
                  </w:pPr>
                  <w:r>
                    <w:rPr>
                      <w:rFonts w:ascii="Times New Roman" w:hAnsi="Times New Roman"/>
                      <w:b w:val="0"/>
                      <w:bCs w:val="0"/>
                      <w:szCs w:val="21"/>
                    </w:rPr>
                    <w:t>DA007</w:t>
                  </w:r>
                </w:p>
              </w:tc>
              <w:tc>
                <w:tcPr>
                  <w:tcW w:w="2514" w:type="dxa"/>
                  <w:tcBorders>
                    <w:tl2br w:val="nil"/>
                    <w:tr2bl w:val="nil"/>
                  </w:tcBorders>
                  <w:vAlign w:val="center"/>
                </w:tcPr>
                <w:p>
                  <w:pPr>
                    <w:pStyle w:val="60"/>
                    <w:rPr>
                      <w:rFonts w:ascii="Times New Roman" w:hAnsi="Times New Roman" w:eastAsiaTheme="minorEastAsia" w:cstheme="minorBidi"/>
                      <w:b w:val="0"/>
                      <w:bCs w:val="0"/>
                      <w:kern w:val="2"/>
                      <w:sz w:val="21"/>
                      <w:szCs w:val="21"/>
                      <w:lang w:val="en-US" w:eastAsia="zh-CN" w:bidi="ar-SA"/>
                    </w:rPr>
                  </w:pPr>
                  <w:r>
                    <w:rPr>
                      <w:rFonts w:hint="eastAsia" w:ascii="Times New Roman" w:hAnsi="Times New Roman"/>
                      <w:b w:val="0"/>
                      <w:bCs w:val="0"/>
                      <w:szCs w:val="21"/>
                    </w:rPr>
                    <w:t>挥发性有机物</w:t>
                  </w:r>
                </w:p>
              </w:tc>
              <w:tc>
                <w:tcPr>
                  <w:tcW w:w="3345" w:type="dxa"/>
                  <w:tcBorders>
                    <w:tl2br w:val="nil"/>
                    <w:tr2bl w:val="nil"/>
                  </w:tcBorders>
                  <w:vAlign w:val="center"/>
                </w:tcPr>
                <w:p>
                  <w:pPr>
                    <w:pStyle w:val="60"/>
                    <w:rPr>
                      <w:rFonts w:hint="default" w:ascii="Times New Roman" w:hAnsi="Times New Roman" w:eastAsiaTheme="minorEastAsia" w:cstheme="minorBidi"/>
                      <w:b w:val="0"/>
                      <w:bCs w:val="0"/>
                      <w:kern w:val="2"/>
                      <w:sz w:val="21"/>
                      <w:szCs w:val="21"/>
                      <w:lang w:val="en-US" w:eastAsia="zh-CN" w:bidi="ar-SA"/>
                    </w:rPr>
                  </w:pPr>
                  <w:r>
                    <w:rPr>
                      <w:rFonts w:hint="eastAsia" w:ascii="Times New Roman" w:hAnsi="Times New Roman"/>
                      <w:b w:val="0"/>
                      <w:bCs w:val="0"/>
                      <w:szCs w:val="21"/>
                      <w:lang w:val="en-US" w:eastAsia="zh-CN"/>
                    </w:rPr>
                    <w:t>0.493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Merge w:val="continue"/>
                  <w:tcBorders>
                    <w:tl2br w:val="nil"/>
                    <w:tr2bl w:val="nil"/>
                  </w:tcBorders>
                  <w:vAlign w:val="center"/>
                </w:tcPr>
                <w:p>
                  <w:pPr>
                    <w:pStyle w:val="60"/>
                    <w:rPr>
                      <w:rFonts w:ascii="Times New Roman" w:hAnsi="Times New Roman"/>
                      <w:b w:val="0"/>
                      <w:bCs w:val="0"/>
                      <w:szCs w:val="21"/>
                    </w:rPr>
                  </w:pPr>
                </w:p>
              </w:tc>
              <w:tc>
                <w:tcPr>
                  <w:tcW w:w="2514" w:type="dxa"/>
                  <w:tcBorders>
                    <w:tl2br w:val="nil"/>
                    <w:tr2bl w:val="nil"/>
                  </w:tcBorders>
                  <w:vAlign w:val="center"/>
                </w:tcPr>
                <w:p>
                  <w:pPr>
                    <w:pStyle w:val="60"/>
                    <w:rPr>
                      <w:rFonts w:hint="eastAsia" w:ascii="Times New Roman" w:hAnsi="Times New Roman" w:eastAsiaTheme="minorEastAsia"/>
                      <w:b w:val="0"/>
                      <w:bCs w:val="0"/>
                      <w:szCs w:val="21"/>
                      <w:lang w:val="en-US" w:eastAsia="zh-CN"/>
                    </w:rPr>
                  </w:pPr>
                  <w:r>
                    <w:rPr>
                      <w:rFonts w:hint="eastAsia" w:ascii="Times New Roman" w:hAnsi="Times New Roman"/>
                      <w:b w:val="0"/>
                      <w:bCs w:val="0"/>
                      <w:szCs w:val="21"/>
                      <w:lang w:val="en-US" w:eastAsia="zh-CN"/>
                    </w:rPr>
                    <w:t>颗粒物</w:t>
                  </w:r>
                </w:p>
              </w:tc>
              <w:tc>
                <w:tcPr>
                  <w:tcW w:w="3345" w:type="dxa"/>
                  <w:tcBorders>
                    <w:tl2br w:val="nil"/>
                    <w:tr2bl w:val="nil"/>
                  </w:tcBorders>
                  <w:vAlign w:val="center"/>
                </w:tcPr>
                <w:p>
                  <w:pPr>
                    <w:pStyle w:val="60"/>
                    <w:rPr>
                      <w:rFonts w:hint="default" w:ascii="Times New Roman" w:hAnsi="Times New Roman"/>
                      <w:b w:val="0"/>
                      <w:bCs w:val="0"/>
                      <w:szCs w:val="21"/>
                      <w:lang w:val="en-US" w:eastAsia="zh-CN"/>
                    </w:rPr>
                  </w:pPr>
                  <w:r>
                    <w:rPr>
                      <w:rFonts w:hint="eastAsia" w:ascii="Times New Roman" w:hAnsi="Times New Roman"/>
                      <w:b w:val="0"/>
                      <w:bCs w:val="0"/>
                      <w:szCs w:val="21"/>
                      <w:lang w:val="en-US" w:eastAsia="zh-CN"/>
                    </w:rPr>
                    <w:t>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Merge w:val="restart"/>
                  <w:tcBorders>
                    <w:tl2br w:val="nil"/>
                    <w:tr2bl w:val="nil"/>
                  </w:tcBorders>
                  <w:vAlign w:val="center"/>
                </w:tcPr>
                <w:p>
                  <w:pPr>
                    <w:pStyle w:val="60"/>
                    <w:rPr>
                      <w:rFonts w:ascii="Times New Roman" w:hAnsi="Times New Roman"/>
                      <w:b w:val="0"/>
                      <w:bCs w:val="0"/>
                      <w:szCs w:val="21"/>
                    </w:rPr>
                  </w:pPr>
                  <w:r>
                    <w:rPr>
                      <w:rFonts w:ascii="Times New Roman" w:hAnsi="Times New Roman"/>
                      <w:b w:val="0"/>
                      <w:bCs w:val="0"/>
                      <w:szCs w:val="21"/>
                    </w:rPr>
                    <w:t>DA008</w:t>
                  </w:r>
                </w:p>
              </w:tc>
              <w:tc>
                <w:tcPr>
                  <w:tcW w:w="2514" w:type="dxa"/>
                  <w:tcBorders>
                    <w:tl2br w:val="nil"/>
                    <w:tr2bl w:val="nil"/>
                  </w:tcBorders>
                  <w:vAlign w:val="center"/>
                </w:tcPr>
                <w:p>
                  <w:pPr>
                    <w:pStyle w:val="60"/>
                    <w:rPr>
                      <w:rFonts w:ascii="Times New Roman" w:hAnsi="Times New Roman" w:eastAsiaTheme="minorEastAsia" w:cstheme="minorBidi"/>
                      <w:b w:val="0"/>
                      <w:bCs w:val="0"/>
                      <w:kern w:val="2"/>
                      <w:sz w:val="21"/>
                      <w:szCs w:val="21"/>
                      <w:lang w:val="en-US" w:eastAsia="zh-CN" w:bidi="ar-SA"/>
                    </w:rPr>
                  </w:pPr>
                  <w:r>
                    <w:rPr>
                      <w:rFonts w:hint="eastAsia" w:ascii="Times New Roman" w:hAnsi="Times New Roman"/>
                      <w:b w:val="0"/>
                      <w:bCs w:val="0"/>
                      <w:szCs w:val="21"/>
                    </w:rPr>
                    <w:t>挥发性有机物</w:t>
                  </w:r>
                </w:p>
              </w:tc>
              <w:tc>
                <w:tcPr>
                  <w:tcW w:w="3345" w:type="dxa"/>
                  <w:tcBorders>
                    <w:tl2br w:val="nil"/>
                    <w:tr2bl w:val="nil"/>
                  </w:tcBorders>
                  <w:vAlign w:val="center"/>
                </w:tcPr>
                <w:p>
                  <w:pPr>
                    <w:pStyle w:val="60"/>
                    <w:rPr>
                      <w:rFonts w:ascii="Times New Roman" w:hAnsi="Times New Roman" w:eastAsiaTheme="minorEastAsia" w:cstheme="minorBidi"/>
                      <w:b w:val="0"/>
                      <w:bCs w:val="0"/>
                      <w:kern w:val="2"/>
                      <w:sz w:val="21"/>
                      <w:szCs w:val="21"/>
                      <w:lang w:val="en-US" w:eastAsia="zh-CN" w:bidi="ar-SA"/>
                    </w:rPr>
                  </w:pPr>
                  <w:r>
                    <w:rPr>
                      <w:rFonts w:hint="eastAsia" w:ascii="Times New Roman" w:hAnsi="Times New Roman"/>
                      <w:b w:val="0"/>
                      <w:bCs w:val="0"/>
                      <w:szCs w:val="21"/>
                      <w:lang w:val="en-US" w:eastAsia="zh-CN"/>
                    </w:rPr>
                    <w:t>0.493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Merge w:val="continue"/>
                  <w:tcBorders>
                    <w:tl2br w:val="nil"/>
                    <w:tr2bl w:val="nil"/>
                  </w:tcBorders>
                  <w:vAlign w:val="center"/>
                </w:tcPr>
                <w:p>
                  <w:pPr>
                    <w:pStyle w:val="60"/>
                    <w:rPr>
                      <w:rFonts w:ascii="Times New Roman" w:hAnsi="Times New Roman"/>
                      <w:b w:val="0"/>
                      <w:bCs w:val="0"/>
                      <w:szCs w:val="21"/>
                    </w:rPr>
                  </w:pPr>
                </w:p>
              </w:tc>
              <w:tc>
                <w:tcPr>
                  <w:tcW w:w="2514" w:type="dxa"/>
                  <w:tcBorders>
                    <w:tl2br w:val="nil"/>
                    <w:tr2bl w:val="nil"/>
                  </w:tcBorders>
                  <w:vAlign w:val="center"/>
                </w:tcPr>
                <w:p>
                  <w:pPr>
                    <w:pStyle w:val="60"/>
                    <w:rPr>
                      <w:rFonts w:hint="eastAsia" w:ascii="Times New Roman" w:hAnsi="Times New Roman"/>
                      <w:b w:val="0"/>
                      <w:bCs w:val="0"/>
                      <w:szCs w:val="21"/>
                    </w:rPr>
                  </w:pPr>
                  <w:r>
                    <w:rPr>
                      <w:rFonts w:hint="eastAsia" w:ascii="Times New Roman" w:hAnsi="Times New Roman"/>
                      <w:b w:val="0"/>
                      <w:bCs w:val="0"/>
                      <w:szCs w:val="21"/>
                      <w:lang w:val="en-US" w:eastAsia="zh-CN"/>
                    </w:rPr>
                    <w:t>颗粒物</w:t>
                  </w:r>
                </w:p>
              </w:tc>
              <w:tc>
                <w:tcPr>
                  <w:tcW w:w="3345" w:type="dxa"/>
                  <w:tcBorders>
                    <w:tl2br w:val="nil"/>
                    <w:tr2bl w:val="nil"/>
                  </w:tcBorders>
                  <w:vAlign w:val="center"/>
                </w:tcPr>
                <w:p>
                  <w:pPr>
                    <w:pStyle w:val="60"/>
                    <w:rPr>
                      <w:rFonts w:hint="eastAsia" w:ascii="Times New Roman" w:hAnsi="Times New Roman"/>
                      <w:b w:val="0"/>
                      <w:bCs w:val="0"/>
                      <w:szCs w:val="21"/>
                      <w:lang w:val="en-US" w:eastAsia="zh-CN"/>
                    </w:rPr>
                  </w:pPr>
                  <w:r>
                    <w:rPr>
                      <w:rFonts w:hint="eastAsia" w:ascii="Times New Roman" w:hAnsi="Times New Roman"/>
                      <w:b w:val="0"/>
                      <w:bCs w:val="0"/>
                      <w:szCs w:val="21"/>
                      <w:lang w:val="en-US" w:eastAsia="zh-CN"/>
                    </w:rPr>
                    <w:t>0.04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Merge w:val="restart"/>
                  <w:tcBorders>
                    <w:tl2br w:val="nil"/>
                    <w:tr2bl w:val="nil"/>
                  </w:tcBorders>
                  <w:vAlign w:val="center"/>
                </w:tcPr>
                <w:p>
                  <w:pPr>
                    <w:pStyle w:val="60"/>
                    <w:rPr>
                      <w:rFonts w:ascii="Times New Roman" w:hAnsi="Times New Roman"/>
                      <w:b w:val="0"/>
                      <w:bCs w:val="0"/>
                      <w:szCs w:val="21"/>
                    </w:rPr>
                  </w:pPr>
                  <w:r>
                    <w:rPr>
                      <w:rFonts w:hint="eastAsia" w:ascii="Times New Roman" w:hAnsi="Times New Roman"/>
                      <w:b w:val="0"/>
                      <w:bCs w:val="0"/>
                      <w:szCs w:val="21"/>
                    </w:rPr>
                    <w:t>有组织废气合计</w:t>
                  </w:r>
                </w:p>
              </w:tc>
              <w:tc>
                <w:tcPr>
                  <w:tcW w:w="2514" w:type="dxa"/>
                  <w:tcBorders>
                    <w:tl2br w:val="nil"/>
                    <w:tr2bl w:val="nil"/>
                  </w:tcBorders>
                  <w:vAlign w:val="center"/>
                </w:tcPr>
                <w:p>
                  <w:pPr>
                    <w:pStyle w:val="60"/>
                    <w:rPr>
                      <w:rFonts w:ascii="Times New Roman" w:hAnsi="Times New Roman"/>
                      <w:b w:val="0"/>
                      <w:bCs w:val="0"/>
                      <w:szCs w:val="21"/>
                    </w:rPr>
                  </w:pPr>
                  <w:r>
                    <w:rPr>
                      <w:rFonts w:hint="eastAsia" w:ascii="Times New Roman" w:hAnsi="Times New Roman"/>
                      <w:b w:val="0"/>
                      <w:bCs w:val="0"/>
                      <w:szCs w:val="21"/>
                    </w:rPr>
                    <w:t>挥发性有机物</w:t>
                  </w:r>
                </w:p>
              </w:tc>
              <w:tc>
                <w:tcPr>
                  <w:tcW w:w="3345" w:type="dxa"/>
                  <w:tcBorders>
                    <w:tl2br w:val="nil"/>
                    <w:tr2bl w:val="nil"/>
                  </w:tcBorders>
                  <w:vAlign w:val="center"/>
                </w:tcPr>
                <w:p>
                  <w:pPr>
                    <w:pStyle w:val="60"/>
                    <w:rPr>
                      <w:rFonts w:hint="default" w:ascii="Times New Roman" w:hAnsi="Times New Roman" w:eastAsiaTheme="minorEastAsia"/>
                      <w:b w:val="0"/>
                      <w:bCs w:val="0"/>
                      <w:szCs w:val="21"/>
                      <w:lang w:val="en-US" w:eastAsia="zh-CN"/>
                    </w:rPr>
                  </w:pPr>
                  <w:r>
                    <w:rPr>
                      <w:rFonts w:hint="eastAsia" w:ascii="Times New Roman" w:hAnsi="Times New Roman"/>
                      <w:b w:val="0"/>
                      <w:bCs w:val="0"/>
                      <w:szCs w:val="21"/>
                      <w:lang w:val="en-US" w:eastAsia="zh-CN"/>
                    </w:rPr>
                    <w:t>0.986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Merge w:val="continue"/>
                  <w:tcBorders>
                    <w:tl2br w:val="nil"/>
                    <w:tr2bl w:val="nil"/>
                  </w:tcBorders>
                  <w:vAlign w:val="center"/>
                </w:tcPr>
                <w:p>
                  <w:pPr>
                    <w:pStyle w:val="60"/>
                    <w:rPr>
                      <w:rFonts w:hint="eastAsia" w:ascii="Times New Roman" w:hAnsi="Times New Roman"/>
                      <w:b w:val="0"/>
                      <w:bCs w:val="0"/>
                      <w:szCs w:val="21"/>
                    </w:rPr>
                  </w:pPr>
                </w:p>
              </w:tc>
              <w:tc>
                <w:tcPr>
                  <w:tcW w:w="2514" w:type="dxa"/>
                  <w:tcBorders>
                    <w:tl2br w:val="nil"/>
                    <w:tr2bl w:val="nil"/>
                  </w:tcBorders>
                  <w:vAlign w:val="center"/>
                </w:tcPr>
                <w:p>
                  <w:pPr>
                    <w:pStyle w:val="60"/>
                    <w:rPr>
                      <w:rFonts w:hint="eastAsia" w:ascii="Times New Roman" w:hAnsi="Times New Roman"/>
                      <w:b w:val="0"/>
                      <w:bCs w:val="0"/>
                      <w:szCs w:val="21"/>
                    </w:rPr>
                  </w:pPr>
                  <w:r>
                    <w:rPr>
                      <w:rFonts w:hint="eastAsia" w:ascii="Times New Roman" w:hAnsi="Times New Roman"/>
                      <w:b w:val="0"/>
                      <w:bCs w:val="0"/>
                      <w:szCs w:val="21"/>
                      <w:lang w:val="en-US" w:eastAsia="zh-CN"/>
                    </w:rPr>
                    <w:t>颗粒物</w:t>
                  </w:r>
                </w:p>
              </w:tc>
              <w:tc>
                <w:tcPr>
                  <w:tcW w:w="3345" w:type="dxa"/>
                  <w:tcBorders>
                    <w:tl2br w:val="nil"/>
                    <w:tr2bl w:val="nil"/>
                  </w:tcBorders>
                  <w:vAlign w:val="center"/>
                </w:tcPr>
                <w:p>
                  <w:pPr>
                    <w:pStyle w:val="60"/>
                    <w:rPr>
                      <w:rFonts w:hint="eastAsia" w:ascii="Times New Roman" w:hAnsi="Times New Roman"/>
                      <w:b w:val="0"/>
                      <w:bCs w:val="0"/>
                      <w:szCs w:val="21"/>
                      <w:lang w:val="en-US" w:eastAsia="zh-CN"/>
                    </w:rPr>
                  </w:pPr>
                  <w:r>
                    <w:rPr>
                      <w:rFonts w:hint="eastAsia" w:ascii="Times New Roman" w:hAnsi="Times New Roman"/>
                      <w:b w:val="0"/>
                      <w:bCs w:val="0"/>
                      <w:szCs w:val="21"/>
                      <w:lang w:val="en-US" w:eastAsia="zh-CN"/>
                    </w:rPr>
                    <w:t>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Merge w:val="restart"/>
                  <w:tcBorders>
                    <w:tl2br w:val="nil"/>
                    <w:tr2bl w:val="nil"/>
                  </w:tcBorders>
                  <w:vAlign w:val="center"/>
                </w:tcPr>
                <w:p>
                  <w:pPr>
                    <w:pStyle w:val="60"/>
                    <w:rPr>
                      <w:rFonts w:ascii="Times New Roman" w:hAnsi="Times New Roman"/>
                      <w:b w:val="0"/>
                      <w:bCs w:val="0"/>
                      <w:szCs w:val="21"/>
                    </w:rPr>
                  </w:pPr>
                  <w:r>
                    <w:rPr>
                      <w:rFonts w:hint="eastAsia" w:ascii="Times New Roman" w:hAnsi="Times New Roman"/>
                      <w:b w:val="0"/>
                      <w:bCs w:val="0"/>
                      <w:szCs w:val="21"/>
                    </w:rPr>
                    <w:t>无组织废气合计</w:t>
                  </w:r>
                </w:p>
              </w:tc>
              <w:tc>
                <w:tcPr>
                  <w:tcW w:w="2514" w:type="dxa"/>
                  <w:tcBorders>
                    <w:tl2br w:val="nil"/>
                    <w:tr2bl w:val="nil"/>
                  </w:tcBorders>
                  <w:vAlign w:val="center"/>
                </w:tcPr>
                <w:p>
                  <w:pPr>
                    <w:pStyle w:val="60"/>
                    <w:rPr>
                      <w:rFonts w:ascii="Times New Roman" w:hAnsi="Times New Roman"/>
                      <w:b w:val="0"/>
                      <w:bCs w:val="0"/>
                      <w:szCs w:val="21"/>
                    </w:rPr>
                  </w:pPr>
                  <w:r>
                    <w:rPr>
                      <w:rFonts w:hint="eastAsia" w:ascii="Times New Roman" w:hAnsi="Times New Roman"/>
                      <w:b w:val="0"/>
                      <w:bCs w:val="0"/>
                      <w:szCs w:val="21"/>
                    </w:rPr>
                    <w:t>挥发性有机物</w:t>
                  </w:r>
                </w:p>
              </w:tc>
              <w:tc>
                <w:tcPr>
                  <w:tcW w:w="3345" w:type="dxa"/>
                  <w:tcBorders>
                    <w:tl2br w:val="nil"/>
                    <w:tr2bl w:val="nil"/>
                  </w:tcBorders>
                  <w:vAlign w:val="center"/>
                </w:tcPr>
                <w:p>
                  <w:pPr>
                    <w:pStyle w:val="60"/>
                    <w:rPr>
                      <w:rFonts w:hint="default" w:ascii="Times New Roman" w:hAnsi="Times New Roman" w:eastAsiaTheme="minorEastAsia"/>
                      <w:b w:val="0"/>
                      <w:bCs w:val="0"/>
                      <w:szCs w:val="21"/>
                      <w:lang w:val="en-US" w:eastAsia="zh-CN"/>
                    </w:rPr>
                  </w:pPr>
                  <w:r>
                    <w:rPr>
                      <w:rFonts w:hint="eastAsia" w:ascii="Times New Roman" w:hAnsi="Times New Roman"/>
                      <w:b w:val="0"/>
                      <w:bCs w:val="0"/>
                      <w:szCs w:val="21"/>
                      <w:lang w:val="en-US" w:eastAsia="zh-CN"/>
                    </w:rPr>
                    <w:t>0.730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Merge w:val="continue"/>
                  <w:tcBorders>
                    <w:tl2br w:val="nil"/>
                    <w:tr2bl w:val="nil"/>
                  </w:tcBorders>
                  <w:vAlign w:val="center"/>
                </w:tcPr>
                <w:p>
                  <w:pPr>
                    <w:pStyle w:val="60"/>
                    <w:rPr>
                      <w:rFonts w:hint="eastAsia" w:ascii="Times New Roman" w:hAnsi="Times New Roman"/>
                      <w:b w:val="0"/>
                      <w:bCs w:val="0"/>
                      <w:szCs w:val="21"/>
                    </w:rPr>
                  </w:pPr>
                </w:p>
              </w:tc>
              <w:tc>
                <w:tcPr>
                  <w:tcW w:w="2514" w:type="dxa"/>
                  <w:tcBorders>
                    <w:tl2br w:val="nil"/>
                    <w:tr2bl w:val="nil"/>
                  </w:tcBorders>
                  <w:vAlign w:val="center"/>
                </w:tcPr>
                <w:p>
                  <w:pPr>
                    <w:pStyle w:val="60"/>
                    <w:rPr>
                      <w:rFonts w:hint="eastAsia" w:ascii="Times New Roman" w:hAnsi="Times New Roman"/>
                      <w:b w:val="0"/>
                      <w:bCs w:val="0"/>
                      <w:szCs w:val="21"/>
                    </w:rPr>
                  </w:pPr>
                  <w:r>
                    <w:rPr>
                      <w:rFonts w:hint="eastAsia" w:ascii="Times New Roman" w:hAnsi="Times New Roman"/>
                      <w:b w:val="0"/>
                      <w:bCs w:val="0"/>
                      <w:szCs w:val="21"/>
                      <w:lang w:val="en-US" w:eastAsia="zh-CN"/>
                    </w:rPr>
                    <w:t>颗粒物</w:t>
                  </w:r>
                </w:p>
              </w:tc>
              <w:tc>
                <w:tcPr>
                  <w:tcW w:w="3345" w:type="dxa"/>
                  <w:tcBorders>
                    <w:tl2br w:val="nil"/>
                    <w:tr2bl w:val="nil"/>
                  </w:tcBorders>
                  <w:vAlign w:val="center"/>
                </w:tcPr>
                <w:p>
                  <w:pPr>
                    <w:pStyle w:val="60"/>
                    <w:rPr>
                      <w:rFonts w:hint="eastAsia" w:ascii="Times New Roman" w:hAnsi="Times New Roman"/>
                      <w:b w:val="0"/>
                      <w:bCs w:val="0"/>
                      <w:szCs w:val="21"/>
                      <w:lang w:val="en-US" w:eastAsia="zh-CN"/>
                    </w:rPr>
                  </w:pPr>
                  <w:r>
                    <w:rPr>
                      <w:rFonts w:hint="eastAsia" w:ascii="Times New Roman" w:hAnsi="Times New Roman"/>
                      <w:b w:val="0"/>
                      <w:bCs w:val="0"/>
                      <w:szCs w:val="21"/>
                      <w:lang w:val="en-US" w:eastAsia="zh-CN"/>
                    </w:rPr>
                    <w:t>0.88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Merge w:val="restart"/>
                  <w:tcBorders>
                    <w:tl2br w:val="nil"/>
                    <w:tr2bl w:val="nil"/>
                  </w:tcBorders>
                  <w:vAlign w:val="center"/>
                </w:tcPr>
                <w:p>
                  <w:pPr>
                    <w:pStyle w:val="60"/>
                    <w:rPr>
                      <w:rFonts w:ascii="Times New Roman" w:hAnsi="Times New Roman"/>
                      <w:b w:val="0"/>
                      <w:bCs w:val="0"/>
                      <w:szCs w:val="21"/>
                    </w:rPr>
                  </w:pPr>
                  <w:r>
                    <w:rPr>
                      <w:rFonts w:hint="eastAsia" w:ascii="Times New Roman" w:hAnsi="Times New Roman"/>
                      <w:b w:val="0"/>
                      <w:bCs w:val="0"/>
                      <w:szCs w:val="21"/>
                    </w:rPr>
                    <w:t>项目合计</w:t>
                  </w:r>
                </w:p>
              </w:tc>
              <w:tc>
                <w:tcPr>
                  <w:tcW w:w="2514" w:type="dxa"/>
                  <w:tcBorders>
                    <w:tl2br w:val="nil"/>
                    <w:tr2bl w:val="nil"/>
                  </w:tcBorders>
                  <w:vAlign w:val="center"/>
                </w:tcPr>
                <w:p>
                  <w:pPr>
                    <w:pStyle w:val="60"/>
                    <w:rPr>
                      <w:rFonts w:ascii="Times New Roman" w:hAnsi="Times New Roman" w:eastAsiaTheme="minorEastAsia" w:cstheme="minorBidi"/>
                      <w:b w:val="0"/>
                      <w:bCs w:val="0"/>
                      <w:kern w:val="2"/>
                      <w:sz w:val="21"/>
                      <w:szCs w:val="21"/>
                      <w:lang w:val="en-US" w:eastAsia="zh-CN" w:bidi="ar-SA"/>
                    </w:rPr>
                  </w:pPr>
                  <w:r>
                    <w:rPr>
                      <w:rFonts w:hint="eastAsia" w:ascii="Times New Roman" w:hAnsi="Times New Roman"/>
                      <w:b w:val="0"/>
                      <w:bCs w:val="0"/>
                      <w:szCs w:val="21"/>
                    </w:rPr>
                    <w:t>挥发性有机物</w:t>
                  </w:r>
                </w:p>
              </w:tc>
              <w:tc>
                <w:tcPr>
                  <w:tcW w:w="3345" w:type="dxa"/>
                  <w:tcBorders>
                    <w:tl2br w:val="nil"/>
                    <w:tr2bl w:val="nil"/>
                  </w:tcBorders>
                  <w:vAlign w:val="center"/>
                </w:tcPr>
                <w:p>
                  <w:pPr>
                    <w:pStyle w:val="60"/>
                    <w:rPr>
                      <w:rFonts w:hint="default" w:ascii="Times New Roman" w:hAnsi="Times New Roman" w:eastAsiaTheme="minorEastAsia" w:cstheme="minorBidi"/>
                      <w:b w:val="0"/>
                      <w:bCs w:val="0"/>
                      <w:kern w:val="2"/>
                      <w:sz w:val="21"/>
                      <w:szCs w:val="21"/>
                      <w:lang w:val="en-US" w:eastAsia="zh-CN" w:bidi="ar-SA"/>
                    </w:rPr>
                  </w:pPr>
                  <w:r>
                    <w:rPr>
                      <w:rFonts w:hint="eastAsia" w:ascii="Times New Roman" w:hAnsi="Times New Roman"/>
                      <w:b w:val="0"/>
                      <w:bCs w:val="0"/>
                      <w:szCs w:val="21"/>
                      <w:lang w:val="en-US" w:eastAsia="zh-CN"/>
                    </w:rPr>
                    <w:t>1.716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98" w:type="dxa"/>
                  <w:vMerge w:val="continue"/>
                  <w:tcBorders>
                    <w:tl2br w:val="nil"/>
                    <w:tr2bl w:val="nil"/>
                  </w:tcBorders>
                  <w:vAlign w:val="center"/>
                </w:tcPr>
                <w:p>
                  <w:pPr>
                    <w:pStyle w:val="60"/>
                    <w:rPr>
                      <w:rFonts w:hint="eastAsia" w:ascii="Times New Roman" w:hAnsi="Times New Roman"/>
                      <w:b w:val="0"/>
                      <w:bCs w:val="0"/>
                      <w:szCs w:val="21"/>
                    </w:rPr>
                  </w:pPr>
                </w:p>
              </w:tc>
              <w:tc>
                <w:tcPr>
                  <w:tcW w:w="2514" w:type="dxa"/>
                  <w:tcBorders>
                    <w:tl2br w:val="nil"/>
                    <w:tr2bl w:val="nil"/>
                  </w:tcBorders>
                  <w:vAlign w:val="center"/>
                </w:tcPr>
                <w:p>
                  <w:pPr>
                    <w:pStyle w:val="60"/>
                    <w:rPr>
                      <w:rFonts w:hint="eastAsia" w:ascii="Times New Roman" w:hAnsi="Times New Roman"/>
                      <w:b w:val="0"/>
                      <w:bCs w:val="0"/>
                      <w:szCs w:val="21"/>
                    </w:rPr>
                  </w:pPr>
                  <w:r>
                    <w:rPr>
                      <w:rFonts w:hint="eastAsia" w:ascii="Times New Roman" w:hAnsi="Times New Roman"/>
                      <w:b w:val="0"/>
                      <w:bCs w:val="0"/>
                      <w:szCs w:val="21"/>
                      <w:lang w:val="en-US" w:eastAsia="zh-CN"/>
                    </w:rPr>
                    <w:t>颗粒物</w:t>
                  </w:r>
                </w:p>
              </w:tc>
              <w:tc>
                <w:tcPr>
                  <w:tcW w:w="3345" w:type="dxa"/>
                  <w:tcBorders>
                    <w:tl2br w:val="nil"/>
                    <w:tr2bl w:val="nil"/>
                  </w:tcBorders>
                  <w:vAlign w:val="center"/>
                </w:tcPr>
                <w:p>
                  <w:pPr>
                    <w:pStyle w:val="60"/>
                    <w:rPr>
                      <w:rFonts w:hint="default" w:ascii="Times New Roman" w:hAnsi="Times New Roman"/>
                      <w:b w:val="0"/>
                      <w:bCs w:val="0"/>
                      <w:szCs w:val="21"/>
                      <w:lang w:val="en-US" w:eastAsia="zh-CN"/>
                    </w:rPr>
                  </w:pPr>
                  <w:r>
                    <w:rPr>
                      <w:rFonts w:hint="eastAsia" w:ascii="Times New Roman" w:hAnsi="Times New Roman"/>
                      <w:b w:val="0"/>
                      <w:bCs w:val="0"/>
                      <w:szCs w:val="21"/>
                      <w:lang w:val="en-US" w:eastAsia="zh-CN"/>
                    </w:rPr>
                    <w:t>0.96</w:t>
                  </w:r>
                </w:p>
              </w:tc>
            </w:tr>
          </w:tbl>
          <w:p>
            <w:pPr>
              <w:pStyle w:val="32"/>
              <w:adjustRightInd/>
              <w:spacing w:line="360" w:lineRule="auto"/>
              <w:ind w:firstLine="482" w:firstLineChars="200"/>
              <w:contextualSpacing/>
              <w:rPr>
                <w:rFonts w:hint="default" w:ascii="Times New Roman" w:hAnsi="Times New Roman" w:eastAsia="宋体" w:cs="Times New Roman"/>
                <w:b/>
                <w:bCs/>
                <w:lang w:val="en-US" w:eastAsia="zh-CN"/>
              </w:rPr>
            </w:pPr>
            <w:r>
              <w:rPr>
                <w:rFonts w:hint="default" w:ascii="Times New Roman" w:hAnsi="Times New Roman" w:eastAsia="宋体" w:cs="Times New Roman"/>
                <w:b/>
                <w:bCs/>
                <w:lang w:val="en-US" w:eastAsia="zh-CN"/>
              </w:rPr>
              <w:t>6、非正常排放量核算</w:t>
            </w:r>
          </w:p>
          <w:p>
            <w:pPr>
              <w:adjustRightInd w:val="0"/>
              <w:snapToGrid w:val="0"/>
              <w:spacing w:line="360" w:lineRule="auto"/>
              <w:ind w:firstLine="480" w:firstLineChars="200"/>
              <w:rPr>
                <w:rFonts w:hint="eastAsia"/>
                <w:sz w:val="24"/>
                <w:u w:val="single"/>
              </w:rPr>
            </w:pPr>
            <w:r>
              <w:rPr>
                <w:sz w:val="24"/>
                <w:u w:val="none"/>
              </w:rPr>
              <w:t>项目非正常工况主要</w:t>
            </w:r>
            <w:r>
              <w:rPr>
                <w:rFonts w:hint="eastAsia"/>
                <w:sz w:val="24"/>
                <w:u w:val="none"/>
              </w:rPr>
              <w:t>考虑</w:t>
            </w:r>
            <w:r>
              <w:rPr>
                <w:rFonts w:hint="eastAsia"/>
                <w:sz w:val="24"/>
                <w:u w:val="none"/>
                <w:lang w:val="en-US" w:eastAsia="zh-CN"/>
              </w:rPr>
              <w:t>废气处理设施</w:t>
            </w:r>
            <w:r>
              <w:rPr>
                <w:sz w:val="24"/>
                <w:u w:val="none"/>
              </w:rPr>
              <w:t>处理效率达不到设计要求时的情况，按最不利环境影响计，配套废气处理设施</w:t>
            </w:r>
            <w:r>
              <w:rPr>
                <w:rFonts w:hint="eastAsia"/>
                <w:sz w:val="24"/>
                <w:u w:val="none"/>
                <w:lang w:val="en-US" w:eastAsia="zh-CN"/>
              </w:rPr>
              <w:t>集气系统</w:t>
            </w:r>
            <w:r>
              <w:rPr>
                <w:sz w:val="24"/>
                <w:u w:val="none"/>
              </w:rPr>
              <w:t>完全失效时作为废气非正常工况。按此条件核算，本项目废气污染源非正常排放量详见下表。</w:t>
            </w:r>
          </w:p>
          <w:p>
            <w:pPr>
              <w:pStyle w:val="80"/>
              <w:spacing w:line="240" w:lineRule="auto"/>
              <w:ind w:firstLine="0" w:firstLineChars="0"/>
              <w:jc w:val="center"/>
              <w:rPr>
                <w:u w:val="none"/>
              </w:rPr>
            </w:pPr>
            <w:r>
              <w:rPr>
                <w:b/>
                <w:u w:val="none"/>
              </w:rPr>
              <w:t>表4-</w:t>
            </w:r>
            <w:r>
              <w:rPr>
                <w:rFonts w:hint="eastAsia"/>
                <w:b/>
                <w:u w:val="none"/>
                <w:lang w:val="en-US" w:eastAsia="zh-CN"/>
              </w:rPr>
              <w:t>5</w:t>
            </w:r>
            <w:r>
              <w:rPr>
                <w:b/>
                <w:u w:val="none"/>
              </w:rPr>
              <w:t>项目非正常排放量核算</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8"/>
              <w:gridCol w:w="1108"/>
              <w:gridCol w:w="1206"/>
              <w:gridCol w:w="848"/>
              <w:gridCol w:w="1097"/>
              <w:gridCol w:w="1033"/>
              <w:gridCol w:w="990"/>
              <w:gridCol w:w="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333"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eastAsia="宋体" w:cs="Times New Roman"/>
                      <w:szCs w:val="21"/>
                      <w:u w:val="none"/>
                    </w:rPr>
                  </w:pPr>
                  <w:r>
                    <w:rPr>
                      <w:rFonts w:ascii="Times New Roman" w:hAnsi="Times New Roman" w:eastAsia="宋体" w:cs="Times New Roman"/>
                      <w:szCs w:val="21"/>
                      <w:u w:val="none"/>
                    </w:rPr>
                    <w:t>序号</w:t>
                  </w:r>
                </w:p>
              </w:tc>
              <w:tc>
                <w:tcPr>
                  <w:tcW w:w="714"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eastAsia="宋体" w:cs="Times New Roman"/>
                      <w:szCs w:val="21"/>
                      <w:u w:val="none"/>
                    </w:rPr>
                  </w:pPr>
                  <w:r>
                    <w:rPr>
                      <w:rFonts w:ascii="Times New Roman" w:hAnsi="Times New Roman" w:eastAsia="宋体" w:cs="Times New Roman"/>
                      <w:szCs w:val="21"/>
                      <w:u w:val="none"/>
                    </w:rPr>
                    <w:t>污染源</w:t>
                  </w:r>
                </w:p>
              </w:tc>
              <w:tc>
                <w:tcPr>
                  <w:tcW w:w="777"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eastAsia="宋体" w:cs="Times New Roman"/>
                      <w:szCs w:val="21"/>
                      <w:u w:val="none"/>
                    </w:rPr>
                  </w:pPr>
                  <w:r>
                    <w:rPr>
                      <w:rFonts w:ascii="Times New Roman" w:hAnsi="Times New Roman" w:eastAsia="宋体" w:cs="Times New Roman"/>
                      <w:szCs w:val="21"/>
                      <w:u w:val="none"/>
                    </w:rPr>
                    <w:t>非正常排放原因</w:t>
                  </w:r>
                </w:p>
              </w:tc>
              <w:tc>
                <w:tcPr>
                  <w:tcW w:w="546"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szCs w:val="21"/>
                      <w:u w:val="none"/>
                    </w:rPr>
                  </w:pPr>
                  <w:r>
                    <w:rPr>
                      <w:rFonts w:ascii="Times New Roman" w:hAnsi="Times New Roman" w:eastAsia="宋体" w:cs="Times New Roman"/>
                      <w:szCs w:val="21"/>
                      <w:u w:val="none"/>
                    </w:rPr>
                    <w:t>污染</w:t>
                  </w:r>
                  <w:r>
                    <w:rPr>
                      <w:rFonts w:hint="eastAsia" w:ascii="Times New Roman" w:hAnsi="Times New Roman" w:eastAsia="宋体" w:cs="Times New Roman"/>
                      <w:szCs w:val="21"/>
                      <w:u w:val="none"/>
                    </w:rPr>
                    <w:t>物</w:t>
                  </w:r>
                </w:p>
              </w:tc>
              <w:tc>
                <w:tcPr>
                  <w:tcW w:w="707"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eastAsia="宋体" w:cs="Times New Roman"/>
                      <w:szCs w:val="21"/>
                      <w:u w:val="none"/>
                    </w:rPr>
                  </w:pPr>
                  <w:r>
                    <w:rPr>
                      <w:rFonts w:ascii="Times New Roman" w:hAnsi="Times New Roman" w:eastAsia="宋体" w:cs="Times New Roman"/>
                      <w:szCs w:val="21"/>
                      <w:u w:val="none"/>
                    </w:rPr>
                    <w:t>非正常排放速率（kg/h）</w:t>
                  </w:r>
                </w:p>
              </w:tc>
              <w:tc>
                <w:tcPr>
                  <w:tcW w:w="665"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eastAsia="宋体" w:cs="Times New Roman"/>
                      <w:szCs w:val="21"/>
                      <w:u w:val="none"/>
                    </w:rPr>
                  </w:pPr>
                  <w:r>
                    <w:rPr>
                      <w:rFonts w:ascii="Times New Roman" w:hAnsi="Times New Roman" w:eastAsia="宋体" w:cs="Times New Roman"/>
                      <w:szCs w:val="21"/>
                      <w:u w:val="none"/>
                    </w:rPr>
                    <w:t>单次持续时间（h）</w:t>
                  </w:r>
                </w:p>
              </w:tc>
              <w:tc>
                <w:tcPr>
                  <w:tcW w:w="638"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eastAsia="宋体" w:cs="Times New Roman"/>
                      <w:szCs w:val="21"/>
                      <w:u w:val="none"/>
                    </w:rPr>
                  </w:pPr>
                  <w:r>
                    <w:rPr>
                      <w:rFonts w:ascii="Times New Roman" w:hAnsi="Times New Roman" w:eastAsia="宋体" w:cs="Times New Roman"/>
                      <w:szCs w:val="21"/>
                      <w:u w:val="none"/>
                    </w:rPr>
                    <w:t>年发生频次/次</w:t>
                  </w:r>
                </w:p>
              </w:tc>
              <w:tc>
                <w:tcPr>
                  <w:tcW w:w="617"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eastAsia="宋体" w:cs="Times New Roman"/>
                      <w:szCs w:val="21"/>
                      <w:u w:val="none"/>
                    </w:rPr>
                  </w:pPr>
                  <w:r>
                    <w:rPr>
                      <w:rFonts w:ascii="Times New Roman" w:hAnsi="Times New Roman" w:eastAsia="宋体" w:cs="Times New Roman"/>
                      <w:szCs w:val="21"/>
                      <w:u w:val="none"/>
                    </w:rPr>
                    <w:t>应对措施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333" w:type="pct"/>
                  <w:vMerge w:val="restar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eastAsia="宋体" w:cs="Times New Roman"/>
                      <w:szCs w:val="21"/>
                      <w:u w:val="none"/>
                    </w:rPr>
                  </w:pPr>
                  <w:r>
                    <w:rPr>
                      <w:rFonts w:ascii="Times New Roman" w:hAnsi="Times New Roman" w:eastAsia="宋体" w:cs="Times New Roman"/>
                      <w:szCs w:val="21"/>
                      <w:u w:val="none"/>
                    </w:rPr>
                    <w:t>1</w:t>
                  </w:r>
                </w:p>
              </w:tc>
              <w:tc>
                <w:tcPr>
                  <w:tcW w:w="714" w:type="pct"/>
                  <w:vMerge w:val="restar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szCs w:val="21"/>
                      <w:u w:val="none"/>
                    </w:rPr>
                  </w:pPr>
                  <w:r>
                    <w:rPr>
                      <w:rFonts w:hint="eastAsia" w:ascii="Times New Roman" w:hAnsi="Times New Roman" w:eastAsia="宋体" w:cs="Times New Roman"/>
                      <w:szCs w:val="21"/>
                      <w:u w:val="none"/>
                    </w:rPr>
                    <w:t>DA00</w:t>
                  </w:r>
                  <w:r>
                    <w:rPr>
                      <w:rFonts w:hint="eastAsia" w:ascii="Times New Roman" w:hAnsi="Times New Roman" w:eastAsia="宋体" w:cs="Times New Roman"/>
                      <w:szCs w:val="21"/>
                      <w:u w:val="none"/>
                      <w:lang w:val="en-US" w:eastAsia="zh-CN"/>
                    </w:rPr>
                    <w:t>7</w:t>
                  </w:r>
                </w:p>
              </w:tc>
              <w:tc>
                <w:tcPr>
                  <w:tcW w:w="777" w:type="pct"/>
                  <w:vMerge w:val="restar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szCs w:val="21"/>
                      <w:u w:val="none"/>
                      <w:lang w:val="en-US" w:eastAsia="zh-CN"/>
                    </w:rPr>
                  </w:pPr>
                  <w:r>
                    <w:rPr>
                      <w:rFonts w:hint="eastAsia" w:ascii="Times New Roman" w:hAnsi="Times New Roman" w:eastAsia="宋体" w:cs="Times New Roman"/>
                      <w:szCs w:val="21"/>
                      <w:u w:val="none"/>
                      <w:lang w:val="en-US" w:eastAsia="zh-CN"/>
                    </w:rPr>
                    <w:t>集气装置故障</w:t>
                  </w:r>
                </w:p>
              </w:tc>
              <w:tc>
                <w:tcPr>
                  <w:tcW w:w="546"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szCs w:val="21"/>
                      <w:u w:val="none"/>
                      <w:lang w:val="en-US" w:eastAsia="zh-CN"/>
                    </w:rPr>
                  </w:pPr>
                  <w:r>
                    <w:rPr>
                      <w:rFonts w:hint="eastAsia" w:ascii="Times New Roman" w:hAnsi="Times New Roman" w:eastAsia="宋体" w:cs="Times New Roman"/>
                      <w:szCs w:val="21"/>
                      <w:u w:val="none"/>
                    </w:rPr>
                    <w:t>有机废气（非甲烷总烃）</w:t>
                  </w:r>
                </w:p>
              </w:tc>
              <w:tc>
                <w:tcPr>
                  <w:tcW w:w="707"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szCs w:val="21"/>
                      <w:u w:val="none"/>
                      <w:lang w:val="en-US" w:eastAsia="zh-CN"/>
                    </w:rPr>
                  </w:pPr>
                  <w:r>
                    <w:rPr>
                      <w:rFonts w:hint="eastAsia" w:ascii="Times New Roman" w:hAnsi="Times New Roman" w:eastAsia="宋体" w:cs="Times New Roman"/>
                      <w:szCs w:val="21"/>
                      <w:u w:val="none"/>
                      <w:lang w:val="en-US" w:eastAsia="zh-CN"/>
                    </w:rPr>
                    <w:t>1.37</w:t>
                  </w:r>
                </w:p>
              </w:tc>
              <w:tc>
                <w:tcPr>
                  <w:tcW w:w="665"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szCs w:val="21"/>
                      <w:u w:val="none"/>
                      <w:lang w:val="en-US" w:eastAsia="zh-CN"/>
                    </w:rPr>
                  </w:pPr>
                  <w:r>
                    <w:rPr>
                      <w:rFonts w:hint="eastAsia" w:ascii="Times New Roman" w:hAnsi="Times New Roman" w:eastAsia="宋体" w:cs="Times New Roman"/>
                      <w:szCs w:val="21"/>
                      <w:u w:val="none"/>
                    </w:rPr>
                    <w:t>0.5</w:t>
                  </w:r>
                </w:p>
              </w:tc>
              <w:tc>
                <w:tcPr>
                  <w:tcW w:w="638"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eastAsia="宋体" w:cs="Times New Roman"/>
                      <w:sz w:val="21"/>
                      <w:szCs w:val="21"/>
                      <w:u w:val="none"/>
                      <w:lang w:val="en-US" w:eastAsia="zh-CN" w:bidi="ar-SA"/>
                    </w:rPr>
                  </w:pPr>
                  <w:r>
                    <w:rPr>
                      <w:rFonts w:ascii="Times New Roman" w:hAnsi="Times New Roman" w:eastAsia="宋体" w:cs="Times New Roman"/>
                      <w:szCs w:val="21"/>
                      <w:u w:val="none"/>
                    </w:rPr>
                    <w:t>1~2</w:t>
                  </w:r>
                </w:p>
              </w:tc>
              <w:tc>
                <w:tcPr>
                  <w:tcW w:w="617" w:type="pct"/>
                  <w:vMerge w:val="restar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eastAsia="宋体" w:cs="Times New Roman"/>
                      <w:szCs w:val="21"/>
                      <w:u w:val="none"/>
                      <w:lang w:val="en-US" w:eastAsia="zh-CN"/>
                    </w:rPr>
                  </w:pPr>
                  <w:r>
                    <w:rPr>
                      <w:rFonts w:ascii="Times New Roman" w:hAnsi="Times New Roman" w:eastAsia="宋体" w:cs="Times New Roman"/>
                      <w:szCs w:val="21"/>
                      <w:u w:val="none"/>
                    </w:rPr>
                    <w:t>立刻停止作业，进行检修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333" w:type="pct"/>
                  <w:vMerge w:val="continue"/>
                  <w:tcBorders/>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eastAsia="宋体" w:cs="Times New Roman"/>
                      <w:szCs w:val="21"/>
                      <w:u w:val="none"/>
                    </w:rPr>
                  </w:pPr>
                </w:p>
              </w:tc>
              <w:tc>
                <w:tcPr>
                  <w:tcW w:w="714" w:type="pct"/>
                  <w:vMerge w:val="continue"/>
                  <w:tcBorders/>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szCs w:val="21"/>
                      <w:u w:val="none"/>
                    </w:rPr>
                  </w:pPr>
                </w:p>
              </w:tc>
              <w:tc>
                <w:tcPr>
                  <w:tcW w:w="777" w:type="pct"/>
                  <w:vMerge w:val="continue"/>
                  <w:tcBorders/>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szCs w:val="21"/>
                      <w:u w:val="none"/>
                      <w:lang w:val="en-US" w:eastAsia="zh-CN"/>
                    </w:rPr>
                  </w:pPr>
                </w:p>
              </w:tc>
              <w:tc>
                <w:tcPr>
                  <w:tcW w:w="546"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szCs w:val="21"/>
                      <w:u w:val="none"/>
                      <w:lang w:val="en-US" w:eastAsia="zh-CN"/>
                    </w:rPr>
                  </w:pPr>
                  <w:r>
                    <w:rPr>
                      <w:rFonts w:hint="eastAsia" w:ascii="Times New Roman" w:hAnsi="Times New Roman" w:eastAsia="宋体" w:cs="Times New Roman"/>
                      <w:szCs w:val="21"/>
                      <w:u w:val="none"/>
                      <w:lang w:val="en-US" w:eastAsia="zh-CN"/>
                    </w:rPr>
                    <w:t>颗粒物</w:t>
                  </w:r>
                </w:p>
              </w:tc>
              <w:tc>
                <w:tcPr>
                  <w:tcW w:w="707"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szCs w:val="21"/>
                      <w:u w:val="none"/>
                      <w:lang w:val="en-US" w:eastAsia="zh-CN"/>
                    </w:rPr>
                  </w:pPr>
                  <w:r>
                    <w:rPr>
                      <w:rFonts w:hint="eastAsia" w:ascii="Times New Roman" w:hAnsi="Times New Roman" w:eastAsia="宋体" w:cs="Times New Roman"/>
                      <w:szCs w:val="21"/>
                      <w:u w:val="none"/>
                      <w:lang w:val="en-US" w:eastAsia="zh-CN"/>
                    </w:rPr>
                    <w:t>1.65</w:t>
                  </w:r>
                </w:p>
              </w:tc>
              <w:tc>
                <w:tcPr>
                  <w:tcW w:w="665"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szCs w:val="21"/>
                      <w:u w:val="none"/>
                    </w:rPr>
                  </w:pPr>
                  <w:r>
                    <w:rPr>
                      <w:rFonts w:hint="eastAsia" w:ascii="Times New Roman" w:hAnsi="Times New Roman" w:eastAsia="宋体" w:cs="Times New Roman"/>
                      <w:szCs w:val="21"/>
                      <w:u w:val="none"/>
                    </w:rPr>
                    <w:t>0.5</w:t>
                  </w:r>
                </w:p>
              </w:tc>
              <w:tc>
                <w:tcPr>
                  <w:tcW w:w="638"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eastAsia="宋体" w:cs="Times New Roman"/>
                      <w:szCs w:val="21"/>
                      <w:u w:val="none"/>
                    </w:rPr>
                  </w:pPr>
                  <w:r>
                    <w:rPr>
                      <w:rFonts w:ascii="Times New Roman" w:hAnsi="Times New Roman" w:eastAsia="宋体" w:cs="Times New Roman"/>
                      <w:szCs w:val="21"/>
                      <w:u w:val="none"/>
                    </w:rPr>
                    <w:t>1~2</w:t>
                  </w:r>
                </w:p>
              </w:tc>
              <w:tc>
                <w:tcPr>
                  <w:tcW w:w="617" w:type="pct"/>
                  <w:vMerge w:val="continue"/>
                  <w:tcBorders/>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eastAsia="宋体" w:cs="Times New Roman"/>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333" w:type="pct"/>
                  <w:vMerge w:val="restar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eastAsia="宋体" w:cs="Times New Roman"/>
                      <w:szCs w:val="21"/>
                      <w:u w:val="none"/>
                    </w:rPr>
                  </w:pPr>
                  <w:r>
                    <w:rPr>
                      <w:rFonts w:hint="eastAsia" w:ascii="Times New Roman" w:hAnsi="Times New Roman" w:eastAsia="宋体" w:cs="Times New Roman"/>
                      <w:szCs w:val="21"/>
                      <w:u w:val="none"/>
                    </w:rPr>
                    <w:t>2</w:t>
                  </w:r>
                </w:p>
              </w:tc>
              <w:tc>
                <w:tcPr>
                  <w:tcW w:w="714" w:type="pct"/>
                  <w:vMerge w:val="restar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szCs w:val="21"/>
                      <w:u w:val="none"/>
                    </w:rPr>
                  </w:pPr>
                  <w:r>
                    <w:rPr>
                      <w:rFonts w:hint="eastAsia" w:ascii="Times New Roman" w:hAnsi="Times New Roman" w:eastAsia="宋体" w:cs="Times New Roman"/>
                      <w:szCs w:val="21"/>
                      <w:u w:val="none"/>
                    </w:rPr>
                    <w:t>DA00</w:t>
                  </w:r>
                  <w:r>
                    <w:rPr>
                      <w:rFonts w:hint="eastAsia" w:ascii="Times New Roman" w:hAnsi="Times New Roman" w:eastAsia="宋体" w:cs="Times New Roman"/>
                      <w:szCs w:val="21"/>
                      <w:u w:val="none"/>
                      <w:lang w:val="en-US" w:eastAsia="zh-CN"/>
                    </w:rPr>
                    <w:t>8</w:t>
                  </w:r>
                </w:p>
              </w:tc>
              <w:tc>
                <w:tcPr>
                  <w:tcW w:w="777" w:type="pct"/>
                  <w:vMerge w:val="restar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szCs w:val="21"/>
                      <w:u w:val="none"/>
                      <w:lang w:val="en-US" w:eastAsia="zh-CN"/>
                    </w:rPr>
                  </w:pPr>
                  <w:r>
                    <w:rPr>
                      <w:rFonts w:hint="eastAsia" w:ascii="Times New Roman" w:hAnsi="Times New Roman" w:eastAsia="宋体" w:cs="Times New Roman"/>
                      <w:szCs w:val="21"/>
                      <w:u w:val="none"/>
                      <w:lang w:val="en-US" w:eastAsia="zh-CN"/>
                    </w:rPr>
                    <w:t>集气装置故障</w:t>
                  </w:r>
                </w:p>
              </w:tc>
              <w:tc>
                <w:tcPr>
                  <w:tcW w:w="546"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szCs w:val="21"/>
                      <w:u w:val="none"/>
                      <w:lang w:val="en-US" w:eastAsia="zh-CN"/>
                    </w:rPr>
                  </w:pPr>
                  <w:r>
                    <w:rPr>
                      <w:rFonts w:hint="eastAsia" w:ascii="Times New Roman" w:hAnsi="Times New Roman" w:eastAsia="宋体" w:cs="Times New Roman"/>
                      <w:szCs w:val="21"/>
                      <w:u w:val="none"/>
                    </w:rPr>
                    <w:t>有机废气（非甲烷总烃）</w:t>
                  </w:r>
                </w:p>
              </w:tc>
              <w:tc>
                <w:tcPr>
                  <w:tcW w:w="707"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szCs w:val="21"/>
                      <w:u w:val="none"/>
                      <w:lang w:val="en-US" w:eastAsia="zh-CN"/>
                    </w:rPr>
                  </w:pPr>
                  <w:r>
                    <w:rPr>
                      <w:rFonts w:hint="eastAsia" w:ascii="Times New Roman" w:hAnsi="Times New Roman" w:eastAsia="宋体" w:cs="Times New Roman"/>
                      <w:szCs w:val="21"/>
                      <w:u w:val="none"/>
                      <w:lang w:val="en-US" w:eastAsia="zh-CN"/>
                    </w:rPr>
                    <w:t>1.37</w:t>
                  </w:r>
                </w:p>
              </w:tc>
              <w:tc>
                <w:tcPr>
                  <w:tcW w:w="665"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szCs w:val="21"/>
                      <w:u w:val="none"/>
                      <w:lang w:val="en-US" w:eastAsia="zh-CN"/>
                    </w:rPr>
                  </w:pPr>
                  <w:r>
                    <w:rPr>
                      <w:rFonts w:hint="eastAsia" w:ascii="Times New Roman" w:hAnsi="Times New Roman" w:eastAsia="宋体" w:cs="Times New Roman"/>
                      <w:szCs w:val="21"/>
                      <w:u w:val="none"/>
                    </w:rPr>
                    <w:t>0.5</w:t>
                  </w:r>
                </w:p>
              </w:tc>
              <w:tc>
                <w:tcPr>
                  <w:tcW w:w="638"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eastAsia="宋体" w:cs="Times New Roman"/>
                      <w:sz w:val="21"/>
                      <w:szCs w:val="21"/>
                      <w:u w:val="none"/>
                      <w:lang w:val="en-US" w:eastAsia="zh-CN" w:bidi="ar-SA"/>
                    </w:rPr>
                  </w:pPr>
                  <w:r>
                    <w:rPr>
                      <w:rFonts w:ascii="Times New Roman" w:hAnsi="Times New Roman" w:eastAsia="宋体" w:cs="Times New Roman"/>
                      <w:szCs w:val="21"/>
                      <w:u w:val="none"/>
                    </w:rPr>
                    <w:t>1~2</w:t>
                  </w:r>
                </w:p>
              </w:tc>
              <w:tc>
                <w:tcPr>
                  <w:tcW w:w="617" w:type="pct"/>
                  <w:vMerge w:val="continue"/>
                  <w:tcBorders/>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eastAsia="宋体" w:cs="Times New Roman"/>
                      <w:szCs w:val="21"/>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333" w:type="pct"/>
                  <w:vMerge w:val="continue"/>
                  <w:tcBorders/>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szCs w:val="21"/>
                      <w:u w:val="none"/>
                    </w:rPr>
                  </w:pPr>
                </w:p>
              </w:tc>
              <w:tc>
                <w:tcPr>
                  <w:tcW w:w="714" w:type="pct"/>
                  <w:vMerge w:val="continue"/>
                  <w:tcBorders/>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szCs w:val="21"/>
                      <w:u w:val="none"/>
                    </w:rPr>
                  </w:pPr>
                </w:p>
              </w:tc>
              <w:tc>
                <w:tcPr>
                  <w:tcW w:w="777" w:type="pct"/>
                  <w:vMerge w:val="continue"/>
                  <w:tcBorders/>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szCs w:val="21"/>
                      <w:u w:val="none"/>
                      <w:lang w:val="en-US" w:eastAsia="zh-CN"/>
                    </w:rPr>
                  </w:pPr>
                </w:p>
              </w:tc>
              <w:tc>
                <w:tcPr>
                  <w:tcW w:w="546"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kern w:val="2"/>
                      <w:sz w:val="21"/>
                      <w:szCs w:val="21"/>
                      <w:u w:val="none"/>
                      <w:lang w:val="en-US" w:eastAsia="zh-CN" w:bidi="ar-SA"/>
                    </w:rPr>
                  </w:pPr>
                  <w:r>
                    <w:rPr>
                      <w:rFonts w:hint="eastAsia" w:ascii="Times New Roman" w:hAnsi="Times New Roman" w:eastAsia="宋体" w:cs="Times New Roman"/>
                      <w:szCs w:val="21"/>
                      <w:u w:val="none"/>
                      <w:lang w:val="en-US" w:eastAsia="zh-CN"/>
                    </w:rPr>
                    <w:t>颗粒物</w:t>
                  </w:r>
                </w:p>
              </w:tc>
              <w:tc>
                <w:tcPr>
                  <w:tcW w:w="707"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kern w:val="2"/>
                      <w:sz w:val="21"/>
                      <w:szCs w:val="21"/>
                      <w:u w:val="none"/>
                      <w:lang w:val="en-US" w:eastAsia="zh-CN" w:bidi="ar-SA"/>
                    </w:rPr>
                  </w:pPr>
                  <w:r>
                    <w:rPr>
                      <w:rFonts w:hint="eastAsia" w:ascii="Times New Roman" w:hAnsi="Times New Roman" w:eastAsia="宋体" w:cs="Times New Roman"/>
                      <w:szCs w:val="21"/>
                      <w:u w:val="none"/>
                      <w:lang w:val="en-US" w:eastAsia="zh-CN"/>
                    </w:rPr>
                    <w:t>1.65</w:t>
                  </w:r>
                </w:p>
              </w:tc>
              <w:tc>
                <w:tcPr>
                  <w:tcW w:w="665"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eastAsia" w:ascii="Times New Roman" w:hAnsi="Times New Roman" w:eastAsia="宋体" w:cs="Times New Roman"/>
                      <w:szCs w:val="21"/>
                      <w:u w:val="none"/>
                    </w:rPr>
                  </w:pPr>
                  <w:r>
                    <w:rPr>
                      <w:rFonts w:hint="eastAsia" w:ascii="Times New Roman" w:hAnsi="Times New Roman" w:eastAsia="宋体" w:cs="Times New Roman"/>
                      <w:szCs w:val="21"/>
                      <w:u w:val="none"/>
                    </w:rPr>
                    <w:t>0.5</w:t>
                  </w:r>
                </w:p>
              </w:tc>
              <w:tc>
                <w:tcPr>
                  <w:tcW w:w="638" w:type="pct"/>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eastAsia="宋体" w:cs="Times New Roman"/>
                      <w:szCs w:val="21"/>
                      <w:u w:val="none"/>
                    </w:rPr>
                  </w:pPr>
                  <w:r>
                    <w:rPr>
                      <w:rFonts w:ascii="Times New Roman" w:hAnsi="Times New Roman" w:eastAsia="宋体" w:cs="Times New Roman"/>
                      <w:szCs w:val="21"/>
                      <w:u w:val="none"/>
                    </w:rPr>
                    <w:t>1~2</w:t>
                  </w:r>
                </w:p>
              </w:tc>
              <w:tc>
                <w:tcPr>
                  <w:tcW w:w="617" w:type="pct"/>
                  <w:vMerge w:val="continue"/>
                  <w:tcBorders/>
                  <w:noWrap w:val="0"/>
                  <w:vAlign w:val="center"/>
                </w:tcPr>
                <w:p>
                  <w:pPr>
                    <w:pStyle w:val="60"/>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ascii="Times New Roman" w:hAnsi="Times New Roman" w:eastAsia="宋体" w:cs="Times New Roman"/>
                      <w:szCs w:val="21"/>
                      <w:u w:val="none"/>
                    </w:rPr>
                  </w:pPr>
                </w:p>
              </w:tc>
            </w:tr>
          </w:tbl>
          <w:p>
            <w:pPr>
              <w:adjustRightInd w:val="0"/>
              <w:snapToGrid w:val="0"/>
              <w:spacing w:line="363" w:lineRule="auto"/>
              <w:rPr>
                <w:b/>
                <w:bCs/>
                <w:sz w:val="24"/>
              </w:rPr>
            </w:pPr>
            <w:r>
              <w:rPr>
                <w:rFonts w:hint="eastAsia"/>
                <w:b/>
                <w:bCs/>
                <w:sz w:val="24"/>
              </w:rPr>
              <w:t>二、</w:t>
            </w:r>
            <w:r>
              <w:rPr>
                <w:b/>
                <w:bCs/>
                <w:sz w:val="24"/>
              </w:rPr>
              <w:t>废水</w:t>
            </w:r>
          </w:p>
          <w:p>
            <w:pPr>
              <w:spacing w:line="360" w:lineRule="auto"/>
              <w:ind w:firstLine="482" w:firstLineChars="200"/>
              <w:rPr>
                <w:b/>
                <w:sz w:val="24"/>
              </w:rPr>
            </w:pPr>
            <w:r>
              <w:rPr>
                <w:b/>
                <w:sz w:val="24"/>
              </w:rPr>
              <w:t>1、运营期废水污染源</w:t>
            </w:r>
          </w:p>
          <w:p>
            <w:pPr>
              <w:pStyle w:val="32"/>
              <w:spacing w:line="360" w:lineRule="auto"/>
              <w:ind w:firstLine="480" w:firstLineChars="200"/>
              <w:rPr>
                <w:rFonts w:ascii="Times New Roman" w:cs="Times New Roman"/>
              </w:rPr>
            </w:pPr>
            <w:r>
              <w:rPr>
                <w:rFonts w:ascii="Times New Roman" w:cs="Times New Roman"/>
              </w:rPr>
              <w:t>本项目产生的废水主要为员工生活污水，</w:t>
            </w:r>
            <w:r>
              <w:rPr>
                <w:rFonts w:hint="eastAsia" w:ascii="Times New Roman" w:cs="Times New Roman"/>
                <w:lang w:val="en-US" w:eastAsia="zh-CN"/>
              </w:rPr>
              <w:t>9#工房</w:t>
            </w:r>
            <w:r>
              <w:rPr>
                <w:rFonts w:ascii="Times New Roman" w:cs="Times New Roman"/>
              </w:rPr>
              <w:t>冷却水经冷却沉淀后大部分循环回用，</w:t>
            </w:r>
            <w:r>
              <w:rPr>
                <w:rFonts w:hint="eastAsia" w:ascii="Times New Roman" w:cs="Times New Roman"/>
              </w:rPr>
              <w:t>冷却废水多次回用后污染物浓度增加，需</w:t>
            </w:r>
            <w:r>
              <w:rPr>
                <w:rFonts w:ascii="Times New Roman" w:cs="Times New Roman"/>
              </w:rPr>
              <w:t xml:space="preserve">定期外排少量污水。 </w:t>
            </w:r>
          </w:p>
          <w:p>
            <w:pPr>
              <w:pStyle w:val="32"/>
              <w:spacing w:line="360" w:lineRule="auto"/>
              <w:ind w:firstLine="480" w:firstLineChars="200"/>
              <w:rPr>
                <w:rFonts w:ascii="Times New Roman" w:cs="Times New Roman"/>
              </w:rPr>
            </w:pPr>
            <w:r>
              <w:rPr>
                <w:rFonts w:ascii="Times New Roman" w:cs="Times New Roman"/>
              </w:rPr>
              <w:t xml:space="preserve">（1）生活污水 </w:t>
            </w:r>
          </w:p>
          <w:p>
            <w:pPr>
              <w:pStyle w:val="32"/>
              <w:spacing w:line="360" w:lineRule="auto"/>
              <w:ind w:firstLine="480" w:firstLineChars="200"/>
              <w:rPr>
                <w:rFonts w:ascii="Times New Roman" w:cs="Times New Roman"/>
              </w:rPr>
            </w:pPr>
            <w:r>
              <w:rPr>
                <w:rFonts w:ascii="Times New Roman" w:cs="Times New Roman"/>
              </w:rPr>
              <w:t>项目无新增劳动定员，车间内所需员工在公司现有生产班组内部调剂。公司现有职工员工在公司厂区内现有生活配套设施内进行食宿，本项目无新增员工生活废水。本项目生活废水依托公司现有生活废水处理站。该工艺可对废水的生物性污染、理化性污染进行全面的处理，工艺成熟可靠。</w:t>
            </w:r>
          </w:p>
          <w:p>
            <w:pPr>
              <w:pStyle w:val="32"/>
              <w:spacing w:line="360" w:lineRule="auto"/>
              <w:ind w:firstLine="480" w:firstLineChars="200"/>
              <w:rPr>
                <w:rFonts w:ascii="Times New Roman" w:cs="Times New Roman"/>
              </w:rPr>
            </w:pPr>
            <w:r>
              <w:rPr>
                <w:rFonts w:hint="eastAsia" w:ascii="Times New Roman" w:cs="Times New Roman"/>
              </w:rPr>
              <w:t>根据查</w:t>
            </w:r>
            <w:r>
              <w:rPr>
                <w:rFonts w:hint="eastAsia" w:ascii="Times New Roman" w:hAnsi="Times New Roman" w:eastAsia="宋体" w:cs="Times New Roman"/>
              </w:rPr>
              <w:t>阅</w:t>
            </w:r>
            <w:r>
              <w:rPr>
                <w:rFonts w:ascii="Times New Roman" w:hAnsi="Times New Roman" w:eastAsia="宋体" w:cs="Times New Roman"/>
              </w:rPr>
              <w:t>《</w:t>
            </w:r>
            <w:r>
              <w:rPr>
                <w:rFonts w:hint="eastAsia" w:ascii="Times New Roman" w:hAnsi="Times New Roman" w:eastAsia="宋体" w:cs="Times New Roman"/>
              </w:rPr>
              <w:t>际华橡胶工业有限公司5号工房600万双/年硫化鞋底项目</w:t>
            </w:r>
            <w:r>
              <w:rPr>
                <w:rFonts w:ascii="Times New Roman" w:hAnsi="Times New Roman" w:eastAsia="宋体" w:cs="Times New Roman"/>
              </w:rPr>
              <w:t>竣工</w:t>
            </w:r>
            <w:r>
              <w:rPr>
                <w:rFonts w:ascii="Times New Roman" w:cs="Times New Roman"/>
              </w:rPr>
              <w:t>环境保护验收报告》中</w:t>
            </w:r>
            <w:r>
              <w:rPr>
                <w:rFonts w:hint="eastAsia" w:ascii="Times New Roman" w:cs="Times New Roman"/>
              </w:rPr>
              <w:t>有关</w:t>
            </w:r>
            <w:r>
              <w:rPr>
                <w:rFonts w:ascii="Times New Roman" w:cs="Times New Roman"/>
              </w:rPr>
              <w:t>数据</w:t>
            </w:r>
            <w:r>
              <w:rPr>
                <w:rFonts w:hint="eastAsia" w:ascii="Times New Roman" w:cs="Times New Roman"/>
              </w:rPr>
              <w:t>内容，公司现有</w:t>
            </w:r>
            <w:r>
              <w:rPr>
                <w:rFonts w:ascii="Times New Roman" w:cs="Times New Roman"/>
              </w:rPr>
              <w:t>生活污水产生量</w:t>
            </w:r>
            <w:r>
              <w:rPr>
                <w:rFonts w:hint="eastAsia" w:ascii="Times New Roman" w:cs="Times New Roman"/>
                <w:lang w:val="en-US" w:eastAsia="zh-CN"/>
              </w:rPr>
              <w:t>约</w:t>
            </w:r>
            <w:r>
              <w:rPr>
                <w:rFonts w:ascii="Times New Roman" w:cs="Times New Roman"/>
              </w:rPr>
              <w:t>为</w:t>
            </w:r>
            <w:r>
              <w:rPr>
                <w:rFonts w:hint="eastAsia" w:ascii="Times New Roman" w:cs="Times New Roman"/>
                <w:lang w:val="en-US" w:eastAsia="zh-CN"/>
              </w:rPr>
              <w:t>62.5</w:t>
            </w:r>
            <w:r>
              <w:rPr>
                <w:rFonts w:ascii="Times New Roman" w:cs="Times New Roman"/>
              </w:rPr>
              <w:t>t/d，生活废水处理站设计水量为Q=100m</w:t>
            </w:r>
            <w:r>
              <w:rPr>
                <w:rFonts w:ascii="Times New Roman" w:cs="Times New Roman"/>
                <w:vertAlign w:val="superscript"/>
              </w:rPr>
              <w:t>3</w:t>
            </w:r>
            <w:r>
              <w:rPr>
                <w:rFonts w:ascii="Times New Roman" w:cs="Times New Roman"/>
              </w:rPr>
              <w:t>/d，公司现有工程产生的生活污水由</w:t>
            </w:r>
            <w:r>
              <w:rPr>
                <w:rFonts w:hint="eastAsia" w:ascii="Times New Roman" w:cs="Times New Roman"/>
                <w:lang w:val="en-US" w:eastAsia="zh-CN"/>
              </w:rPr>
              <w:t>现有</w:t>
            </w:r>
            <w:r>
              <w:rPr>
                <w:rFonts w:ascii="Times New Roman" w:cs="Times New Roman"/>
              </w:rPr>
              <w:t>生活废水处理站处理，处理后排出站外的废水达到《橡胶制品工业污染物排放标准》（GB27632-2011）中表1间接排放限值和临港新区污水处理厂接管标准要求后排入园区废水管网，最终进入湖南城陵矶临港新区污水处理厂深度处理。</w:t>
            </w:r>
          </w:p>
          <w:p>
            <w:pPr>
              <w:pStyle w:val="32"/>
              <w:spacing w:line="360" w:lineRule="auto"/>
              <w:ind w:firstLine="480" w:firstLineChars="200"/>
              <w:rPr>
                <w:rFonts w:ascii="Times New Roman" w:cs="Times New Roman"/>
              </w:rPr>
            </w:pPr>
            <w:r>
              <w:rPr>
                <w:rFonts w:ascii="Times New Roman" w:cs="Times New Roman"/>
              </w:rPr>
              <w:t>（2）循环</w:t>
            </w:r>
            <w:r>
              <w:rPr>
                <w:rFonts w:hint="eastAsia" w:ascii="Times New Roman" w:cs="Times New Roman"/>
                <w:lang w:val="en-US" w:eastAsia="zh-CN"/>
              </w:rPr>
              <w:t>冷却水</w:t>
            </w:r>
            <w:r>
              <w:rPr>
                <w:rFonts w:ascii="Times New Roman" w:cs="Times New Roman"/>
              </w:rPr>
              <w:t>定期排污水</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pPr>
            <w:r>
              <w:rPr>
                <w:rFonts w:hint="eastAsia" w:ascii="Times New Roman" w:cs="Times New Roman"/>
                <w:lang w:val="en-US" w:eastAsia="zh-CN"/>
              </w:rPr>
              <w:t>9#工房</w:t>
            </w:r>
            <w:r>
              <w:rPr>
                <w:rFonts w:hint="eastAsia" w:ascii="Times New Roman" w:cs="Times New Roman"/>
              </w:rPr>
              <w:t>工艺上冷却废水经循环水冷系统后循环使用。经多次循环使用后，废水中C</w:t>
            </w:r>
            <w:r>
              <w:rPr>
                <w:rFonts w:ascii="Times New Roman" w:cs="Times New Roman"/>
              </w:rPr>
              <w:t>OD</w:t>
            </w:r>
            <w:r>
              <w:rPr>
                <w:rFonts w:hint="eastAsia" w:ascii="Times New Roman" w:cs="Times New Roman"/>
              </w:rPr>
              <w:t>和石油类等主要污染物不断增多，需定期外排部分废水。根据车间内部工艺设计，冷却循环</w:t>
            </w:r>
            <w:r>
              <w:rPr>
                <w:rFonts w:hint="eastAsia" w:ascii="Times New Roman" w:cs="Times New Roman"/>
                <w:lang w:val="en-US" w:eastAsia="zh-CN"/>
              </w:rPr>
              <w:t>水</w:t>
            </w:r>
            <w:r>
              <w:rPr>
                <w:rFonts w:hint="eastAsia" w:ascii="Times New Roman" w:cs="Times New Roman"/>
              </w:rPr>
              <w:t>定期排放的污水量</w:t>
            </w:r>
            <w:r>
              <w:rPr>
                <w:rFonts w:hint="eastAsia" w:ascii="Times New Roman" w:cs="Times New Roman"/>
                <w:lang w:val="en-US" w:eastAsia="zh-CN"/>
              </w:rPr>
              <w:t>12</w:t>
            </w:r>
            <w:r>
              <w:rPr>
                <w:rFonts w:ascii="Times New Roman" w:cs="Times New Roman"/>
              </w:rPr>
              <w:t>m</w:t>
            </w:r>
            <w:r>
              <w:rPr>
                <w:rFonts w:ascii="Times New Roman" w:cs="Times New Roman"/>
                <w:vertAlign w:val="superscript"/>
              </w:rPr>
              <w:t>3</w:t>
            </w:r>
            <w:r>
              <w:rPr>
                <w:rFonts w:ascii="Times New Roman" w:cs="Times New Roman"/>
              </w:rPr>
              <w:t>/d</w:t>
            </w:r>
            <w:r>
              <w:rPr>
                <w:rFonts w:hint="eastAsia" w:ascii="Times New Roman" w:cs="Times New Roman"/>
              </w:rPr>
              <w:t>（</w:t>
            </w:r>
            <w:r>
              <w:rPr>
                <w:rFonts w:hint="eastAsia" w:ascii="Times New Roman" w:cs="Times New Roman"/>
                <w:lang w:val="en-US" w:eastAsia="zh-CN"/>
              </w:rPr>
              <w:t>36</w:t>
            </w:r>
            <w:r>
              <w:rPr>
                <w:rFonts w:hint="eastAsia" w:ascii="Times New Roman" w:cs="Times New Roman"/>
              </w:rPr>
              <w:t>00t/a），排放的废水中主要污染物为COD</w:t>
            </w:r>
            <w:r>
              <w:rPr>
                <w:rFonts w:ascii="Times New Roman" w:cs="Times New Roman"/>
              </w:rPr>
              <w:t>1500mg/L</w:t>
            </w:r>
            <w:r>
              <w:rPr>
                <w:rFonts w:hint="eastAsia" w:ascii="Times New Roman" w:cs="Times New Roman"/>
              </w:rPr>
              <w:t>、氨氮</w:t>
            </w:r>
            <w:r>
              <w:rPr>
                <w:rFonts w:ascii="Times New Roman" w:cs="Times New Roman"/>
              </w:rPr>
              <w:t>30mg/L</w:t>
            </w:r>
            <w:r>
              <w:rPr>
                <w:rFonts w:hint="eastAsia" w:ascii="Times New Roman" w:cs="Times New Roman"/>
              </w:rPr>
              <w:t>、SS</w:t>
            </w:r>
            <w:r>
              <w:rPr>
                <w:rFonts w:ascii="Times New Roman" w:cs="Times New Roman"/>
              </w:rPr>
              <w:t>350mg/L</w:t>
            </w:r>
            <w:r>
              <w:rPr>
                <w:rFonts w:hint="eastAsia" w:ascii="Times New Roman" w:cs="Times New Roman"/>
              </w:rPr>
              <w:t>、总磷</w:t>
            </w:r>
            <w:r>
              <w:rPr>
                <w:rFonts w:ascii="Times New Roman" w:cs="Times New Roman"/>
              </w:rPr>
              <w:t>5.0mg/L</w:t>
            </w:r>
            <w:r>
              <w:rPr>
                <w:rFonts w:hint="eastAsia" w:ascii="Times New Roman" w:cs="Times New Roman"/>
              </w:rPr>
              <w:t>、石油类</w:t>
            </w:r>
            <w:r>
              <w:rPr>
                <w:rFonts w:ascii="Times New Roman" w:cs="Times New Roman"/>
              </w:rPr>
              <w:t>30mg/L</w:t>
            </w:r>
            <w:r>
              <w:rPr>
                <w:rFonts w:hint="eastAsia" w:ascii="Times New Roman" w:cs="Times New Roman"/>
              </w:rPr>
              <w:t>，</w:t>
            </w:r>
            <w:r>
              <w:rPr>
                <w:rFonts w:hint="eastAsia" w:ascii="Times New Roman" w:cs="Times New Roman"/>
                <w:lang w:val="en-US" w:eastAsia="zh-CN"/>
              </w:rPr>
              <w:t>本项目依托《</w:t>
            </w:r>
            <w:r>
              <w:rPr>
                <w:rFonts w:hint="eastAsia" w:ascii="Times New Roman" w:cs="Times New Roman"/>
              </w:rPr>
              <w:t>2.4万t/a塑料弹性体颗粒、4.2万t/a隔热条颗粒建设项目</w:t>
            </w:r>
            <w:r>
              <w:rPr>
                <w:rFonts w:hint="eastAsia" w:ascii="Times New Roman" w:cs="Times New Roman"/>
                <w:lang w:val="en-US" w:eastAsia="zh-CN"/>
              </w:rPr>
              <w:t>》在</w:t>
            </w:r>
            <w:r>
              <w:rPr>
                <w:rFonts w:hint="eastAsia" w:ascii="Times New Roman" w:cs="Times New Roman"/>
              </w:rPr>
              <w:t>1</w:t>
            </w:r>
            <w:r>
              <w:rPr>
                <w:rFonts w:ascii="Times New Roman" w:cs="Times New Roman"/>
              </w:rPr>
              <w:t>1</w:t>
            </w:r>
            <w:r>
              <w:rPr>
                <w:rFonts w:hint="eastAsia" w:ascii="Times New Roman" w:cs="Times New Roman"/>
                <w:lang w:val="en-US" w:eastAsia="zh-CN"/>
              </w:rPr>
              <w:t>#工房</w:t>
            </w:r>
            <w:r>
              <w:rPr>
                <w:rFonts w:hint="eastAsia" w:ascii="Times New Roman" w:cs="Times New Roman"/>
              </w:rPr>
              <w:t>旁建设一座设计规模8</w:t>
            </w:r>
            <w:r>
              <w:rPr>
                <w:rFonts w:ascii="Times New Roman" w:cs="Times New Roman"/>
              </w:rPr>
              <w:t>0m</w:t>
            </w:r>
            <w:r>
              <w:rPr>
                <w:rFonts w:ascii="Times New Roman" w:cs="Times New Roman"/>
                <w:vertAlign w:val="superscript"/>
              </w:rPr>
              <w:t>3</w:t>
            </w:r>
            <w:r>
              <w:rPr>
                <w:rFonts w:ascii="Times New Roman" w:cs="Times New Roman"/>
              </w:rPr>
              <w:t>/d</w:t>
            </w:r>
            <w:r>
              <w:rPr>
                <w:rFonts w:hint="eastAsia" w:ascii="Times New Roman" w:cs="Times New Roman"/>
              </w:rPr>
              <w:t>的污水处理站，</w:t>
            </w:r>
            <w:r>
              <w:rPr>
                <w:rFonts w:hint="eastAsia" w:ascii="Times New Roman" w:cs="Times New Roman"/>
                <w:lang w:val="en-US" w:eastAsia="zh-CN"/>
              </w:rPr>
              <w:t>该项目废水量约为50t/d，故可接纳本项目12t/d的废水量。污水处理站</w:t>
            </w:r>
            <w:r>
              <w:rPr>
                <w:rFonts w:hint="eastAsia" w:ascii="Times New Roman" w:cs="Times New Roman"/>
              </w:rPr>
              <w:t>采用前处理气浮+水解酸化+好氧生化的处理工艺，具体工艺过程见下图：</w:t>
            </w:r>
          </w:p>
          <w:p>
            <w:pPr>
              <w:pStyle w:val="32"/>
              <w:spacing w:line="360" w:lineRule="auto"/>
            </w:pPr>
            <w:r>
              <w:drawing>
                <wp:inline distT="0" distB="0" distL="0" distR="0">
                  <wp:extent cx="4850130" cy="1605280"/>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
                            <a:extLst>
                              <a:ext uri="{28A0092B-C50C-407E-A947-70E740481C1C}">
                                <a14:useLocalDpi xmlns:a14="http://schemas.microsoft.com/office/drawing/2010/main" val="0"/>
                              </a:ext>
                            </a:extLst>
                          </a:blip>
                          <a:srcRect b="11156"/>
                          <a:stretch>
                            <a:fillRect/>
                          </a:stretch>
                        </pic:blipFill>
                        <pic:spPr>
                          <a:xfrm>
                            <a:off x="0" y="0"/>
                            <a:ext cx="4850130" cy="1605280"/>
                          </a:xfrm>
                          <a:prstGeom prst="rect">
                            <a:avLst/>
                          </a:prstGeom>
                          <a:noFill/>
                          <a:ln>
                            <a:noFill/>
                          </a:ln>
                          <a:effectLst/>
                        </pic:spPr>
                      </pic:pic>
                    </a:graphicData>
                  </a:graphic>
                </wp:inline>
              </w:drawing>
            </w:r>
          </w:p>
          <w:p>
            <w:pPr>
              <w:spacing w:line="360" w:lineRule="auto"/>
              <w:ind w:firstLine="480" w:firstLineChars="200"/>
              <w:rPr>
                <w:sz w:val="24"/>
              </w:rPr>
            </w:pPr>
            <w:r>
              <w:rPr>
                <w:rFonts w:hint="eastAsia"/>
                <w:sz w:val="24"/>
              </w:rPr>
              <w:t xml:space="preserve">根据污水处理站设计方案资料，主要污染物去除率分别不低于COD </w:t>
            </w:r>
            <w:r>
              <w:rPr>
                <w:sz w:val="24"/>
              </w:rPr>
              <w:t>81</w:t>
            </w:r>
            <w:r>
              <w:rPr>
                <w:rFonts w:hint="eastAsia"/>
                <w:sz w:val="24"/>
              </w:rPr>
              <w:t>%、</w:t>
            </w:r>
            <w:r>
              <w:rPr>
                <w:sz w:val="24"/>
              </w:rPr>
              <w:t>NH</w:t>
            </w:r>
            <w:r>
              <w:rPr>
                <w:sz w:val="24"/>
                <w:vertAlign w:val="subscript"/>
              </w:rPr>
              <w:t>3</w:t>
            </w:r>
            <w:r>
              <w:rPr>
                <w:sz w:val="24"/>
              </w:rPr>
              <w:t>-N</w:t>
            </w:r>
            <w:r>
              <w:rPr>
                <w:rFonts w:hint="eastAsia"/>
                <w:sz w:val="24"/>
              </w:rPr>
              <w:t xml:space="preserve"> </w:t>
            </w:r>
            <w:r>
              <w:rPr>
                <w:sz w:val="24"/>
              </w:rPr>
              <w:t>18</w:t>
            </w:r>
            <w:r>
              <w:rPr>
                <w:rFonts w:hint="eastAsia"/>
                <w:sz w:val="24"/>
              </w:rPr>
              <w:t>%、S</w:t>
            </w:r>
            <w:r>
              <w:rPr>
                <w:sz w:val="24"/>
              </w:rPr>
              <w:t>S71</w:t>
            </w:r>
            <w:r>
              <w:rPr>
                <w:rFonts w:hint="eastAsia"/>
                <w:sz w:val="24"/>
              </w:rPr>
              <w:t>%、石油类</w:t>
            </w:r>
            <w:r>
              <w:rPr>
                <w:sz w:val="24"/>
              </w:rPr>
              <w:t>66</w:t>
            </w:r>
            <w:r>
              <w:rPr>
                <w:rFonts w:hint="eastAsia"/>
                <w:sz w:val="24"/>
              </w:rPr>
              <w:t>%、TP</w:t>
            </w:r>
            <w:r>
              <w:rPr>
                <w:sz w:val="24"/>
              </w:rPr>
              <w:t>8</w:t>
            </w:r>
            <w:r>
              <w:rPr>
                <w:rFonts w:hint="eastAsia"/>
                <w:sz w:val="24"/>
              </w:rPr>
              <w:t>0%，按照项目废水源强进行核算，项目综合生产废水量为</w:t>
            </w:r>
            <w:r>
              <w:rPr>
                <w:rFonts w:hint="eastAsia"/>
                <w:sz w:val="24"/>
                <w:lang w:val="en-US" w:eastAsia="zh-CN"/>
              </w:rPr>
              <w:t>12</w:t>
            </w:r>
            <w:r>
              <w:rPr>
                <w:rFonts w:hint="eastAsia"/>
                <w:sz w:val="24"/>
              </w:rPr>
              <w:t>t/d，处理后生产废水排放浓度分别为COD≤</w:t>
            </w:r>
            <w:r>
              <w:rPr>
                <w:sz w:val="24"/>
              </w:rPr>
              <w:t>300</w:t>
            </w:r>
            <w:r>
              <w:rPr>
                <w:rFonts w:hint="eastAsia"/>
                <w:sz w:val="24"/>
              </w:rPr>
              <w:t>mg/L、</w:t>
            </w:r>
            <w:r>
              <w:rPr>
                <w:sz w:val="24"/>
              </w:rPr>
              <w:t>NH</w:t>
            </w:r>
            <w:r>
              <w:rPr>
                <w:sz w:val="24"/>
                <w:vertAlign w:val="subscript"/>
              </w:rPr>
              <w:t>3</w:t>
            </w:r>
            <w:r>
              <w:rPr>
                <w:sz w:val="24"/>
              </w:rPr>
              <w:t>-N</w:t>
            </w:r>
            <w:r>
              <w:rPr>
                <w:rFonts w:hint="eastAsia"/>
                <w:sz w:val="24"/>
              </w:rPr>
              <w:t>≤</w:t>
            </w:r>
            <w:r>
              <w:rPr>
                <w:sz w:val="24"/>
              </w:rPr>
              <w:t>25</w:t>
            </w:r>
            <w:r>
              <w:rPr>
                <w:rFonts w:hint="eastAsia"/>
                <w:sz w:val="24"/>
              </w:rPr>
              <w:t>mg/L、</w:t>
            </w:r>
            <w:r>
              <w:rPr>
                <w:sz w:val="24"/>
              </w:rPr>
              <w:t>SS</w:t>
            </w:r>
            <w:r>
              <w:rPr>
                <w:rFonts w:hint="eastAsia"/>
                <w:sz w:val="24"/>
              </w:rPr>
              <w:t>≤</w:t>
            </w:r>
            <w:r>
              <w:rPr>
                <w:sz w:val="24"/>
              </w:rPr>
              <w:t>100</w:t>
            </w:r>
            <w:r>
              <w:rPr>
                <w:rFonts w:hint="eastAsia"/>
                <w:sz w:val="24"/>
              </w:rPr>
              <w:t>mg/L、TP≤</w:t>
            </w:r>
            <w:r>
              <w:rPr>
                <w:sz w:val="24"/>
              </w:rPr>
              <w:t>1.0</w:t>
            </w:r>
            <w:r>
              <w:rPr>
                <w:rFonts w:hint="eastAsia"/>
                <w:sz w:val="24"/>
              </w:rPr>
              <w:t>mg/L、石油类≤</w:t>
            </w:r>
            <w:r>
              <w:rPr>
                <w:sz w:val="24"/>
              </w:rPr>
              <w:t>5</w:t>
            </w:r>
            <w:r>
              <w:rPr>
                <w:rFonts w:hint="eastAsia"/>
                <w:sz w:val="24"/>
              </w:rPr>
              <w:t>mg/L。可知经1</w:t>
            </w:r>
            <w:r>
              <w:rPr>
                <w:sz w:val="24"/>
              </w:rPr>
              <w:t>1</w:t>
            </w:r>
            <w:r>
              <w:rPr>
                <w:rFonts w:hint="eastAsia"/>
                <w:sz w:val="24"/>
                <w:lang w:val="en-US" w:eastAsia="zh-CN"/>
              </w:rPr>
              <w:t>#工房</w:t>
            </w:r>
            <w:r>
              <w:rPr>
                <w:rFonts w:hint="eastAsia"/>
                <w:sz w:val="24"/>
              </w:rPr>
              <w:t>旁配套建设的污水处理站预处理后的车间废水（冷却循环定期排放废水）满足《橡胶制品工业污染物排放标准》（GB27632-2011）表2水污染物间接排放标准限值和临港新区污水处理厂接管水质标准</w:t>
            </w:r>
            <w:r>
              <w:rPr>
                <w:rFonts w:hint="eastAsia"/>
                <w:bCs/>
                <w:sz w:val="24"/>
              </w:rPr>
              <w:t>要求（即</w:t>
            </w:r>
            <w:r>
              <w:rPr>
                <w:rFonts w:hint="eastAsia"/>
                <w:sz w:val="24"/>
              </w:rPr>
              <w:t>COD≤</w:t>
            </w:r>
            <w:r>
              <w:rPr>
                <w:sz w:val="24"/>
              </w:rPr>
              <w:t>300</w:t>
            </w:r>
            <w:r>
              <w:rPr>
                <w:rFonts w:hint="eastAsia"/>
                <w:sz w:val="24"/>
              </w:rPr>
              <w:t>mg/L、</w:t>
            </w:r>
            <w:r>
              <w:rPr>
                <w:sz w:val="24"/>
              </w:rPr>
              <w:t>NH</w:t>
            </w:r>
            <w:r>
              <w:rPr>
                <w:sz w:val="24"/>
                <w:vertAlign w:val="subscript"/>
              </w:rPr>
              <w:t>3</w:t>
            </w:r>
            <w:r>
              <w:rPr>
                <w:sz w:val="24"/>
              </w:rPr>
              <w:t>-N</w:t>
            </w:r>
            <w:r>
              <w:rPr>
                <w:rFonts w:hint="eastAsia"/>
                <w:sz w:val="24"/>
              </w:rPr>
              <w:t>≤</w:t>
            </w:r>
            <w:r>
              <w:rPr>
                <w:sz w:val="24"/>
              </w:rPr>
              <w:t>30</w:t>
            </w:r>
            <w:r>
              <w:rPr>
                <w:rFonts w:hint="eastAsia"/>
                <w:sz w:val="24"/>
              </w:rPr>
              <w:t>mg/L、</w:t>
            </w:r>
            <w:r>
              <w:rPr>
                <w:sz w:val="24"/>
              </w:rPr>
              <w:t>SS</w:t>
            </w:r>
            <w:r>
              <w:rPr>
                <w:rFonts w:hint="eastAsia"/>
                <w:sz w:val="24"/>
              </w:rPr>
              <w:t>≤</w:t>
            </w:r>
            <w:r>
              <w:rPr>
                <w:sz w:val="24"/>
              </w:rPr>
              <w:t>150</w:t>
            </w:r>
            <w:r>
              <w:rPr>
                <w:rFonts w:hint="eastAsia"/>
                <w:sz w:val="24"/>
              </w:rPr>
              <w:t>mg/L、TP≤</w:t>
            </w:r>
            <w:r>
              <w:rPr>
                <w:sz w:val="24"/>
              </w:rPr>
              <w:t>1.0</w:t>
            </w:r>
            <w:r>
              <w:rPr>
                <w:rFonts w:hint="eastAsia"/>
                <w:sz w:val="24"/>
              </w:rPr>
              <w:t>mg/L、石油类≤</w:t>
            </w:r>
            <w:r>
              <w:rPr>
                <w:sz w:val="24"/>
              </w:rPr>
              <w:t>5</w:t>
            </w:r>
            <w:r>
              <w:rPr>
                <w:rFonts w:hint="eastAsia"/>
                <w:sz w:val="24"/>
              </w:rPr>
              <w:t>mg/L</w:t>
            </w:r>
            <w:r>
              <w:rPr>
                <w:rFonts w:hint="eastAsia"/>
                <w:bCs/>
                <w:sz w:val="24"/>
              </w:rPr>
              <w:t>）。</w:t>
            </w:r>
            <w:r>
              <w:rPr>
                <w:rFonts w:hint="eastAsia"/>
                <w:bCs/>
                <w:sz w:val="24"/>
                <w:lang w:val="en-US" w:eastAsia="zh-CN"/>
              </w:rPr>
              <w:t>9#工房</w:t>
            </w:r>
            <w:r>
              <w:rPr>
                <w:rFonts w:hint="eastAsia"/>
                <w:bCs/>
                <w:sz w:val="24"/>
              </w:rPr>
              <w:t>的定期排放废水经预处理后达标通过厂区现有污水管网汇同厂区现有生活废水一起通过厂区废水总排口（D</w:t>
            </w:r>
            <w:r>
              <w:rPr>
                <w:bCs/>
                <w:sz w:val="24"/>
              </w:rPr>
              <w:t>W001</w:t>
            </w:r>
            <w:r>
              <w:rPr>
                <w:rFonts w:hint="eastAsia"/>
                <w:bCs/>
                <w:sz w:val="24"/>
              </w:rPr>
              <w:t>）外排园区污水收集管网，最终进湖南城陵矶临港新区污水处理厂进行深度处理。</w:t>
            </w:r>
          </w:p>
          <w:p>
            <w:pPr>
              <w:spacing w:line="360" w:lineRule="auto"/>
              <w:ind w:firstLine="480" w:firstLineChars="200"/>
              <w:rPr>
                <w:sz w:val="24"/>
              </w:rPr>
            </w:pPr>
            <w:r>
              <w:rPr>
                <w:sz w:val="24"/>
              </w:rPr>
              <w:t>本项目废水类别、污染物排放及污染治理措施见</w:t>
            </w:r>
            <w:r>
              <w:rPr>
                <w:rFonts w:hint="eastAsia"/>
                <w:sz w:val="24"/>
              </w:rPr>
              <w:t>下列表</w:t>
            </w:r>
            <w:r>
              <w:rPr>
                <w:sz w:val="24"/>
              </w:rPr>
              <w:t>。</w:t>
            </w:r>
          </w:p>
          <w:p>
            <w:pPr>
              <w:pStyle w:val="80"/>
              <w:spacing w:line="240" w:lineRule="auto"/>
              <w:ind w:firstLine="0" w:firstLineChars="0"/>
              <w:jc w:val="center"/>
              <w:rPr>
                <w:rFonts w:ascii="Times New Roman" w:hAnsi="Times New Roman" w:eastAsia="宋体" w:cs="Times New Roman"/>
                <w:b/>
                <w:u w:val="none"/>
              </w:rPr>
            </w:pPr>
            <w:r>
              <w:rPr>
                <w:rFonts w:ascii="Times New Roman" w:hAnsi="Times New Roman" w:eastAsia="宋体" w:cs="Times New Roman"/>
                <w:b/>
                <w:u w:val="none"/>
              </w:rPr>
              <w:t>表4-</w:t>
            </w:r>
            <w:r>
              <w:rPr>
                <w:rFonts w:hint="eastAsia" w:ascii="Times New Roman" w:hAnsi="Times New Roman" w:eastAsia="宋体" w:cs="Times New Roman"/>
                <w:b/>
                <w:u w:val="none"/>
                <w:lang w:val="en-US" w:eastAsia="zh-CN"/>
              </w:rPr>
              <w:t>6</w:t>
            </w:r>
            <w:r>
              <w:rPr>
                <w:rFonts w:hint="eastAsia" w:ascii="Times New Roman" w:hAnsi="Times New Roman" w:eastAsia="宋体" w:cs="Times New Roman"/>
                <w:b/>
                <w:u w:val="none"/>
              </w:rPr>
              <w:t xml:space="preserve"> </w:t>
            </w:r>
            <w:r>
              <w:rPr>
                <w:rFonts w:ascii="Times New Roman" w:hAnsi="Times New Roman" w:eastAsia="宋体" w:cs="Times New Roman"/>
                <w:b/>
                <w:u w:val="none"/>
              </w:rPr>
              <w:t>本项目废水类别、污染物及污染治理措施信息表</w:t>
            </w:r>
          </w:p>
          <w:tbl>
            <w:tblPr>
              <w:tblStyle w:val="20"/>
              <w:tblW w:w="495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4"/>
              <w:gridCol w:w="539"/>
              <w:gridCol w:w="834"/>
              <w:gridCol w:w="579"/>
              <w:gridCol w:w="626"/>
              <w:gridCol w:w="820"/>
              <w:gridCol w:w="619"/>
              <w:gridCol w:w="626"/>
              <w:gridCol w:w="843"/>
              <w:gridCol w:w="682"/>
              <w:gridCol w:w="11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3" w:type="pct"/>
                  <w:vMerge w:val="restart"/>
                  <w:tcBorders>
                    <w:tl2br w:val="nil"/>
                    <w:tr2bl w:val="nil"/>
                  </w:tcBorders>
                  <w:vAlign w:val="center"/>
                </w:tcPr>
                <w:p>
                  <w:pPr>
                    <w:pStyle w:val="65"/>
                    <w:rPr>
                      <w:b/>
                      <w:bCs/>
                      <w:szCs w:val="21"/>
                    </w:rPr>
                  </w:pPr>
                  <w:r>
                    <w:rPr>
                      <w:b/>
                      <w:bCs/>
                      <w:szCs w:val="21"/>
                    </w:rPr>
                    <w:t>序号</w:t>
                  </w:r>
                </w:p>
              </w:tc>
              <w:tc>
                <w:tcPr>
                  <w:tcW w:w="351" w:type="pct"/>
                  <w:vMerge w:val="restart"/>
                  <w:tcBorders>
                    <w:tl2br w:val="nil"/>
                    <w:tr2bl w:val="nil"/>
                  </w:tcBorders>
                  <w:vAlign w:val="center"/>
                </w:tcPr>
                <w:p>
                  <w:pPr>
                    <w:pStyle w:val="65"/>
                    <w:rPr>
                      <w:b/>
                      <w:bCs/>
                      <w:szCs w:val="21"/>
                    </w:rPr>
                  </w:pPr>
                  <w:r>
                    <w:rPr>
                      <w:b/>
                      <w:bCs/>
                      <w:szCs w:val="21"/>
                    </w:rPr>
                    <w:t>废水类别</w:t>
                  </w:r>
                </w:p>
              </w:tc>
              <w:tc>
                <w:tcPr>
                  <w:tcW w:w="543" w:type="pct"/>
                  <w:vMerge w:val="restart"/>
                  <w:tcBorders>
                    <w:tl2br w:val="nil"/>
                    <w:tr2bl w:val="nil"/>
                  </w:tcBorders>
                  <w:vAlign w:val="center"/>
                </w:tcPr>
                <w:p>
                  <w:pPr>
                    <w:pStyle w:val="65"/>
                    <w:rPr>
                      <w:b/>
                      <w:bCs/>
                      <w:szCs w:val="21"/>
                    </w:rPr>
                  </w:pPr>
                  <w:r>
                    <w:rPr>
                      <w:b/>
                      <w:bCs/>
                      <w:szCs w:val="21"/>
                    </w:rPr>
                    <w:t>污染物种类</w:t>
                  </w:r>
                </w:p>
              </w:tc>
              <w:tc>
                <w:tcPr>
                  <w:tcW w:w="377" w:type="pct"/>
                  <w:vMerge w:val="restart"/>
                  <w:tcBorders>
                    <w:tl2br w:val="nil"/>
                    <w:tr2bl w:val="nil"/>
                  </w:tcBorders>
                  <w:vAlign w:val="center"/>
                </w:tcPr>
                <w:p>
                  <w:pPr>
                    <w:pStyle w:val="65"/>
                    <w:rPr>
                      <w:b/>
                      <w:bCs/>
                      <w:szCs w:val="21"/>
                    </w:rPr>
                  </w:pPr>
                  <w:r>
                    <w:rPr>
                      <w:b/>
                      <w:bCs/>
                      <w:szCs w:val="21"/>
                    </w:rPr>
                    <w:t>排放去向</w:t>
                  </w:r>
                </w:p>
              </w:tc>
              <w:tc>
                <w:tcPr>
                  <w:tcW w:w="408" w:type="pct"/>
                  <w:vMerge w:val="restart"/>
                  <w:tcBorders>
                    <w:tl2br w:val="nil"/>
                    <w:tr2bl w:val="nil"/>
                  </w:tcBorders>
                  <w:vAlign w:val="center"/>
                </w:tcPr>
                <w:p>
                  <w:pPr>
                    <w:pStyle w:val="65"/>
                    <w:rPr>
                      <w:b/>
                      <w:bCs/>
                      <w:szCs w:val="21"/>
                    </w:rPr>
                  </w:pPr>
                  <w:r>
                    <w:rPr>
                      <w:b/>
                      <w:bCs/>
                      <w:szCs w:val="21"/>
                    </w:rPr>
                    <w:t>排放规律</w:t>
                  </w:r>
                </w:p>
              </w:tc>
              <w:tc>
                <w:tcPr>
                  <w:tcW w:w="1345" w:type="pct"/>
                  <w:gridSpan w:val="3"/>
                  <w:tcBorders>
                    <w:tl2br w:val="nil"/>
                    <w:tr2bl w:val="nil"/>
                  </w:tcBorders>
                  <w:vAlign w:val="center"/>
                </w:tcPr>
                <w:p>
                  <w:pPr>
                    <w:pStyle w:val="65"/>
                    <w:rPr>
                      <w:b/>
                      <w:bCs/>
                      <w:szCs w:val="21"/>
                    </w:rPr>
                  </w:pPr>
                  <w:r>
                    <w:rPr>
                      <w:b/>
                      <w:bCs/>
                      <w:szCs w:val="21"/>
                    </w:rPr>
                    <w:t>污染治理设施</w:t>
                  </w:r>
                </w:p>
              </w:tc>
              <w:tc>
                <w:tcPr>
                  <w:tcW w:w="549" w:type="pct"/>
                  <w:vMerge w:val="restart"/>
                  <w:tcBorders>
                    <w:tl2br w:val="nil"/>
                    <w:tr2bl w:val="nil"/>
                  </w:tcBorders>
                  <w:vAlign w:val="center"/>
                </w:tcPr>
                <w:p>
                  <w:pPr>
                    <w:pStyle w:val="65"/>
                    <w:rPr>
                      <w:b/>
                      <w:bCs/>
                      <w:szCs w:val="21"/>
                    </w:rPr>
                  </w:pPr>
                  <w:r>
                    <w:rPr>
                      <w:b/>
                      <w:bCs/>
                      <w:szCs w:val="21"/>
                    </w:rPr>
                    <w:t>排放口编号</w:t>
                  </w:r>
                </w:p>
              </w:tc>
              <w:tc>
                <w:tcPr>
                  <w:tcW w:w="444" w:type="pct"/>
                  <w:vMerge w:val="restart"/>
                  <w:tcBorders>
                    <w:tl2br w:val="nil"/>
                    <w:tr2bl w:val="nil"/>
                  </w:tcBorders>
                  <w:vAlign w:val="center"/>
                </w:tcPr>
                <w:p>
                  <w:pPr>
                    <w:pStyle w:val="65"/>
                    <w:rPr>
                      <w:b/>
                      <w:bCs/>
                      <w:szCs w:val="21"/>
                    </w:rPr>
                  </w:pPr>
                  <w:r>
                    <w:rPr>
                      <w:b/>
                      <w:bCs/>
                      <w:szCs w:val="21"/>
                    </w:rPr>
                    <w:t>排放口设置是否符合要求</w:t>
                  </w:r>
                </w:p>
              </w:tc>
              <w:tc>
                <w:tcPr>
                  <w:tcW w:w="720" w:type="pct"/>
                  <w:vMerge w:val="restart"/>
                  <w:tcBorders>
                    <w:tl2br w:val="nil"/>
                    <w:tr2bl w:val="nil"/>
                  </w:tcBorders>
                  <w:vAlign w:val="center"/>
                </w:tcPr>
                <w:p>
                  <w:pPr>
                    <w:pStyle w:val="65"/>
                    <w:rPr>
                      <w:b/>
                      <w:bCs/>
                      <w:szCs w:val="21"/>
                    </w:rPr>
                  </w:pPr>
                  <w:r>
                    <w:rPr>
                      <w:b/>
                      <w:bCs/>
                      <w:szCs w:val="21"/>
                    </w:rPr>
                    <w:t>排放口类型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3" w:type="pct"/>
                  <w:vMerge w:val="continue"/>
                  <w:tcBorders>
                    <w:tl2br w:val="nil"/>
                    <w:tr2bl w:val="nil"/>
                  </w:tcBorders>
                  <w:vAlign w:val="center"/>
                </w:tcPr>
                <w:p>
                  <w:pPr>
                    <w:widowControl/>
                    <w:jc w:val="left"/>
                    <w:rPr>
                      <w:b/>
                      <w:bCs/>
                      <w:szCs w:val="21"/>
                    </w:rPr>
                  </w:pPr>
                </w:p>
              </w:tc>
              <w:tc>
                <w:tcPr>
                  <w:tcW w:w="351" w:type="pct"/>
                  <w:vMerge w:val="continue"/>
                  <w:tcBorders>
                    <w:tl2br w:val="nil"/>
                    <w:tr2bl w:val="nil"/>
                  </w:tcBorders>
                  <w:vAlign w:val="center"/>
                </w:tcPr>
                <w:p>
                  <w:pPr>
                    <w:widowControl/>
                    <w:jc w:val="left"/>
                    <w:rPr>
                      <w:b/>
                      <w:bCs/>
                      <w:szCs w:val="21"/>
                    </w:rPr>
                  </w:pPr>
                </w:p>
              </w:tc>
              <w:tc>
                <w:tcPr>
                  <w:tcW w:w="543" w:type="pct"/>
                  <w:vMerge w:val="continue"/>
                  <w:tcBorders>
                    <w:tl2br w:val="nil"/>
                    <w:tr2bl w:val="nil"/>
                  </w:tcBorders>
                  <w:vAlign w:val="center"/>
                </w:tcPr>
                <w:p>
                  <w:pPr>
                    <w:widowControl/>
                    <w:jc w:val="left"/>
                    <w:rPr>
                      <w:b/>
                      <w:bCs/>
                      <w:szCs w:val="21"/>
                    </w:rPr>
                  </w:pPr>
                </w:p>
              </w:tc>
              <w:tc>
                <w:tcPr>
                  <w:tcW w:w="377" w:type="pct"/>
                  <w:vMerge w:val="continue"/>
                  <w:tcBorders>
                    <w:tl2br w:val="nil"/>
                    <w:tr2bl w:val="nil"/>
                  </w:tcBorders>
                  <w:vAlign w:val="center"/>
                </w:tcPr>
                <w:p>
                  <w:pPr>
                    <w:widowControl/>
                    <w:jc w:val="left"/>
                    <w:rPr>
                      <w:b/>
                      <w:bCs/>
                      <w:szCs w:val="21"/>
                    </w:rPr>
                  </w:pPr>
                </w:p>
              </w:tc>
              <w:tc>
                <w:tcPr>
                  <w:tcW w:w="408" w:type="pct"/>
                  <w:vMerge w:val="continue"/>
                  <w:tcBorders>
                    <w:tl2br w:val="nil"/>
                    <w:tr2bl w:val="nil"/>
                  </w:tcBorders>
                  <w:vAlign w:val="center"/>
                </w:tcPr>
                <w:p>
                  <w:pPr>
                    <w:widowControl/>
                    <w:jc w:val="left"/>
                    <w:rPr>
                      <w:b/>
                      <w:bCs/>
                      <w:szCs w:val="21"/>
                    </w:rPr>
                  </w:pPr>
                </w:p>
              </w:tc>
              <w:tc>
                <w:tcPr>
                  <w:tcW w:w="534" w:type="pct"/>
                  <w:tcBorders>
                    <w:tl2br w:val="nil"/>
                    <w:tr2bl w:val="nil"/>
                  </w:tcBorders>
                  <w:vAlign w:val="center"/>
                </w:tcPr>
                <w:p>
                  <w:pPr>
                    <w:pStyle w:val="65"/>
                    <w:rPr>
                      <w:b/>
                      <w:bCs/>
                      <w:szCs w:val="21"/>
                    </w:rPr>
                  </w:pPr>
                  <w:r>
                    <w:rPr>
                      <w:b/>
                      <w:bCs/>
                      <w:szCs w:val="21"/>
                    </w:rPr>
                    <w:t>污染治理设施编号</w:t>
                  </w:r>
                </w:p>
              </w:tc>
              <w:tc>
                <w:tcPr>
                  <w:tcW w:w="403" w:type="pct"/>
                  <w:tcBorders>
                    <w:tl2br w:val="nil"/>
                    <w:tr2bl w:val="nil"/>
                  </w:tcBorders>
                  <w:vAlign w:val="center"/>
                </w:tcPr>
                <w:p>
                  <w:pPr>
                    <w:pStyle w:val="65"/>
                    <w:rPr>
                      <w:b/>
                      <w:bCs/>
                      <w:szCs w:val="21"/>
                    </w:rPr>
                  </w:pPr>
                  <w:r>
                    <w:rPr>
                      <w:b/>
                      <w:bCs/>
                      <w:szCs w:val="21"/>
                    </w:rPr>
                    <w:t>污染治理设施名称</w:t>
                  </w:r>
                </w:p>
              </w:tc>
              <w:tc>
                <w:tcPr>
                  <w:tcW w:w="408" w:type="pct"/>
                  <w:tcBorders>
                    <w:tl2br w:val="nil"/>
                    <w:tr2bl w:val="nil"/>
                  </w:tcBorders>
                  <w:vAlign w:val="center"/>
                </w:tcPr>
                <w:p>
                  <w:pPr>
                    <w:pStyle w:val="65"/>
                    <w:rPr>
                      <w:b/>
                      <w:bCs/>
                      <w:szCs w:val="21"/>
                    </w:rPr>
                  </w:pPr>
                  <w:r>
                    <w:rPr>
                      <w:b/>
                      <w:bCs/>
                      <w:szCs w:val="21"/>
                    </w:rPr>
                    <w:t>污染治理设施工艺</w:t>
                  </w:r>
                </w:p>
              </w:tc>
              <w:tc>
                <w:tcPr>
                  <w:tcW w:w="549" w:type="pct"/>
                  <w:vMerge w:val="continue"/>
                  <w:tcBorders>
                    <w:tl2br w:val="nil"/>
                    <w:tr2bl w:val="nil"/>
                  </w:tcBorders>
                  <w:vAlign w:val="center"/>
                </w:tcPr>
                <w:p>
                  <w:pPr>
                    <w:widowControl/>
                    <w:jc w:val="left"/>
                    <w:rPr>
                      <w:b/>
                      <w:bCs/>
                      <w:szCs w:val="21"/>
                    </w:rPr>
                  </w:pPr>
                </w:p>
              </w:tc>
              <w:tc>
                <w:tcPr>
                  <w:tcW w:w="444" w:type="pct"/>
                  <w:vMerge w:val="continue"/>
                  <w:tcBorders>
                    <w:tl2br w:val="nil"/>
                    <w:tr2bl w:val="nil"/>
                  </w:tcBorders>
                  <w:vAlign w:val="center"/>
                </w:tcPr>
                <w:p>
                  <w:pPr>
                    <w:widowControl/>
                    <w:jc w:val="left"/>
                    <w:rPr>
                      <w:b/>
                      <w:bCs/>
                      <w:szCs w:val="21"/>
                    </w:rPr>
                  </w:pPr>
                </w:p>
              </w:tc>
              <w:tc>
                <w:tcPr>
                  <w:tcW w:w="720" w:type="pct"/>
                  <w:vMerge w:val="continue"/>
                  <w:tcBorders>
                    <w:tl2br w:val="nil"/>
                    <w:tr2bl w:val="nil"/>
                  </w:tcBorders>
                  <w:vAlign w:val="center"/>
                </w:tcPr>
                <w:p>
                  <w:pPr>
                    <w:widowControl/>
                    <w:jc w:val="left"/>
                    <w:rPr>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3" w:type="pct"/>
                  <w:tcBorders>
                    <w:tl2br w:val="nil"/>
                    <w:tr2bl w:val="nil"/>
                  </w:tcBorders>
                  <w:vAlign w:val="center"/>
                </w:tcPr>
                <w:p>
                  <w:pPr>
                    <w:pStyle w:val="65"/>
                    <w:rPr>
                      <w:rFonts w:hint="eastAsia" w:eastAsia="宋体"/>
                      <w:szCs w:val="21"/>
                      <w:lang w:eastAsia="zh-CN"/>
                    </w:rPr>
                  </w:pPr>
                  <w:r>
                    <w:rPr>
                      <w:rFonts w:hint="eastAsia"/>
                      <w:szCs w:val="21"/>
                      <w:lang w:val="en-US" w:eastAsia="zh-CN"/>
                    </w:rPr>
                    <w:t>1</w:t>
                  </w:r>
                </w:p>
              </w:tc>
              <w:tc>
                <w:tcPr>
                  <w:tcW w:w="351" w:type="pct"/>
                  <w:tcBorders>
                    <w:tl2br w:val="nil"/>
                    <w:tr2bl w:val="nil"/>
                  </w:tcBorders>
                  <w:vAlign w:val="center"/>
                </w:tcPr>
                <w:p>
                  <w:pPr>
                    <w:pStyle w:val="65"/>
                    <w:rPr>
                      <w:szCs w:val="21"/>
                    </w:rPr>
                  </w:pPr>
                  <w:r>
                    <w:rPr>
                      <w:rFonts w:hint="eastAsia"/>
                      <w:szCs w:val="21"/>
                    </w:rPr>
                    <w:t>生产废水（冷却废水）</w:t>
                  </w:r>
                </w:p>
              </w:tc>
              <w:tc>
                <w:tcPr>
                  <w:tcW w:w="543" w:type="pct"/>
                  <w:tcBorders>
                    <w:tl2br w:val="nil"/>
                    <w:tr2bl w:val="nil"/>
                  </w:tcBorders>
                  <w:vAlign w:val="center"/>
                </w:tcPr>
                <w:p>
                  <w:pPr>
                    <w:pStyle w:val="65"/>
                    <w:rPr>
                      <w:szCs w:val="21"/>
                    </w:rPr>
                  </w:pPr>
                  <w:r>
                    <w:rPr>
                      <w:szCs w:val="21"/>
                    </w:rPr>
                    <w:t>COD、NH</w:t>
                  </w:r>
                  <w:r>
                    <w:rPr>
                      <w:szCs w:val="21"/>
                      <w:vertAlign w:val="subscript"/>
                    </w:rPr>
                    <w:t>3</w:t>
                  </w:r>
                  <w:r>
                    <w:rPr>
                      <w:szCs w:val="21"/>
                    </w:rPr>
                    <w:t>-N、</w:t>
                  </w:r>
                  <w:r>
                    <w:rPr>
                      <w:rFonts w:hint="eastAsia"/>
                      <w:szCs w:val="21"/>
                    </w:rPr>
                    <w:t>TP</w:t>
                  </w:r>
                  <w:r>
                    <w:rPr>
                      <w:szCs w:val="21"/>
                    </w:rPr>
                    <w:t>、</w:t>
                  </w:r>
                  <w:r>
                    <w:rPr>
                      <w:rFonts w:hint="eastAsia"/>
                      <w:szCs w:val="21"/>
                    </w:rPr>
                    <w:t>石油类、S</w:t>
                  </w:r>
                  <w:r>
                    <w:rPr>
                      <w:szCs w:val="21"/>
                    </w:rPr>
                    <w:t>S等</w:t>
                  </w:r>
                </w:p>
              </w:tc>
              <w:tc>
                <w:tcPr>
                  <w:tcW w:w="377" w:type="pct"/>
                  <w:tcBorders>
                    <w:tl2br w:val="nil"/>
                    <w:tr2bl w:val="nil"/>
                  </w:tcBorders>
                  <w:vAlign w:val="center"/>
                </w:tcPr>
                <w:p>
                  <w:pPr>
                    <w:pStyle w:val="65"/>
                    <w:rPr>
                      <w:szCs w:val="21"/>
                    </w:rPr>
                  </w:pPr>
                  <w:r>
                    <w:rPr>
                      <w:rFonts w:hint="eastAsia"/>
                      <w:szCs w:val="21"/>
                    </w:rPr>
                    <w:t>进入城市污水处理厂</w:t>
                  </w:r>
                </w:p>
              </w:tc>
              <w:tc>
                <w:tcPr>
                  <w:tcW w:w="408" w:type="pct"/>
                  <w:tcBorders>
                    <w:tl2br w:val="nil"/>
                    <w:tr2bl w:val="nil"/>
                  </w:tcBorders>
                  <w:vAlign w:val="center"/>
                </w:tcPr>
                <w:p>
                  <w:pPr>
                    <w:pStyle w:val="65"/>
                    <w:rPr>
                      <w:szCs w:val="21"/>
                    </w:rPr>
                  </w:pPr>
                  <w:r>
                    <w:rPr>
                      <w:rFonts w:hint="eastAsia"/>
                      <w:szCs w:val="21"/>
                    </w:rPr>
                    <w:t>连续</w:t>
                  </w:r>
                  <w:r>
                    <w:rPr>
                      <w:szCs w:val="21"/>
                    </w:rPr>
                    <w:t>排放，排放期间流量</w:t>
                  </w:r>
                  <w:r>
                    <w:rPr>
                      <w:rFonts w:hint="eastAsia"/>
                      <w:szCs w:val="21"/>
                    </w:rPr>
                    <w:t>不</w:t>
                  </w:r>
                  <w:r>
                    <w:rPr>
                      <w:szCs w:val="21"/>
                    </w:rPr>
                    <w:t>稳定</w:t>
                  </w:r>
                </w:p>
              </w:tc>
              <w:tc>
                <w:tcPr>
                  <w:tcW w:w="534" w:type="pct"/>
                  <w:tcBorders>
                    <w:tl2br w:val="nil"/>
                    <w:tr2bl w:val="nil"/>
                  </w:tcBorders>
                  <w:vAlign w:val="center"/>
                </w:tcPr>
                <w:p>
                  <w:pPr>
                    <w:pStyle w:val="65"/>
                    <w:rPr>
                      <w:szCs w:val="21"/>
                    </w:rPr>
                  </w:pPr>
                  <w:r>
                    <w:rPr>
                      <w:rFonts w:hint="eastAsia"/>
                      <w:szCs w:val="21"/>
                    </w:rPr>
                    <w:t>TW002</w:t>
                  </w:r>
                </w:p>
              </w:tc>
              <w:tc>
                <w:tcPr>
                  <w:tcW w:w="403" w:type="pct"/>
                  <w:tcBorders>
                    <w:tl2br w:val="nil"/>
                    <w:tr2bl w:val="nil"/>
                  </w:tcBorders>
                  <w:vAlign w:val="center"/>
                </w:tcPr>
                <w:p>
                  <w:pPr>
                    <w:pStyle w:val="65"/>
                    <w:rPr>
                      <w:szCs w:val="21"/>
                    </w:rPr>
                  </w:pPr>
                  <w:r>
                    <w:rPr>
                      <w:rFonts w:hint="eastAsia"/>
                      <w:szCs w:val="21"/>
                      <w:lang w:val="en-US" w:eastAsia="zh-CN"/>
                    </w:rPr>
                    <w:t>11#工房</w:t>
                  </w:r>
                  <w:r>
                    <w:rPr>
                      <w:rFonts w:hint="eastAsia"/>
                      <w:szCs w:val="21"/>
                    </w:rPr>
                    <w:t>污水处理站</w:t>
                  </w:r>
                </w:p>
              </w:tc>
              <w:tc>
                <w:tcPr>
                  <w:tcW w:w="408" w:type="pct"/>
                  <w:tcBorders>
                    <w:tl2br w:val="nil"/>
                    <w:tr2bl w:val="nil"/>
                  </w:tcBorders>
                  <w:vAlign w:val="center"/>
                </w:tcPr>
                <w:p>
                  <w:pPr>
                    <w:pStyle w:val="65"/>
                    <w:rPr>
                      <w:szCs w:val="21"/>
                    </w:rPr>
                  </w:pPr>
                  <w:r>
                    <w:rPr>
                      <w:rFonts w:hint="eastAsia"/>
                      <w:szCs w:val="21"/>
                    </w:rPr>
                    <w:t>气浮+厌氧水解+好氧法</w:t>
                  </w:r>
                </w:p>
              </w:tc>
              <w:tc>
                <w:tcPr>
                  <w:tcW w:w="549" w:type="pct"/>
                  <w:tcBorders>
                    <w:tl2br w:val="nil"/>
                    <w:tr2bl w:val="nil"/>
                  </w:tcBorders>
                  <w:vAlign w:val="center"/>
                </w:tcPr>
                <w:p>
                  <w:pPr>
                    <w:pStyle w:val="65"/>
                    <w:rPr>
                      <w:szCs w:val="21"/>
                    </w:rPr>
                  </w:pPr>
                  <w:r>
                    <w:rPr>
                      <w:szCs w:val="21"/>
                    </w:rPr>
                    <w:t>DW001</w:t>
                  </w:r>
                </w:p>
              </w:tc>
              <w:tc>
                <w:tcPr>
                  <w:tcW w:w="444" w:type="pct"/>
                  <w:tcBorders>
                    <w:tl2br w:val="nil"/>
                    <w:tr2bl w:val="nil"/>
                  </w:tcBorders>
                  <w:vAlign w:val="center"/>
                </w:tcPr>
                <w:p>
                  <w:pPr>
                    <w:pStyle w:val="65"/>
                  </w:pPr>
                  <w:r>
                    <w:rPr>
                      <w:rFonts w:hint="eastAsia" w:ascii="MS Mincho" w:hAnsi="MS Mincho" w:eastAsia="MS Mincho" w:cs="MS Mincho"/>
                    </w:rPr>
                    <w:t>☑</w:t>
                  </w:r>
                  <w:r>
                    <w:t>是</w:t>
                  </w:r>
                </w:p>
                <w:p>
                  <w:pPr>
                    <w:pStyle w:val="66"/>
                    <w:rPr>
                      <w:b w:val="0"/>
                      <w:bCs/>
                    </w:rPr>
                  </w:pPr>
                  <w:r>
                    <w:rPr>
                      <w:rFonts w:hint="eastAsia"/>
                      <w:b w:val="0"/>
                      <w:szCs w:val="21"/>
                    </w:rPr>
                    <w:t>□</w:t>
                  </w:r>
                  <w:r>
                    <w:rPr>
                      <w:b w:val="0"/>
                      <w:bCs/>
                      <w:szCs w:val="21"/>
                    </w:rPr>
                    <w:t>否</w:t>
                  </w:r>
                </w:p>
              </w:tc>
              <w:tc>
                <w:tcPr>
                  <w:tcW w:w="720" w:type="pct"/>
                  <w:tcBorders>
                    <w:tl2br w:val="nil"/>
                    <w:tr2bl w:val="nil"/>
                  </w:tcBorders>
                  <w:vAlign w:val="center"/>
                </w:tcPr>
                <w:p>
                  <w:pPr>
                    <w:pStyle w:val="65"/>
                    <w:rPr>
                      <w:szCs w:val="21"/>
                    </w:rPr>
                  </w:pPr>
                  <w:r>
                    <w:rPr>
                      <w:rFonts w:hint="eastAsia" w:ascii="MS Mincho" w:hAnsi="MS Mincho" w:eastAsia="MS Mincho" w:cs="MS Mincho"/>
                    </w:rPr>
                    <w:t>☑</w:t>
                  </w:r>
                  <w:r>
                    <w:rPr>
                      <w:szCs w:val="21"/>
                    </w:rPr>
                    <w:t>企业总排</w:t>
                  </w:r>
                </w:p>
                <w:p>
                  <w:pPr>
                    <w:pStyle w:val="65"/>
                    <w:rPr>
                      <w:szCs w:val="21"/>
                    </w:rPr>
                  </w:pPr>
                  <w:r>
                    <w:rPr>
                      <w:rFonts w:hint="eastAsia"/>
                      <w:szCs w:val="21"/>
                    </w:rPr>
                    <w:t>□</w:t>
                  </w:r>
                  <w:r>
                    <w:rPr>
                      <w:szCs w:val="21"/>
                    </w:rPr>
                    <w:t>雨水排放</w:t>
                  </w:r>
                </w:p>
                <w:p>
                  <w:pPr>
                    <w:pStyle w:val="65"/>
                    <w:rPr>
                      <w:szCs w:val="21"/>
                    </w:rPr>
                  </w:pPr>
                  <w:r>
                    <w:rPr>
                      <w:rFonts w:hint="eastAsia"/>
                      <w:szCs w:val="21"/>
                    </w:rPr>
                    <w:t>□</w:t>
                  </w:r>
                  <w:r>
                    <w:rPr>
                      <w:szCs w:val="21"/>
                    </w:rPr>
                    <w:t>清净下水排放</w:t>
                  </w:r>
                </w:p>
                <w:p>
                  <w:pPr>
                    <w:pStyle w:val="65"/>
                    <w:rPr>
                      <w:szCs w:val="21"/>
                    </w:rPr>
                  </w:pPr>
                  <w:r>
                    <w:rPr>
                      <w:rFonts w:hint="eastAsia"/>
                      <w:szCs w:val="21"/>
                    </w:rPr>
                    <w:t>□</w:t>
                  </w:r>
                  <w:r>
                    <w:rPr>
                      <w:szCs w:val="21"/>
                    </w:rPr>
                    <w:t>温排水排放</w:t>
                  </w:r>
                </w:p>
                <w:p>
                  <w:pPr>
                    <w:pStyle w:val="65"/>
                    <w:rPr>
                      <w:szCs w:val="21"/>
                    </w:rPr>
                  </w:pPr>
                  <w:r>
                    <w:rPr>
                      <w:rFonts w:hint="eastAsia"/>
                      <w:szCs w:val="21"/>
                    </w:rPr>
                    <w:t>□</w:t>
                  </w:r>
                  <w:r>
                    <w:rPr>
                      <w:szCs w:val="21"/>
                    </w:rPr>
                    <w:t>车间或车间处理设施排放口</w:t>
                  </w:r>
                </w:p>
              </w:tc>
            </w:tr>
          </w:tbl>
          <w:p>
            <w:pPr>
              <w:pStyle w:val="80"/>
              <w:spacing w:line="240" w:lineRule="auto"/>
              <w:ind w:firstLine="0" w:firstLineChars="0"/>
              <w:jc w:val="center"/>
              <w:rPr>
                <w:rFonts w:ascii="Times New Roman" w:hAnsi="Times New Roman" w:eastAsia="宋体" w:cs="Times New Roman"/>
                <w:b/>
                <w:u w:val="none"/>
              </w:rPr>
            </w:pPr>
            <w:r>
              <w:rPr>
                <w:rFonts w:hint="eastAsia" w:ascii="Times New Roman" w:hAnsi="Times New Roman" w:eastAsia="宋体" w:cs="Times New Roman"/>
                <w:b/>
                <w:u w:val="none"/>
              </w:rPr>
              <w:t>表</w:t>
            </w:r>
            <w:r>
              <w:rPr>
                <w:rFonts w:ascii="Times New Roman" w:hAnsi="Times New Roman" w:eastAsia="宋体" w:cs="Times New Roman"/>
                <w:b/>
                <w:u w:val="none"/>
              </w:rPr>
              <w:t>4-</w:t>
            </w:r>
            <w:r>
              <w:rPr>
                <w:rFonts w:hint="eastAsia" w:ascii="Times New Roman" w:hAnsi="Times New Roman" w:eastAsia="宋体" w:cs="Times New Roman"/>
                <w:b/>
                <w:u w:val="none"/>
                <w:lang w:val="en-US" w:eastAsia="zh-CN"/>
              </w:rPr>
              <w:t>7</w:t>
            </w:r>
            <w:r>
              <w:rPr>
                <w:rFonts w:ascii="Times New Roman" w:hAnsi="Times New Roman" w:eastAsia="宋体" w:cs="Times New Roman"/>
                <w:b/>
                <w:u w:val="none"/>
              </w:rPr>
              <w:t xml:space="preserve">   </w:t>
            </w:r>
            <w:r>
              <w:rPr>
                <w:rFonts w:hint="eastAsia" w:ascii="Times New Roman" w:hAnsi="Times New Roman" w:eastAsia="宋体" w:cs="Times New Roman"/>
                <w:b/>
                <w:u w:val="none"/>
              </w:rPr>
              <w:t>废水间接排放口基本情况表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283"/>
              <w:gridCol w:w="1404"/>
              <w:gridCol w:w="1268"/>
              <w:gridCol w:w="1666"/>
              <w:gridCol w:w="11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86" w:type="dxa"/>
                  <w:vMerge w:val="restart"/>
                  <w:tcBorders>
                    <w:tl2br w:val="nil"/>
                    <w:tr2bl w:val="nil"/>
                  </w:tcBorders>
                  <w:vAlign w:val="center"/>
                </w:tcPr>
                <w:p>
                  <w:pPr>
                    <w:spacing w:line="240" w:lineRule="exact"/>
                    <w:jc w:val="center"/>
                    <w:rPr>
                      <w:b/>
                      <w:szCs w:val="21"/>
                    </w:rPr>
                  </w:pPr>
                  <w:r>
                    <w:rPr>
                      <w:rFonts w:hint="eastAsia"/>
                      <w:b/>
                      <w:szCs w:val="21"/>
                    </w:rPr>
                    <w:t>排放口编号</w:t>
                  </w:r>
                </w:p>
              </w:tc>
              <w:tc>
                <w:tcPr>
                  <w:tcW w:w="3201" w:type="dxa"/>
                  <w:gridSpan w:val="2"/>
                  <w:tcBorders>
                    <w:tl2br w:val="nil"/>
                    <w:tr2bl w:val="nil"/>
                  </w:tcBorders>
                  <w:vAlign w:val="center"/>
                </w:tcPr>
                <w:p>
                  <w:pPr>
                    <w:spacing w:line="240" w:lineRule="exact"/>
                    <w:jc w:val="center"/>
                    <w:rPr>
                      <w:b/>
                      <w:szCs w:val="21"/>
                    </w:rPr>
                  </w:pPr>
                  <w:r>
                    <w:rPr>
                      <w:rFonts w:hint="eastAsia"/>
                      <w:b/>
                      <w:szCs w:val="21"/>
                    </w:rPr>
                    <w:t>排放口地理坐标</w:t>
                  </w:r>
                </w:p>
              </w:tc>
              <w:tc>
                <w:tcPr>
                  <w:tcW w:w="1507" w:type="dxa"/>
                  <w:vMerge w:val="restart"/>
                  <w:tcBorders>
                    <w:tl2br w:val="nil"/>
                    <w:tr2bl w:val="nil"/>
                  </w:tcBorders>
                  <w:vAlign w:val="center"/>
                </w:tcPr>
                <w:p>
                  <w:pPr>
                    <w:spacing w:line="240" w:lineRule="exact"/>
                    <w:jc w:val="center"/>
                    <w:rPr>
                      <w:b/>
                      <w:szCs w:val="21"/>
                    </w:rPr>
                  </w:pPr>
                  <w:r>
                    <w:rPr>
                      <w:rFonts w:hint="eastAsia"/>
                      <w:b/>
                      <w:szCs w:val="21"/>
                    </w:rPr>
                    <w:t>废水排放量</w:t>
                  </w:r>
                  <w:r>
                    <w:rPr>
                      <w:b/>
                      <w:szCs w:val="21"/>
                    </w:rPr>
                    <w:t>/</w:t>
                  </w:r>
                  <w:r>
                    <w:rPr>
                      <w:rFonts w:hint="eastAsia"/>
                      <w:b/>
                      <w:szCs w:val="21"/>
                    </w:rPr>
                    <w:t>（</w:t>
                  </w:r>
                  <w:r>
                    <w:rPr>
                      <w:b/>
                      <w:szCs w:val="21"/>
                    </w:rPr>
                    <w:t>t/a</w:t>
                  </w:r>
                  <w:r>
                    <w:rPr>
                      <w:rFonts w:hint="eastAsia"/>
                      <w:b/>
                      <w:szCs w:val="21"/>
                    </w:rPr>
                    <w:t>）</w:t>
                  </w:r>
                </w:p>
              </w:tc>
              <w:tc>
                <w:tcPr>
                  <w:tcW w:w="1996" w:type="dxa"/>
                  <w:vMerge w:val="restart"/>
                  <w:tcBorders>
                    <w:tl2br w:val="nil"/>
                    <w:tr2bl w:val="nil"/>
                  </w:tcBorders>
                  <w:vAlign w:val="center"/>
                </w:tcPr>
                <w:p>
                  <w:pPr>
                    <w:spacing w:line="240" w:lineRule="exact"/>
                    <w:jc w:val="center"/>
                    <w:rPr>
                      <w:b/>
                      <w:szCs w:val="21"/>
                    </w:rPr>
                  </w:pPr>
                  <w:r>
                    <w:rPr>
                      <w:rFonts w:hint="eastAsia"/>
                      <w:b/>
                      <w:szCs w:val="21"/>
                    </w:rPr>
                    <w:t>排放去向</w:t>
                  </w:r>
                </w:p>
              </w:tc>
              <w:tc>
                <w:tcPr>
                  <w:tcW w:w="1339" w:type="dxa"/>
                  <w:vMerge w:val="restart"/>
                  <w:tcBorders>
                    <w:tl2br w:val="nil"/>
                    <w:tr2bl w:val="nil"/>
                  </w:tcBorders>
                  <w:vAlign w:val="center"/>
                </w:tcPr>
                <w:p>
                  <w:pPr>
                    <w:spacing w:line="240" w:lineRule="exact"/>
                    <w:jc w:val="center"/>
                    <w:rPr>
                      <w:b/>
                      <w:szCs w:val="21"/>
                    </w:rPr>
                  </w:pPr>
                  <w:r>
                    <w:rPr>
                      <w:rFonts w:hint="eastAsia"/>
                      <w:b/>
                      <w:szCs w:val="21"/>
                    </w:rPr>
                    <w:t>排放规律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1186" w:type="dxa"/>
                  <w:vMerge w:val="continue"/>
                  <w:tcBorders>
                    <w:tl2br w:val="nil"/>
                    <w:tr2bl w:val="nil"/>
                  </w:tcBorders>
                  <w:vAlign w:val="center"/>
                </w:tcPr>
                <w:p>
                  <w:pPr>
                    <w:widowControl/>
                    <w:jc w:val="left"/>
                    <w:rPr>
                      <w:b/>
                      <w:szCs w:val="21"/>
                    </w:rPr>
                  </w:pPr>
                </w:p>
              </w:tc>
              <w:tc>
                <w:tcPr>
                  <w:tcW w:w="1526" w:type="dxa"/>
                  <w:tcBorders>
                    <w:tl2br w:val="nil"/>
                    <w:tr2bl w:val="nil"/>
                  </w:tcBorders>
                  <w:vAlign w:val="center"/>
                </w:tcPr>
                <w:p>
                  <w:pPr>
                    <w:jc w:val="center"/>
                    <w:rPr>
                      <w:b/>
                      <w:szCs w:val="21"/>
                    </w:rPr>
                  </w:pPr>
                  <w:r>
                    <w:rPr>
                      <w:rFonts w:hint="eastAsia"/>
                      <w:b/>
                      <w:szCs w:val="21"/>
                    </w:rPr>
                    <w:t>经度</w:t>
                  </w:r>
                </w:p>
              </w:tc>
              <w:tc>
                <w:tcPr>
                  <w:tcW w:w="1675" w:type="dxa"/>
                  <w:tcBorders>
                    <w:tl2br w:val="nil"/>
                    <w:tr2bl w:val="nil"/>
                  </w:tcBorders>
                  <w:vAlign w:val="center"/>
                </w:tcPr>
                <w:p>
                  <w:pPr>
                    <w:jc w:val="center"/>
                    <w:rPr>
                      <w:b/>
                      <w:szCs w:val="21"/>
                    </w:rPr>
                  </w:pPr>
                  <w:r>
                    <w:rPr>
                      <w:rFonts w:hint="eastAsia"/>
                      <w:b/>
                      <w:szCs w:val="21"/>
                    </w:rPr>
                    <w:t>纬度</w:t>
                  </w:r>
                </w:p>
              </w:tc>
              <w:tc>
                <w:tcPr>
                  <w:tcW w:w="1507" w:type="dxa"/>
                  <w:vMerge w:val="continue"/>
                  <w:tcBorders>
                    <w:tl2br w:val="nil"/>
                    <w:tr2bl w:val="nil"/>
                  </w:tcBorders>
                  <w:vAlign w:val="center"/>
                </w:tcPr>
                <w:p>
                  <w:pPr>
                    <w:widowControl/>
                    <w:jc w:val="left"/>
                    <w:rPr>
                      <w:b/>
                      <w:szCs w:val="21"/>
                    </w:rPr>
                  </w:pPr>
                </w:p>
              </w:tc>
              <w:tc>
                <w:tcPr>
                  <w:tcW w:w="1996" w:type="dxa"/>
                  <w:vMerge w:val="continue"/>
                  <w:tcBorders>
                    <w:tl2br w:val="nil"/>
                    <w:tr2bl w:val="nil"/>
                  </w:tcBorders>
                  <w:vAlign w:val="center"/>
                </w:tcPr>
                <w:p>
                  <w:pPr>
                    <w:widowControl/>
                    <w:jc w:val="left"/>
                    <w:rPr>
                      <w:b/>
                      <w:szCs w:val="21"/>
                    </w:rPr>
                  </w:pPr>
                </w:p>
              </w:tc>
              <w:tc>
                <w:tcPr>
                  <w:tcW w:w="1339" w:type="dxa"/>
                  <w:vMerge w:val="continue"/>
                  <w:tcBorders>
                    <w:tl2br w:val="nil"/>
                    <w:tr2bl w:val="nil"/>
                  </w:tcBorders>
                  <w:vAlign w:val="center"/>
                </w:tcPr>
                <w:p>
                  <w:pPr>
                    <w:widowControl/>
                    <w:jc w:val="left"/>
                    <w:rPr>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6" w:type="dxa"/>
                  <w:tcBorders>
                    <w:tl2br w:val="nil"/>
                    <w:tr2bl w:val="nil"/>
                  </w:tcBorders>
                  <w:vAlign w:val="center"/>
                </w:tcPr>
                <w:p>
                  <w:pPr>
                    <w:jc w:val="center"/>
                    <w:rPr>
                      <w:szCs w:val="21"/>
                    </w:rPr>
                  </w:pPr>
                  <w:r>
                    <w:rPr>
                      <w:szCs w:val="21"/>
                    </w:rPr>
                    <w:t>DW001</w:t>
                  </w:r>
                </w:p>
              </w:tc>
              <w:tc>
                <w:tcPr>
                  <w:tcW w:w="1526" w:type="dxa"/>
                  <w:tcBorders>
                    <w:tl2br w:val="nil"/>
                    <w:tr2bl w:val="nil"/>
                  </w:tcBorders>
                  <w:vAlign w:val="center"/>
                </w:tcPr>
                <w:p>
                  <w:pPr>
                    <w:jc w:val="center"/>
                    <w:rPr>
                      <w:szCs w:val="21"/>
                    </w:rPr>
                  </w:pPr>
                  <w:r>
                    <w:rPr>
                      <w:rFonts w:hint="eastAsia"/>
                      <w:szCs w:val="21"/>
                    </w:rPr>
                    <w:t>113度 12分 38.41秒</w:t>
                  </w:r>
                </w:p>
              </w:tc>
              <w:tc>
                <w:tcPr>
                  <w:tcW w:w="1675" w:type="dxa"/>
                  <w:tcBorders>
                    <w:tl2br w:val="nil"/>
                    <w:tr2bl w:val="nil"/>
                  </w:tcBorders>
                  <w:vAlign w:val="center"/>
                </w:tcPr>
                <w:p>
                  <w:pPr>
                    <w:jc w:val="center"/>
                    <w:rPr>
                      <w:szCs w:val="21"/>
                    </w:rPr>
                  </w:pPr>
                  <w:r>
                    <w:rPr>
                      <w:rFonts w:hint="eastAsia"/>
                      <w:szCs w:val="21"/>
                    </w:rPr>
                    <w:t>29度 29分 17.84秒</w:t>
                  </w:r>
                </w:p>
              </w:tc>
              <w:tc>
                <w:tcPr>
                  <w:tcW w:w="1507" w:type="dxa"/>
                  <w:tcBorders>
                    <w:tl2br w:val="nil"/>
                    <w:tr2bl w:val="nil"/>
                  </w:tcBorders>
                  <w:vAlign w:val="center"/>
                </w:tcPr>
                <w:p>
                  <w:pPr>
                    <w:spacing w:line="240" w:lineRule="exact"/>
                    <w:jc w:val="center"/>
                    <w:rPr>
                      <w:rFonts w:hint="default" w:eastAsia="宋体"/>
                      <w:szCs w:val="21"/>
                      <w:lang w:val="en-US" w:eastAsia="zh-CN"/>
                    </w:rPr>
                  </w:pPr>
                  <w:r>
                    <w:rPr>
                      <w:rFonts w:hint="eastAsia"/>
                      <w:szCs w:val="21"/>
                      <w:lang w:val="en-US" w:eastAsia="zh-CN"/>
                    </w:rPr>
                    <w:t>3600</w:t>
                  </w:r>
                </w:p>
              </w:tc>
              <w:tc>
                <w:tcPr>
                  <w:tcW w:w="1996" w:type="dxa"/>
                  <w:tcBorders>
                    <w:tl2br w:val="nil"/>
                    <w:tr2bl w:val="nil"/>
                  </w:tcBorders>
                  <w:vAlign w:val="center"/>
                </w:tcPr>
                <w:p>
                  <w:pPr>
                    <w:jc w:val="center"/>
                    <w:rPr>
                      <w:szCs w:val="21"/>
                    </w:rPr>
                  </w:pPr>
                  <w:r>
                    <w:rPr>
                      <w:rFonts w:hint="eastAsia"/>
                      <w:szCs w:val="21"/>
                    </w:rPr>
                    <w:t>湖南城陵矶临港新区污水处理厂</w:t>
                  </w:r>
                </w:p>
              </w:tc>
              <w:tc>
                <w:tcPr>
                  <w:tcW w:w="1339" w:type="dxa"/>
                  <w:tcBorders>
                    <w:tl2br w:val="nil"/>
                    <w:tr2bl w:val="nil"/>
                  </w:tcBorders>
                  <w:vAlign w:val="center"/>
                </w:tcPr>
                <w:p>
                  <w:pPr>
                    <w:jc w:val="center"/>
                    <w:rPr>
                      <w:szCs w:val="21"/>
                    </w:rPr>
                  </w:pPr>
                  <w:r>
                    <w:rPr>
                      <w:rFonts w:hint="eastAsia"/>
                      <w:szCs w:val="21"/>
                    </w:rPr>
                    <w:t>连续排放，流量不稳定</w:t>
                  </w:r>
                </w:p>
              </w:tc>
            </w:tr>
          </w:tbl>
          <w:p>
            <w:pPr>
              <w:jc w:val="center"/>
              <w:rPr>
                <w:b/>
                <w:bCs/>
                <w:sz w:val="24"/>
                <w:lang w:bidi="en-US"/>
              </w:rPr>
            </w:pPr>
            <w:r>
              <w:rPr>
                <w:rFonts w:hint="eastAsia"/>
                <w:b/>
                <w:bCs/>
                <w:sz w:val="24"/>
                <w:lang w:bidi="en-US"/>
              </w:rPr>
              <w:t>表</w:t>
            </w:r>
            <w:r>
              <w:rPr>
                <w:b/>
                <w:bCs/>
                <w:sz w:val="24"/>
                <w:lang w:bidi="en-US"/>
              </w:rPr>
              <w:t>4-</w:t>
            </w:r>
            <w:r>
              <w:rPr>
                <w:rFonts w:hint="eastAsia"/>
                <w:b/>
                <w:bCs/>
                <w:sz w:val="24"/>
                <w:lang w:val="en-US" w:eastAsia="zh-CN" w:bidi="en-US"/>
              </w:rPr>
              <w:t>8</w:t>
            </w:r>
            <w:r>
              <w:rPr>
                <w:b/>
                <w:bCs/>
                <w:sz w:val="24"/>
                <w:lang w:bidi="en-US"/>
              </w:rPr>
              <w:t xml:space="preserve">  </w:t>
            </w:r>
            <w:r>
              <w:rPr>
                <w:rFonts w:hint="eastAsia"/>
                <w:b/>
                <w:bCs/>
                <w:sz w:val="24"/>
                <w:lang w:bidi="en-US"/>
              </w:rPr>
              <w:t>废水污染物排放标准执行表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6"/>
              <w:gridCol w:w="915"/>
              <w:gridCol w:w="1323"/>
              <w:gridCol w:w="3088"/>
              <w:gridCol w:w="1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Merge w:val="restart"/>
                  <w:tcBorders>
                    <w:tl2br w:val="nil"/>
                    <w:tr2bl w:val="nil"/>
                  </w:tcBorders>
                  <w:vAlign w:val="center"/>
                </w:tcPr>
                <w:p>
                  <w:pPr>
                    <w:pStyle w:val="11"/>
                    <w:rPr>
                      <w:rFonts w:ascii="Times New Roman" w:hAnsi="Times New Roman"/>
                    </w:rPr>
                  </w:pPr>
                  <w:r>
                    <w:rPr>
                      <w:rFonts w:hint="eastAsia" w:ascii="Times New Roman" w:hAnsi="Times New Roman"/>
                    </w:rPr>
                    <w:t>序号</w:t>
                  </w:r>
                </w:p>
              </w:tc>
              <w:tc>
                <w:tcPr>
                  <w:tcW w:w="923" w:type="dxa"/>
                  <w:vMerge w:val="restart"/>
                  <w:tcBorders>
                    <w:tl2br w:val="nil"/>
                    <w:tr2bl w:val="nil"/>
                  </w:tcBorders>
                  <w:vAlign w:val="center"/>
                </w:tcPr>
                <w:p>
                  <w:pPr>
                    <w:pStyle w:val="11"/>
                    <w:rPr>
                      <w:rFonts w:ascii="Times New Roman" w:hAnsi="Times New Roman"/>
                    </w:rPr>
                  </w:pPr>
                  <w:r>
                    <w:rPr>
                      <w:rFonts w:hint="eastAsia" w:ascii="Times New Roman" w:hAnsi="Times New Roman"/>
                    </w:rPr>
                    <w:t>排放口编号</w:t>
                  </w:r>
                </w:p>
              </w:tc>
              <w:tc>
                <w:tcPr>
                  <w:tcW w:w="1335" w:type="dxa"/>
                  <w:vMerge w:val="restart"/>
                  <w:tcBorders>
                    <w:tl2br w:val="nil"/>
                    <w:tr2bl w:val="nil"/>
                  </w:tcBorders>
                  <w:vAlign w:val="center"/>
                </w:tcPr>
                <w:p>
                  <w:pPr>
                    <w:pStyle w:val="11"/>
                    <w:rPr>
                      <w:rFonts w:ascii="Times New Roman" w:hAnsi="Times New Roman"/>
                    </w:rPr>
                  </w:pPr>
                  <w:r>
                    <w:rPr>
                      <w:rFonts w:hint="eastAsia" w:ascii="Times New Roman" w:hAnsi="Times New Roman"/>
                    </w:rPr>
                    <w:t>污染物种类</w:t>
                  </w:r>
                </w:p>
              </w:tc>
              <w:tc>
                <w:tcPr>
                  <w:tcW w:w="4961" w:type="dxa"/>
                  <w:gridSpan w:val="2"/>
                  <w:tcBorders>
                    <w:tl2br w:val="nil"/>
                    <w:tr2bl w:val="nil"/>
                  </w:tcBorders>
                  <w:vAlign w:val="center"/>
                </w:tcPr>
                <w:p>
                  <w:pPr>
                    <w:pStyle w:val="11"/>
                    <w:rPr>
                      <w:rFonts w:ascii="Times New Roman" w:hAnsi="Times New Roman"/>
                    </w:rPr>
                  </w:pPr>
                  <w:r>
                    <w:rPr>
                      <w:rFonts w:hint="eastAsia" w:ascii="Times New Roman" w:hAnsi="Times New Roman"/>
                    </w:rPr>
                    <w:t>国家或地方标准污染物标准及其他按规定商定的排放协议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Merge w:val="continue"/>
                  <w:tcBorders>
                    <w:tl2br w:val="nil"/>
                    <w:tr2bl w:val="nil"/>
                  </w:tcBorders>
                  <w:vAlign w:val="center"/>
                </w:tcPr>
                <w:p>
                  <w:pPr>
                    <w:widowControl/>
                    <w:jc w:val="left"/>
                    <w:rPr>
                      <w:kern w:val="0"/>
                      <w:szCs w:val="21"/>
                    </w:rPr>
                  </w:pPr>
                </w:p>
              </w:tc>
              <w:tc>
                <w:tcPr>
                  <w:tcW w:w="923" w:type="dxa"/>
                  <w:vMerge w:val="continue"/>
                  <w:tcBorders>
                    <w:tl2br w:val="nil"/>
                    <w:tr2bl w:val="nil"/>
                  </w:tcBorders>
                  <w:vAlign w:val="center"/>
                </w:tcPr>
                <w:p>
                  <w:pPr>
                    <w:widowControl/>
                    <w:jc w:val="left"/>
                    <w:rPr>
                      <w:kern w:val="0"/>
                      <w:szCs w:val="21"/>
                    </w:rPr>
                  </w:pPr>
                </w:p>
              </w:tc>
              <w:tc>
                <w:tcPr>
                  <w:tcW w:w="1335" w:type="dxa"/>
                  <w:vMerge w:val="continue"/>
                  <w:tcBorders>
                    <w:tl2br w:val="nil"/>
                    <w:tr2bl w:val="nil"/>
                  </w:tcBorders>
                  <w:vAlign w:val="center"/>
                </w:tcPr>
                <w:p>
                  <w:pPr>
                    <w:widowControl/>
                    <w:jc w:val="left"/>
                    <w:rPr>
                      <w:kern w:val="0"/>
                      <w:szCs w:val="21"/>
                    </w:rPr>
                  </w:pPr>
                </w:p>
              </w:tc>
              <w:tc>
                <w:tcPr>
                  <w:tcW w:w="3119" w:type="dxa"/>
                  <w:tcBorders>
                    <w:tl2br w:val="nil"/>
                    <w:tr2bl w:val="nil"/>
                  </w:tcBorders>
                  <w:vAlign w:val="center"/>
                </w:tcPr>
                <w:p>
                  <w:pPr>
                    <w:jc w:val="center"/>
                    <w:rPr>
                      <w:szCs w:val="21"/>
                    </w:rPr>
                  </w:pPr>
                  <w:r>
                    <w:rPr>
                      <w:rFonts w:hint="eastAsia"/>
                      <w:szCs w:val="21"/>
                    </w:rPr>
                    <w:t>名称</w:t>
                  </w:r>
                </w:p>
              </w:tc>
              <w:tc>
                <w:tcPr>
                  <w:tcW w:w="1842" w:type="dxa"/>
                  <w:tcBorders>
                    <w:tl2br w:val="nil"/>
                    <w:tr2bl w:val="nil"/>
                  </w:tcBorders>
                  <w:vAlign w:val="center"/>
                </w:tcPr>
                <w:p>
                  <w:pPr>
                    <w:jc w:val="center"/>
                    <w:rPr>
                      <w:szCs w:val="21"/>
                    </w:rPr>
                  </w:pPr>
                  <w:r>
                    <w:rPr>
                      <w:rFonts w:hint="eastAsia"/>
                      <w:szCs w:val="21"/>
                    </w:rPr>
                    <w:t>浓度限值</w:t>
                  </w:r>
                  <w:r>
                    <w:rPr>
                      <w:szCs w:val="21"/>
                    </w:rPr>
                    <w:t>mg/L</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Merge w:val="restart"/>
                  <w:tcBorders>
                    <w:tl2br w:val="nil"/>
                    <w:tr2bl w:val="nil"/>
                  </w:tcBorders>
                  <w:vAlign w:val="center"/>
                </w:tcPr>
                <w:p>
                  <w:pPr>
                    <w:pStyle w:val="11"/>
                    <w:rPr>
                      <w:rFonts w:ascii="Times New Roman" w:hAnsi="Times New Roman"/>
                    </w:rPr>
                  </w:pPr>
                  <w:r>
                    <w:rPr>
                      <w:rFonts w:ascii="Times New Roman" w:hAnsi="Times New Roman"/>
                    </w:rPr>
                    <w:t>1</w:t>
                  </w:r>
                </w:p>
              </w:tc>
              <w:tc>
                <w:tcPr>
                  <w:tcW w:w="923" w:type="dxa"/>
                  <w:vMerge w:val="restart"/>
                  <w:tcBorders>
                    <w:tl2br w:val="nil"/>
                    <w:tr2bl w:val="nil"/>
                  </w:tcBorders>
                  <w:vAlign w:val="center"/>
                </w:tcPr>
                <w:p>
                  <w:pPr>
                    <w:pStyle w:val="11"/>
                    <w:rPr>
                      <w:rFonts w:ascii="Times New Roman" w:hAnsi="Times New Roman"/>
                    </w:rPr>
                  </w:pPr>
                  <w:r>
                    <w:rPr>
                      <w:rFonts w:ascii="Times New Roman" w:hAnsi="Times New Roman"/>
                    </w:rPr>
                    <w:t>DW001</w:t>
                  </w:r>
                </w:p>
              </w:tc>
              <w:tc>
                <w:tcPr>
                  <w:tcW w:w="1335" w:type="dxa"/>
                  <w:tcBorders>
                    <w:tl2br w:val="nil"/>
                    <w:tr2bl w:val="nil"/>
                  </w:tcBorders>
                  <w:vAlign w:val="center"/>
                </w:tcPr>
                <w:p>
                  <w:pPr>
                    <w:widowControl/>
                    <w:jc w:val="center"/>
                    <w:textAlignment w:val="center"/>
                    <w:rPr>
                      <w:szCs w:val="21"/>
                    </w:rPr>
                  </w:pPr>
                  <w:r>
                    <w:rPr>
                      <w:rFonts w:hint="eastAsia"/>
                    </w:rPr>
                    <w:t>化学需氧量</w:t>
                  </w:r>
                </w:p>
              </w:tc>
              <w:tc>
                <w:tcPr>
                  <w:tcW w:w="3119" w:type="dxa"/>
                  <w:vMerge w:val="restart"/>
                  <w:tcBorders>
                    <w:tl2br w:val="nil"/>
                    <w:tr2bl w:val="nil"/>
                  </w:tcBorders>
                  <w:vAlign w:val="center"/>
                </w:tcPr>
                <w:p>
                  <w:pPr>
                    <w:jc w:val="center"/>
                    <w:textAlignment w:val="center"/>
                    <w:rPr>
                      <w:szCs w:val="21"/>
                    </w:rPr>
                  </w:pPr>
                  <w:r>
                    <w:rPr>
                      <w:rFonts w:hint="eastAsia"/>
                      <w:szCs w:val="21"/>
                    </w:rPr>
                    <w:t>《橡胶制品工业污染物排放标准》（GB27632-2011）表2水污染物间接排放标准限值和临港新区污水处理厂进水标准较严值</w:t>
                  </w:r>
                </w:p>
              </w:tc>
              <w:tc>
                <w:tcPr>
                  <w:tcW w:w="1842" w:type="dxa"/>
                  <w:tcBorders>
                    <w:tl2br w:val="nil"/>
                    <w:tr2bl w:val="nil"/>
                  </w:tcBorders>
                  <w:vAlign w:val="center"/>
                </w:tcPr>
                <w:p>
                  <w:pPr>
                    <w:widowControl/>
                    <w:jc w:val="center"/>
                    <w:textAlignment w:val="center"/>
                    <w:rPr>
                      <w:kern w:val="0"/>
                      <w:szCs w:val="21"/>
                      <w:lang w:bidi="ar"/>
                    </w:rPr>
                  </w:pPr>
                  <w:r>
                    <w:rPr>
                      <w:kern w:val="0"/>
                      <w:szCs w:val="21"/>
                      <w:lang w:bidi="ar"/>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Merge w:val="continue"/>
                  <w:tcBorders>
                    <w:tl2br w:val="nil"/>
                    <w:tr2bl w:val="nil"/>
                  </w:tcBorders>
                  <w:vAlign w:val="center"/>
                </w:tcPr>
                <w:p>
                  <w:pPr>
                    <w:widowControl/>
                    <w:jc w:val="left"/>
                    <w:rPr>
                      <w:kern w:val="0"/>
                      <w:szCs w:val="21"/>
                    </w:rPr>
                  </w:pPr>
                </w:p>
              </w:tc>
              <w:tc>
                <w:tcPr>
                  <w:tcW w:w="923" w:type="dxa"/>
                  <w:vMerge w:val="continue"/>
                  <w:tcBorders>
                    <w:tl2br w:val="nil"/>
                    <w:tr2bl w:val="nil"/>
                  </w:tcBorders>
                  <w:vAlign w:val="center"/>
                </w:tcPr>
                <w:p>
                  <w:pPr>
                    <w:widowControl/>
                    <w:jc w:val="left"/>
                    <w:rPr>
                      <w:kern w:val="0"/>
                      <w:szCs w:val="21"/>
                    </w:rPr>
                  </w:pPr>
                </w:p>
              </w:tc>
              <w:tc>
                <w:tcPr>
                  <w:tcW w:w="1335" w:type="dxa"/>
                  <w:tcBorders>
                    <w:tl2br w:val="nil"/>
                    <w:tr2bl w:val="nil"/>
                  </w:tcBorders>
                  <w:vAlign w:val="center"/>
                </w:tcPr>
                <w:p>
                  <w:pPr>
                    <w:pStyle w:val="11"/>
                    <w:rPr>
                      <w:rFonts w:ascii="Times New Roman" w:hAnsi="Times New Roman"/>
                    </w:rPr>
                  </w:pPr>
                  <w:r>
                    <w:rPr>
                      <w:rFonts w:hint="eastAsia" w:ascii="Times New Roman" w:hAnsi="Times New Roman"/>
                    </w:rPr>
                    <w:t>氨氮</w:t>
                  </w:r>
                </w:p>
              </w:tc>
              <w:tc>
                <w:tcPr>
                  <w:tcW w:w="3119" w:type="dxa"/>
                  <w:vMerge w:val="continue"/>
                  <w:tcBorders>
                    <w:tl2br w:val="nil"/>
                    <w:tr2bl w:val="nil"/>
                  </w:tcBorders>
                  <w:vAlign w:val="center"/>
                </w:tcPr>
                <w:p>
                  <w:pPr>
                    <w:widowControl/>
                    <w:jc w:val="left"/>
                    <w:rPr>
                      <w:szCs w:val="21"/>
                    </w:rPr>
                  </w:pPr>
                </w:p>
              </w:tc>
              <w:tc>
                <w:tcPr>
                  <w:tcW w:w="1842" w:type="dxa"/>
                  <w:tcBorders>
                    <w:tl2br w:val="nil"/>
                    <w:tr2bl w:val="nil"/>
                  </w:tcBorders>
                  <w:vAlign w:val="center"/>
                </w:tcPr>
                <w:p>
                  <w:pPr>
                    <w:widowControl/>
                    <w:jc w:val="center"/>
                    <w:textAlignment w:val="center"/>
                    <w:rPr>
                      <w:kern w:val="0"/>
                      <w:szCs w:val="21"/>
                      <w:lang w:bidi="ar"/>
                    </w:rPr>
                  </w:pPr>
                  <w:r>
                    <w:rPr>
                      <w:kern w:val="0"/>
                      <w:szCs w:val="21"/>
                      <w:lang w:bidi="ar"/>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Merge w:val="continue"/>
                  <w:tcBorders>
                    <w:tl2br w:val="nil"/>
                    <w:tr2bl w:val="nil"/>
                  </w:tcBorders>
                  <w:vAlign w:val="center"/>
                </w:tcPr>
                <w:p>
                  <w:pPr>
                    <w:widowControl/>
                    <w:jc w:val="left"/>
                    <w:rPr>
                      <w:kern w:val="0"/>
                      <w:szCs w:val="21"/>
                    </w:rPr>
                  </w:pPr>
                </w:p>
              </w:tc>
              <w:tc>
                <w:tcPr>
                  <w:tcW w:w="923" w:type="dxa"/>
                  <w:vMerge w:val="continue"/>
                  <w:tcBorders>
                    <w:tl2br w:val="nil"/>
                    <w:tr2bl w:val="nil"/>
                  </w:tcBorders>
                  <w:vAlign w:val="center"/>
                </w:tcPr>
                <w:p>
                  <w:pPr>
                    <w:widowControl/>
                    <w:jc w:val="left"/>
                    <w:rPr>
                      <w:kern w:val="0"/>
                      <w:szCs w:val="21"/>
                    </w:rPr>
                  </w:pPr>
                </w:p>
              </w:tc>
              <w:tc>
                <w:tcPr>
                  <w:tcW w:w="1335" w:type="dxa"/>
                  <w:tcBorders>
                    <w:tl2br w:val="nil"/>
                    <w:tr2bl w:val="nil"/>
                  </w:tcBorders>
                  <w:vAlign w:val="center"/>
                </w:tcPr>
                <w:p>
                  <w:pPr>
                    <w:pStyle w:val="11"/>
                    <w:rPr>
                      <w:rFonts w:ascii="Times New Roman" w:hAnsi="Times New Roman"/>
                    </w:rPr>
                  </w:pPr>
                  <w:r>
                    <w:rPr>
                      <w:rFonts w:hint="eastAsia" w:ascii="Times New Roman" w:hAnsi="Times New Roman"/>
                    </w:rPr>
                    <w:t>悬浮物</w:t>
                  </w:r>
                </w:p>
              </w:tc>
              <w:tc>
                <w:tcPr>
                  <w:tcW w:w="3119" w:type="dxa"/>
                  <w:vMerge w:val="continue"/>
                  <w:tcBorders>
                    <w:tl2br w:val="nil"/>
                    <w:tr2bl w:val="nil"/>
                  </w:tcBorders>
                  <w:vAlign w:val="center"/>
                </w:tcPr>
                <w:p>
                  <w:pPr>
                    <w:widowControl/>
                    <w:jc w:val="left"/>
                    <w:rPr>
                      <w:szCs w:val="21"/>
                    </w:rPr>
                  </w:pPr>
                </w:p>
              </w:tc>
              <w:tc>
                <w:tcPr>
                  <w:tcW w:w="1842" w:type="dxa"/>
                  <w:tcBorders>
                    <w:tl2br w:val="nil"/>
                    <w:tr2bl w:val="nil"/>
                  </w:tcBorders>
                  <w:vAlign w:val="center"/>
                </w:tcPr>
                <w:p>
                  <w:pPr>
                    <w:widowControl/>
                    <w:jc w:val="center"/>
                    <w:textAlignment w:val="center"/>
                    <w:rPr>
                      <w:kern w:val="0"/>
                      <w:szCs w:val="21"/>
                      <w:lang w:bidi="ar"/>
                    </w:rPr>
                  </w:pPr>
                  <w:r>
                    <w:rPr>
                      <w:rFonts w:hint="eastAsia"/>
                      <w:kern w:val="0"/>
                      <w:szCs w:val="21"/>
                      <w:lang w:bidi="ar"/>
                    </w:rPr>
                    <w:t>150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Merge w:val="continue"/>
                  <w:tcBorders>
                    <w:tl2br w:val="nil"/>
                    <w:tr2bl w:val="nil"/>
                  </w:tcBorders>
                  <w:vAlign w:val="center"/>
                </w:tcPr>
                <w:p>
                  <w:pPr>
                    <w:widowControl/>
                    <w:jc w:val="left"/>
                    <w:rPr>
                      <w:kern w:val="0"/>
                      <w:szCs w:val="21"/>
                    </w:rPr>
                  </w:pPr>
                </w:p>
              </w:tc>
              <w:tc>
                <w:tcPr>
                  <w:tcW w:w="923" w:type="dxa"/>
                  <w:vMerge w:val="continue"/>
                  <w:tcBorders>
                    <w:tl2br w:val="nil"/>
                    <w:tr2bl w:val="nil"/>
                  </w:tcBorders>
                  <w:vAlign w:val="center"/>
                </w:tcPr>
                <w:p>
                  <w:pPr>
                    <w:widowControl/>
                    <w:jc w:val="left"/>
                    <w:rPr>
                      <w:kern w:val="0"/>
                      <w:szCs w:val="21"/>
                    </w:rPr>
                  </w:pPr>
                </w:p>
              </w:tc>
              <w:tc>
                <w:tcPr>
                  <w:tcW w:w="1335" w:type="dxa"/>
                  <w:tcBorders>
                    <w:tl2br w:val="nil"/>
                    <w:tr2bl w:val="nil"/>
                  </w:tcBorders>
                  <w:vAlign w:val="center"/>
                </w:tcPr>
                <w:p>
                  <w:pPr>
                    <w:pStyle w:val="11"/>
                    <w:rPr>
                      <w:rFonts w:ascii="Times New Roman" w:hAnsi="Times New Roman"/>
                    </w:rPr>
                  </w:pPr>
                  <w:r>
                    <w:rPr>
                      <w:rFonts w:hint="eastAsia" w:ascii="Times New Roman" w:hAnsi="Times New Roman"/>
                    </w:rPr>
                    <w:t>石油类</w:t>
                  </w:r>
                </w:p>
              </w:tc>
              <w:tc>
                <w:tcPr>
                  <w:tcW w:w="3119" w:type="dxa"/>
                  <w:vMerge w:val="continue"/>
                  <w:tcBorders>
                    <w:tl2br w:val="nil"/>
                    <w:tr2bl w:val="nil"/>
                  </w:tcBorders>
                  <w:vAlign w:val="center"/>
                </w:tcPr>
                <w:p>
                  <w:pPr>
                    <w:widowControl/>
                    <w:jc w:val="left"/>
                    <w:rPr>
                      <w:szCs w:val="21"/>
                    </w:rPr>
                  </w:pPr>
                </w:p>
              </w:tc>
              <w:tc>
                <w:tcPr>
                  <w:tcW w:w="1842" w:type="dxa"/>
                  <w:tcBorders>
                    <w:tl2br w:val="nil"/>
                    <w:tr2bl w:val="nil"/>
                  </w:tcBorders>
                  <w:vAlign w:val="center"/>
                </w:tcPr>
                <w:p>
                  <w:pPr>
                    <w:widowControl/>
                    <w:jc w:val="center"/>
                    <w:textAlignment w:val="center"/>
                    <w:rPr>
                      <w:kern w:val="0"/>
                      <w:szCs w:val="21"/>
                      <w:lang w:bidi="ar"/>
                    </w:rPr>
                  </w:pPr>
                  <w:r>
                    <w:rPr>
                      <w:kern w:val="0"/>
                      <w:szCs w:val="21"/>
                      <w:lang w:bidi="ar"/>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vMerge w:val="continue"/>
                  <w:tcBorders>
                    <w:tl2br w:val="nil"/>
                    <w:tr2bl w:val="nil"/>
                  </w:tcBorders>
                  <w:vAlign w:val="center"/>
                </w:tcPr>
                <w:p>
                  <w:pPr>
                    <w:widowControl/>
                    <w:jc w:val="left"/>
                    <w:rPr>
                      <w:kern w:val="0"/>
                      <w:szCs w:val="21"/>
                    </w:rPr>
                  </w:pPr>
                </w:p>
              </w:tc>
              <w:tc>
                <w:tcPr>
                  <w:tcW w:w="923" w:type="dxa"/>
                  <w:vMerge w:val="continue"/>
                  <w:tcBorders>
                    <w:tl2br w:val="nil"/>
                    <w:tr2bl w:val="nil"/>
                  </w:tcBorders>
                  <w:vAlign w:val="center"/>
                </w:tcPr>
                <w:p>
                  <w:pPr>
                    <w:widowControl/>
                    <w:jc w:val="left"/>
                    <w:rPr>
                      <w:kern w:val="0"/>
                      <w:szCs w:val="21"/>
                    </w:rPr>
                  </w:pPr>
                </w:p>
              </w:tc>
              <w:tc>
                <w:tcPr>
                  <w:tcW w:w="1335" w:type="dxa"/>
                  <w:tcBorders>
                    <w:tl2br w:val="nil"/>
                    <w:tr2bl w:val="nil"/>
                  </w:tcBorders>
                  <w:vAlign w:val="center"/>
                </w:tcPr>
                <w:p>
                  <w:pPr>
                    <w:pStyle w:val="11"/>
                    <w:rPr>
                      <w:rFonts w:ascii="Times New Roman" w:hAnsi="Times New Roman"/>
                    </w:rPr>
                  </w:pPr>
                  <w:r>
                    <w:rPr>
                      <w:rFonts w:hint="eastAsia" w:ascii="Times New Roman" w:hAnsi="Times New Roman"/>
                    </w:rPr>
                    <w:t>总磷</w:t>
                  </w:r>
                </w:p>
              </w:tc>
              <w:tc>
                <w:tcPr>
                  <w:tcW w:w="3119" w:type="dxa"/>
                  <w:vMerge w:val="continue"/>
                  <w:tcBorders>
                    <w:tl2br w:val="nil"/>
                    <w:tr2bl w:val="nil"/>
                  </w:tcBorders>
                  <w:vAlign w:val="center"/>
                </w:tcPr>
                <w:p>
                  <w:pPr>
                    <w:widowControl/>
                    <w:jc w:val="left"/>
                    <w:rPr>
                      <w:szCs w:val="21"/>
                    </w:rPr>
                  </w:pPr>
                </w:p>
              </w:tc>
              <w:tc>
                <w:tcPr>
                  <w:tcW w:w="1842" w:type="dxa"/>
                  <w:tcBorders>
                    <w:tl2br w:val="nil"/>
                    <w:tr2bl w:val="nil"/>
                  </w:tcBorders>
                  <w:vAlign w:val="center"/>
                </w:tcPr>
                <w:p>
                  <w:pPr>
                    <w:widowControl/>
                    <w:jc w:val="center"/>
                    <w:textAlignment w:val="center"/>
                    <w:rPr>
                      <w:kern w:val="0"/>
                      <w:szCs w:val="21"/>
                      <w:lang w:bidi="ar"/>
                    </w:rPr>
                  </w:pPr>
                  <w:r>
                    <w:rPr>
                      <w:rFonts w:hint="eastAsia"/>
                      <w:kern w:val="0"/>
                      <w:szCs w:val="21"/>
                      <w:lang w:bidi="ar"/>
                    </w:rPr>
                    <w:t>1</w:t>
                  </w:r>
                </w:p>
              </w:tc>
            </w:tr>
          </w:tbl>
          <w:p>
            <w:pPr>
              <w:jc w:val="center"/>
              <w:rPr>
                <w:b/>
                <w:bCs/>
                <w:sz w:val="24"/>
                <w:lang w:bidi="en-US"/>
              </w:rPr>
            </w:pPr>
            <w:r>
              <w:rPr>
                <w:rFonts w:hint="eastAsia"/>
                <w:b/>
                <w:bCs/>
                <w:sz w:val="24"/>
                <w:lang w:bidi="en-US"/>
              </w:rPr>
              <w:t>表</w:t>
            </w:r>
            <w:r>
              <w:rPr>
                <w:b/>
                <w:bCs/>
                <w:sz w:val="24"/>
                <w:lang w:bidi="en-US"/>
              </w:rPr>
              <w:t>4-</w:t>
            </w:r>
            <w:r>
              <w:rPr>
                <w:rFonts w:hint="eastAsia"/>
                <w:b/>
                <w:bCs/>
                <w:sz w:val="24"/>
                <w:lang w:val="en-US" w:eastAsia="zh-CN" w:bidi="en-US"/>
              </w:rPr>
              <w:t>9</w:t>
            </w:r>
            <w:r>
              <w:rPr>
                <w:b/>
                <w:bCs/>
                <w:sz w:val="24"/>
                <w:lang w:bidi="en-US"/>
              </w:rPr>
              <w:t xml:space="preserve">  </w:t>
            </w:r>
            <w:r>
              <w:rPr>
                <w:rFonts w:hint="eastAsia"/>
                <w:b/>
                <w:bCs/>
                <w:sz w:val="24"/>
                <w:lang w:bidi="en-US"/>
              </w:rPr>
              <w:t>废水污染物排放信息表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955"/>
              <w:gridCol w:w="927"/>
              <w:gridCol w:w="1744"/>
              <w:gridCol w:w="1843"/>
              <w:gridCol w:w="17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tcBorders>
                    <w:tl2br w:val="nil"/>
                    <w:tr2bl w:val="nil"/>
                  </w:tcBorders>
                  <w:vAlign w:val="center"/>
                </w:tcPr>
                <w:p>
                  <w:pPr>
                    <w:pStyle w:val="11"/>
                    <w:rPr>
                      <w:rFonts w:ascii="Times New Roman" w:hAnsi="Times New Roman"/>
                    </w:rPr>
                  </w:pPr>
                  <w:r>
                    <w:rPr>
                      <w:rFonts w:hint="eastAsia" w:ascii="Times New Roman" w:hAnsi="Times New Roman"/>
                    </w:rPr>
                    <w:t>序号</w:t>
                  </w:r>
                </w:p>
              </w:tc>
              <w:tc>
                <w:tcPr>
                  <w:tcW w:w="934" w:type="dxa"/>
                  <w:tcBorders>
                    <w:tl2br w:val="nil"/>
                    <w:tr2bl w:val="nil"/>
                  </w:tcBorders>
                  <w:vAlign w:val="center"/>
                </w:tcPr>
                <w:p>
                  <w:pPr>
                    <w:pStyle w:val="11"/>
                    <w:rPr>
                      <w:rFonts w:ascii="Times New Roman" w:hAnsi="Times New Roman"/>
                    </w:rPr>
                  </w:pPr>
                  <w:r>
                    <w:rPr>
                      <w:rFonts w:hint="eastAsia" w:ascii="Times New Roman" w:hAnsi="Times New Roman"/>
                    </w:rPr>
                    <w:t>排放口编号</w:t>
                  </w:r>
                </w:p>
              </w:tc>
              <w:tc>
                <w:tcPr>
                  <w:tcW w:w="907" w:type="dxa"/>
                  <w:tcBorders>
                    <w:tl2br w:val="nil"/>
                    <w:tr2bl w:val="nil"/>
                  </w:tcBorders>
                  <w:vAlign w:val="center"/>
                </w:tcPr>
                <w:p>
                  <w:pPr>
                    <w:pStyle w:val="11"/>
                    <w:rPr>
                      <w:rFonts w:ascii="Times New Roman" w:hAnsi="Times New Roman"/>
                    </w:rPr>
                  </w:pPr>
                  <w:r>
                    <w:rPr>
                      <w:rFonts w:hint="eastAsia" w:ascii="Times New Roman" w:hAnsi="Times New Roman"/>
                    </w:rPr>
                    <w:t>污染物种类</w:t>
                  </w:r>
                </w:p>
              </w:tc>
              <w:tc>
                <w:tcPr>
                  <w:tcW w:w="1706" w:type="dxa"/>
                  <w:tcBorders>
                    <w:tl2br w:val="nil"/>
                    <w:tr2bl w:val="nil"/>
                  </w:tcBorders>
                  <w:vAlign w:val="center"/>
                </w:tcPr>
                <w:p>
                  <w:pPr>
                    <w:pStyle w:val="11"/>
                    <w:jc w:val="center"/>
                    <w:rPr>
                      <w:rFonts w:ascii="Times New Roman" w:hAnsi="Times New Roman"/>
                    </w:rPr>
                  </w:pPr>
                  <w:r>
                    <w:rPr>
                      <w:rFonts w:hint="eastAsia" w:ascii="Times New Roman" w:hAnsi="Times New Roman"/>
                    </w:rPr>
                    <w:t>排放浓度</w:t>
                  </w:r>
                  <w:r>
                    <w:rPr>
                      <w:rFonts w:ascii="Times New Roman" w:hAnsi="Times New Roman"/>
                    </w:rPr>
                    <w:t>mg/L</w:t>
                  </w:r>
                </w:p>
              </w:tc>
              <w:tc>
                <w:tcPr>
                  <w:tcW w:w="1804" w:type="dxa"/>
                  <w:tcBorders>
                    <w:tl2br w:val="nil"/>
                    <w:tr2bl w:val="nil"/>
                  </w:tcBorders>
                  <w:vAlign w:val="center"/>
                </w:tcPr>
                <w:p>
                  <w:pPr>
                    <w:pStyle w:val="11"/>
                    <w:jc w:val="center"/>
                    <w:rPr>
                      <w:rFonts w:ascii="Times New Roman" w:hAnsi="Times New Roman"/>
                    </w:rPr>
                  </w:pPr>
                  <w:r>
                    <w:rPr>
                      <w:rFonts w:hint="eastAsia" w:ascii="Times New Roman" w:hAnsi="Times New Roman"/>
                    </w:rPr>
                    <w:t>日排放量</w:t>
                  </w:r>
                  <w:r>
                    <w:rPr>
                      <w:rFonts w:ascii="Times New Roman" w:hAnsi="Times New Roman"/>
                    </w:rPr>
                    <w:t>t/d</w:t>
                  </w:r>
                </w:p>
              </w:tc>
              <w:tc>
                <w:tcPr>
                  <w:tcW w:w="1701" w:type="dxa"/>
                  <w:tcBorders>
                    <w:tl2br w:val="nil"/>
                    <w:tr2bl w:val="nil"/>
                  </w:tcBorders>
                  <w:vAlign w:val="center"/>
                </w:tcPr>
                <w:p>
                  <w:pPr>
                    <w:pStyle w:val="11"/>
                    <w:jc w:val="center"/>
                    <w:rPr>
                      <w:rFonts w:ascii="Times New Roman" w:hAnsi="Times New Roman"/>
                    </w:rPr>
                  </w:pPr>
                  <w:r>
                    <w:rPr>
                      <w:rFonts w:hint="eastAsia" w:ascii="Times New Roman" w:hAnsi="Times New Roman"/>
                    </w:rPr>
                    <w:t>年排放量</w:t>
                  </w:r>
                  <w:r>
                    <w:rPr>
                      <w:rFonts w:ascii="Times New Roman" w:hAnsi="Times New Roma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restart"/>
                  <w:tcBorders>
                    <w:tl2br w:val="nil"/>
                    <w:tr2bl w:val="nil"/>
                  </w:tcBorders>
                  <w:vAlign w:val="center"/>
                </w:tcPr>
                <w:p>
                  <w:pPr>
                    <w:pStyle w:val="11"/>
                    <w:rPr>
                      <w:rFonts w:ascii="Times New Roman" w:hAnsi="Times New Roman"/>
                    </w:rPr>
                  </w:pPr>
                  <w:r>
                    <w:rPr>
                      <w:rFonts w:ascii="Times New Roman" w:hAnsi="Times New Roman"/>
                    </w:rPr>
                    <w:t>1</w:t>
                  </w:r>
                </w:p>
              </w:tc>
              <w:tc>
                <w:tcPr>
                  <w:tcW w:w="934" w:type="dxa"/>
                  <w:vMerge w:val="restart"/>
                  <w:tcBorders>
                    <w:tl2br w:val="nil"/>
                    <w:tr2bl w:val="nil"/>
                  </w:tcBorders>
                  <w:vAlign w:val="center"/>
                </w:tcPr>
                <w:p>
                  <w:pPr>
                    <w:pStyle w:val="11"/>
                    <w:rPr>
                      <w:rFonts w:ascii="Times New Roman" w:hAnsi="Times New Roman"/>
                    </w:rPr>
                  </w:pPr>
                  <w:r>
                    <w:rPr>
                      <w:rFonts w:ascii="Times New Roman" w:hAnsi="Times New Roman"/>
                    </w:rPr>
                    <w:t>DW001</w:t>
                  </w:r>
                </w:p>
              </w:tc>
              <w:tc>
                <w:tcPr>
                  <w:tcW w:w="907" w:type="dxa"/>
                  <w:tcBorders>
                    <w:tl2br w:val="nil"/>
                    <w:tr2bl w:val="nil"/>
                  </w:tcBorders>
                  <w:vAlign w:val="center"/>
                </w:tcPr>
                <w:p>
                  <w:pPr>
                    <w:pStyle w:val="11"/>
                    <w:rPr>
                      <w:rFonts w:ascii="Times New Roman" w:hAnsi="Times New Roman"/>
                    </w:rPr>
                  </w:pPr>
                  <w:r>
                    <w:rPr>
                      <w:rFonts w:ascii="Times New Roman" w:hAnsi="Times New Roman"/>
                    </w:rPr>
                    <w:t>COD</w:t>
                  </w:r>
                </w:p>
              </w:tc>
              <w:tc>
                <w:tcPr>
                  <w:tcW w:w="1706" w:type="dxa"/>
                  <w:tcBorders>
                    <w:tl2br w:val="nil"/>
                    <w:tr2bl w:val="nil"/>
                  </w:tcBorders>
                  <w:vAlign w:val="center"/>
                </w:tcPr>
                <w:p>
                  <w:pPr>
                    <w:jc w:val="center"/>
                    <w:rPr>
                      <w:szCs w:val="21"/>
                    </w:rPr>
                  </w:pPr>
                  <w:r>
                    <w:rPr>
                      <w:kern w:val="0"/>
                      <w:szCs w:val="21"/>
                      <w:lang w:bidi="ar"/>
                    </w:rPr>
                    <w:t>300</w:t>
                  </w:r>
                </w:p>
              </w:tc>
              <w:tc>
                <w:tcPr>
                  <w:tcW w:w="1804" w:type="dxa"/>
                  <w:tcBorders>
                    <w:tl2br w:val="nil"/>
                    <w:tr2bl w:val="nil"/>
                  </w:tcBorders>
                  <w:vAlign w:val="center"/>
                </w:tcPr>
                <w:p>
                  <w:pPr>
                    <w:jc w:val="center"/>
                    <w:rPr>
                      <w:kern w:val="0"/>
                      <w:szCs w:val="21"/>
                      <w:lang w:bidi="ar"/>
                    </w:rPr>
                  </w:pPr>
                  <w:r>
                    <w:rPr>
                      <w:rFonts w:hint="eastAsia"/>
                      <w:kern w:val="0"/>
                      <w:szCs w:val="21"/>
                      <w:lang w:bidi="ar"/>
                    </w:rPr>
                    <w:t>0</w:t>
                  </w:r>
                  <w:r>
                    <w:rPr>
                      <w:kern w:val="0"/>
                      <w:szCs w:val="21"/>
                      <w:lang w:bidi="ar"/>
                    </w:rPr>
                    <w:t>.015</w:t>
                  </w:r>
                </w:p>
              </w:tc>
              <w:tc>
                <w:tcPr>
                  <w:tcW w:w="1701" w:type="dxa"/>
                  <w:tcBorders>
                    <w:tl2br w:val="nil"/>
                    <w:tr2bl w:val="nil"/>
                  </w:tcBorders>
                  <w:vAlign w:val="center"/>
                </w:tcPr>
                <w:p>
                  <w:pPr>
                    <w:jc w:val="center"/>
                    <w:rPr>
                      <w:rFonts w:hint="default" w:eastAsia="宋体"/>
                      <w:kern w:val="0"/>
                      <w:szCs w:val="21"/>
                      <w:lang w:val="en-US" w:eastAsia="zh-CN" w:bidi="ar"/>
                    </w:rPr>
                  </w:pPr>
                  <w:r>
                    <w:rPr>
                      <w:rFonts w:hint="eastAsia"/>
                      <w:kern w:val="0"/>
                      <w:szCs w:val="21"/>
                      <w:lang w:val="en-US" w:eastAsia="zh-CN" w:bidi="ar"/>
                    </w:rPr>
                    <w:t>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tl2br w:val="nil"/>
                    <w:tr2bl w:val="nil"/>
                  </w:tcBorders>
                  <w:vAlign w:val="center"/>
                </w:tcPr>
                <w:p>
                  <w:pPr>
                    <w:widowControl/>
                    <w:jc w:val="left"/>
                    <w:rPr>
                      <w:kern w:val="0"/>
                      <w:szCs w:val="21"/>
                    </w:rPr>
                  </w:pPr>
                </w:p>
              </w:tc>
              <w:tc>
                <w:tcPr>
                  <w:tcW w:w="934" w:type="dxa"/>
                  <w:vMerge w:val="continue"/>
                  <w:tcBorders>
                    <w:tl2br w:val="nil"/>
                    <w:tr2bl w:val="nil"/>
                  </w:tcBorders>
                  <w:vAlign w:val="center"/>
                </w:tcPr>
                <w:p>
                  <w:pPr>
                    <w:widowControl/>
                    <w:jc w:val="left"/>
                    <w:rPr>
                      <w:kern w:val="0"/>
                      <w:szCs w:val="21"/>
                    </w:rPr>
                  </w:pPr>
                </w:p>
              </w:tc>
              <w:tc>
                <w:tcPr>
                  <w:tcW w:w="907" w:type="dxa"/>
                  <w:tcBorders>
                    <w:tl2br w:val="nil"/>
                    <w:tr2bl w:val="nil"/>
                  </w:tcBorders>
                  <w:vAlign w:val="center"/>
                </w:tcPr>
                <w:p>
                  <w:pPr>
                    <w:pStyle w:val="11"/>
                    <w:rPr>
                      <w:rFonts w:ascii="Times New Roman" w:hAnsi="Times New Roman"/>
                    </w:rPr>
                  </w:pPr>
                  <w:r>
                    <w:rPr>
                      <w:rFonts w:ascii="Times New Roman" w:hAnsi="Times New Roman"/>
                    </w:rPr>
                    <w:t>NH</w:t>
                  </w:r>
                  <w:r>
                    <w:rPr>
                      <w:rFonts w:ascii="Times New Roman" w:hAnsi="Times New Roman"/>
                      <w:vertAlign w:val="subscript"/>
                    </w:rPr>
                    <w:t>3</w:t>
                  </w:r>
                  <w:r>
                    <w:rPr>
                      <w:rFonts w:ascii="Times New Roman" w:hAnsi="Times New Roman"/>
                    </w:rPr>
                    <w:t>-N</w:t>
                  </w:r>
                </w:p>
              </w:tc>
              <w:tc>
                <w:tcPr>
                  <w:tcW w:w="1706" w:type="dxa"/>
                  <w:tcBorders>
                    <w:tl2br w:val="nil"/>
                    <w:tr2bl w:val="nil"/>
                  </w:tcBorders>
                  <w:vAlign w:val="center"/>
                </w:tcPr>
                <w:p>
                  <w:pPr>
                    <w:jc w:val="center"/>
                    <w:rPr>
                      <w:szCs w:val="21"/>
                    </w:rPr>
                  </w:pPr>
                  <w:r>
                    <w:rPr>
                      <w:kern w:val="0"/>
                      <w:szCs w:val="21"/>
                      <w:lang w:bidi="ar"/>
                    </w:rPr>
                    <w:t>25</w:t>
                  </w:r>
                </w:p>
              </w:tc>
              <w:tc>
                <w:tcPr>
                  <w:tcW w:w="1804" w:type="dxa"/>
                  <w:tcBorders>
                    <w:tl2br w:val="nil"/>
                    <w:tr2bl w:val="nil"/>
                  </w:tcBorders>
                  <w:vAlign w:val="center"/>
                </w:tcPr>
                <w:p>
                  <w:pPr>
                    <w:jc w:val="center"/>
                    <w:rPr>
                      <w:kern w:val="0"/>
                      <w:szCs w:val="21"/>
                      <w:lang w:bidi="ar"/>
                    </w:rPr>
                  </w:pPr>
                  <w:r>
                    <w:rPr>
                      <w:rFonts w:hint="eastAsia"/>
                      <w:kern w:val="0"/>
                      <w:szCs w:val="21"/>
                      <w:lang w:bidi="ar"/>
                    </w:rPr>
                    <w:t>0</w:t>
                  </w:r>
                  <w:r>
                    <w:rPr>
                      <w:kern w:val="0"/>
                      <w:szCs w:val="21"/>
                      <w:lang w:bidi="ar"/>
                    </w:rPr>
                    <w:t>.00125</w:t>
                  </w:r>
                </w:p>
              </w:tc>
              <w:tc>
                <w:tcPr>
                  <w:tcW w:w="1701" w:type="dxa"/>
                  <w:tcBorders>
                    <w:tl2br w:val="nil"/>
                    <w:tr2bl w:val="nil"/>
                  </w:tcBorders>
                  <w:vAlign w:val="center"/>
                </w:tcPr>
                <w:p>
                  <w:pPr>
                    <w:jc w:val="center"/>
                    <w:rPr>
                      <w:rFonts w:hint="default" w:eastAsia="宋体"/>
                      <w:kern w:val="0"/>
                      <w:szCs w:val="21"/>
                      <w:lang w:val="en-US" w:eastAsia="zh-CN" w:bidi="ar"/>
                    </w:rPr>
                  </w:pPr>
                  <w:r>
                    <w:rPr>
                      <w:rFonts w:hint="eastAsia"/>
                      <w:kern w:val="0"/>
                      <w:szCs w:val="21"/>
                      <w:lang w:val="en-US" w:eastAsia="zh-CN" w:bidi="ar"/>
                    </w:rPr>
                    <w:t>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tl2br w:val="nil"/>
                    <w:tr2bl w:val="nil"/>
                  </w:tcBorders>
                  <w:vAlign w:val="center"/>
                </w:tcPr>
                <w:p>
                  <w:pPr>
                    <w:widowControl/>
                    <w:jc w:val="left"/>
                    <w:rPr>
                      <w:kern w:val="0"/>
                      <w:szCs w:val="21"/>
                    </w:rPr>
                  </w:pPr>
                </w:p>
              </w:tc>
              <w:tc>
                <w:tcPr>
                  <w:tcW w:w="934" w:type="dxa"/>
                  <w:vMerge w:val="continue"/>
                  <w:tcBorders>
                    <w:tl2br w:val="nil"/>
                    <w:tr2bl w:val="nil"/>
                  </w:tcBorders>
                  <w:vAlign w:val="center"/>
                </w:tcPr>
                <w:p>
                  <w:pPr>
                    <w:widowControl/>
                    <w:jc w:val="left"/>
                    <w:rPr>
                      <w:kern w:val="0"/>
                      <w:szCs w:val="21"/>
                    </w:rPr>
                  </w:pPr>
                </w:p>
              </w:tc>
              <w:tc>
                <w:tcPr>
                  <w:tcW w:w="907" w:type="dxa"/>
                  <w:tcBorders>
                    <w:tl2br w:val="nil"/>
                    <w:tr2bl w:val="nil"/>
                  </w:tcBorders>
                  <w:vAlign w:val="center"/>
                </w:tcPr>
                <w:p>
                  <w:pPr>
                    <w:pStyle w:val="11"/>
                    <w:rPr>
                      <w:rFonts w:ascii="Times New Roman" w:hAnsi="Times New Roman"/>
                    </w:rPr>
                  </w:pPr>
                  <w:r>
                    <w:rPr>
                      <w:rFonts w:ascii="Times New Roman" w:hAnsi="Times New Roman"/>
                    </w:rPr>
                    <w:t>SS</w:t>
                  </w:r>
                </w:p>
              </w:tc>
              <w:tc>
                <w:tcPr>
                  <w:tcW w:w="1706" w:type="dxa"/>
                  <w:tcBorders>
                    <w:tl2br w:val="nil"/>
                    <w:tr2bl w:val="nil"/>
                  </w:tcBorders>
                  <w:vAlign w:val="center"/>
                </w:tcPr>
                <w:p>
                  <w:pPr>
                    <w:jc w:val="center"/>
                    <w:rPr>
                      <w:szCs w:val="21"/>
                    </w:rPr>
                  </w:pPr>
                  <w:r>
                    <w:rPr>
                      <w:kern w:val="0"/>
                      <w:szCs w:val="21"/>
                      <w:lang w:bidi="ar"/>
                    </w:rPr>
                    <w:t>100</w:t>
                  </w:r>
                </w:p>
              </w:tc>
              <w:tc>
                <w:tcPr>
                  <w:tcW w:w="1804" w:type="dxa"/>
                  <w:tcBorders>
                    <w:tl2br w:val="nil"/>
                    <w:tr2bl w:val="nil"/>
                  </w:tcBorders>
                  <w:vAlign w:val="center"/>
                </w:tcPr>
                <w:p>
                  <w:pPr>
                    <w:jc w:val="center"/>
                    <w:rPr>
                      <w:kern w:val="0"/>
                      <w:szCs w:val="21"/>
                      <w:lang w:bidi="ar"/>
                    </w:rPr>
                  </w:pPr>
                  <w:r>
                    <w:rPr>
                      <w:rFonts w:hint="eastAsia"/>
                      <w:kern w:val="0"/>
                      <w:szCs w:val="21"/>
                      <w:lang w:bidi="ar"/>
                    </w:rPr>
                    <w:t>0</w:t>
                  </w:r>
                  <w:r>
                    <w:rPr>
                      <w:kern w:val="0"/>
                      <w:szCs w:val="21"/>
                      <w:lang w:bidi="ar"/>
                    </w:rPr>
                    <w:t>.005</w:t>
                  </w:r>
                </w:p>
              </w:tc>
              <w:tc>
                <w:tcPr>
                  <w:tcW w:w="1701" w:type="dxa"/>
                  <w:tcBorders>
                    <w:tl2br w:val="nil"/>
                    <w:tr2bl w:val="nil"/>
                  </w:tcBorders>
                  <w:vAlign w:val="center"/>
                </w:tcPr>
                <w:p>
                  <w:pPr>
                    <w:jc w:val="center"/>
                    <w:rPr>
                      <w:rFonts w:hint="default" w:eastAsia="宋体"/>
                      <w:kern w:val="0"/>
                      <w:szCs w:val="21"/>
                      <w:lang w:val="en-US" w:eastAsia="zh-CN" w:bidi="ar"/>
                    </w:rPr>
                  </w:pPr>
                  <w:r>
                    <w:rPr>
                      <w:rFonts w:hint="eastAsia"/>
                      <w:kern w:val="0"/>
                      <w:szCs w:val="21"/>
                      <w:lang w:val="en-US" w:eastAsia="zh-CN" w:bidi="ar"/>
                    </w:rPr>
                    <w:t>0.36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tl2br w:val="nil"/>
                    <w:tr2bl w:val="nil"/>
                  </w:tcBorders>
                  <w:vAlign w:val="center"/>
                </w:tcPr>
                <w:p>
                  <w:pPr>
                    <w:widowControl/>
                    <w:jc w:val="left"/>
                    <w:rPr>
                      <w:kern w:val="0"/>
                      <w:szCs w:val="21"/>
                    </w:rPr>
                  </w:pPr>
                </w:p>
              </w:tc>
              <w:tc>
                <w:tcPr>
                  <w:tcW w:w="934" w:type="dxa"/>
                  <w:vMerge w:val="continue"/>
                  <w:tcBorders>
                    <w:tl2br w:val="nil"/>
                    <w:tr2bl w:val="nil"/>
                  </w:tcBorders>
                  <w:vAlign w:val="center"/>
                </w:tcPr>
                <w:p>
                  <w:pPr>
                    <w:widowControl/>
                    <w:jc w:val="left"/>
                    <w:rPr>
                      <w:kern w:val="0"/>
                      <w:szCs w:val="21"/>
                    </w:rPr>
                  </w:pPr>
                </w:p>
              </w:tc>
              <w:tc>
                <w:tcPr>
                  <w:tcW w:w="907" w:type="dxa"/>
                  <w:tcBorders>
                    <w:tl2br w:val="nil"/>
                    <w:tr2bl w:val="nil"/>
                  </w:tcBorders>
                  <w:vAlign w:val="center"/>
                </w:tcPr>
                <w:p>
                  <w:pPr>
                    <w:pStyle w:val="11"/>
                    <w:rPr>
                      <w:rFonts w:ascii="Times New Roman" w:hAnsi="Times New Roman"/>
                    </w:rPr>
                  </w:pPr>
                  <w:r>
                    <w:rPr>
                      <w:rFonts w:hint="eastAsia" w:ascii="Times New Roman" w:hAnsi="Times New Roman"/>
                    </w:rPr>
                    <w:t>石油类</w:t>
                  </w:r>
                </w:p>
              </w:tc>
              <w:tc>
                <w:tcPr>
                  <w:tcW w:w="1706" w:type="dxa"/>
                  <w:tcBorders>
                    <w:tl2br w:val="nil"/>
                    <w:tr2bl w:val="nil"/>
                  </w:tcBorders>
                  <w:vAlign w:val="center"/>
                </w:tcPr>
                <w:p>
                  <w:pPr>
                    <w:jc w:val="center"/>
                    <w:rPr>
                      <w:kern w:val="0"/>
                      <w:szCs w:val="21"/>
                      <w:lang w:bidi="ar"/>
                    </w:rPr>
                  </w:pPr>
                  <w:r>
                    <w:rPr>
                      <w:kern w:val="0"/>
                      <w:szCs w:val="21"/>
                      <w:lang w:bidi="ar"/>
                    </w:rPr>
                    <w:t>10</w:t>
                  </w:r>
                </w:p>
              </w:tc>
              <w:tc>
                <w:tcPr>
                  <w:tcW w:w="1804" w:type="dxa"/>
                  <w:tcBorders>
                    <w:tl2br w:val="nil"/>
                    <w:tr2bl w:val="nil"/>
                  </w:tcBorders>
                  <w:vAlign w:val="center"/>
                </w:tcPr>
                <w:p>
                  <w:pPr>
                    <w:jc w:val="center"/>
                    <w:rPr>
                      <w:kern w:val="0"/>
                      <w:szCs w:val="21"/>
                      <w:lang w:bidi="ar"/>
                    </w:rPr>
                  </w:pPr>
                  <w:r>
                    <w:rPr>
                      <w:rFonts w:hint="eastAsia"/>
                      <w:kern w:val="0"/>
                      <w:szCs w:val="21"/>
                      <w:lang w:bidi="ar"/>
                    </w:rPr>
                    <w:t>0</w:t>
                  </w:r>
                  <w:r>
                    <w:rPr>
                      <w:kern w:val="0"/>
                      <w:szCs w:val="21"/>
                      <w:lang w:bidi="ar"/>
                    </w:rPr>
                    <w:t>.0005</w:t>
                  </w:r>
                </w:p>
              </w:tc>
              <w:tc>
                <w:tcPr>
                  <w:tcW w:w="1701" w:type="dxa"/>
                  <w:tcBorders>
                    <w:tl2br w:val="nil"/>
                    <w:tr2bl w:val="nil"/>
                  </w:tcBorders>
                  <w:vAlign w:val="center"/>
                </w:tcPr>
                <w:p>
                  <w:pPr>
                    <w:jc w:val="center"/>
                    <w:rPr>
                      <w:rFonts w:hint="default" w:eastAsia="宋体"/>
                      <w:kern w:val="0"/>
                      <w:szCs w:val="21"/>
                      <w:lang w:val="en-US" w:eastAsia="zh-CN" w:bidi="ar"/>
                    </w:rPr>
                  </w:pPr>
                  <w:r>
                    <w:rPr>
                      <w:rFonts w:hint="eastAsia"/>
                      <w:kern w:val="0"/>
                      <w:szCs w:val="21"/>
                      <w:lang w:val="en-US" w:eastAsia="zh-CN" w:bidi="ar"/>
                    </w:rPr>
                    <w:t>0.036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39" w:type="dxa"/>
                  <w:vMerge w:val="continue"/>
                  <w:tcBorders>
                    <w:tl2br w:val="nil"/>
                    <w:tr2bl w:val="nil"/>
                  </w:tcBorders>
                  <w:vAlign w:val="center"/>
                </w:tcPr>
                <w:p>
                  <w:pPr>
                    <w:widowControl/>
                    <w:jc w:val="left"/>
                    <w:rPr>
                      <w:kern w:val="0"/>
                      <w:szCs w:val="21"/>
                    </w:rPr>
                  </w:pPr>
                </w:p>
              </w:tc>
              <w:tc>
                <w:tcPr>
                  <w:tcW w:w="934" w:type="dxa"/>
                  <w:vMerge w:val="continue"/>
                  <w:tcBorders>
                    <w:tl2br w:val="nil"/>
                    <w:tr2bl w:val="nil"/>
                  </w:tcBorders>
                  <w:vAlign w:val="center"/>
                </w:tcPr>
                <w:p>
                  <w:pPr>
                    <w:widowControl/>
                    <w:jc w:val="left"/>
                    <w:rPr>
                      <w:kern w:val="0"/>
                      <w:szCs w:val="21"/>
                    </w:rPr>
                  </w:pPr>
                </w:p>
              </w:tc>
              <w:tc>
                <w:tcPr>
                  <w:tcW w:w="907" w:type="dxa"/>
                  <w:tcBorders>
                    <w:tl2br w:val="nil"/>
                    <w:tr2bl w:val="nil"/>
                  </w:tcBorders>
                  <w:vAlign w:val="center"/>
                </w:tcPr>
                <w:p>
                  <w:pPr>
                    <w:pStyle w:val="11"/>
                    <w:rPr>
                      <w:rFonts w:ascii="Times New Roman" w:hAnsi="Times New Roman"/>
                    </w:rPr>
                  </w:pPr>
                  <w:r>
                    <w:rPr>
                      <w:rFonts w:ascii="Times New Roman" w:hAnsi="Times New Roman"/>
                    </w:rPr>
                    <w:t>TP</w:t>
                  </w:r>
                </w:p>
              </w:tc>
              <w:tc>
                <w:tcPr>
                  <w:tcW w:w="1706" w:type="dxa"/>
                  <w:tcBorders>
                    <w:tl2br w:val="nil"/>
                    <w:tr2bl w:val="nil"/>
                  </w:tcBorders>
                  <w:vAlign w:val="center"/>
                </w:tcPr>
                <w:p>
                  <w:pPr>
                    <w:jc w:val="center"/>
                    <w:rPr>
                      <w:szCs w:val="21"/>
                    </w:rPr>
                  </w:pPr>
                  <w:r>
                    <w:rPr>
                      <w:kern w:val="0"/>
                      <w:szCs w:val="21"/>
                      <w:lang w:bidi="ar"/>
                    </w:rPr>
                    <w:t>1</w:t>
                  </w:r>
                </w:p>
              </w:tc>
              <w:tc>
                <w:tcPr>
                  <w:tcW w:w="1804" w:type="dxa"/>
                  <w:tcBorders>
                    <w:tl2br w:val="nil"/>
                    <w:tr2bl w:val="nil"/>
                  </w:tcBorders>
                  <w:vAlign w:val="center"/>
                </w:tcPr>
                <w:p>
                  <w:pPr>
                    <w:jc w:val="center"/>
                    <w:rPr>
                      <w:kern w:val="0"/>
                      <w:szCs w:val="21"/>
                      <w:lang w:bidi="ar"/>
                    </w:rPr>
                  </w:pPr>
                  <w:r>
                    <w:rPr>
                      <w:rFonts w:hint="eastAsia"/>
                      <w:kern w:val="0"/>
                      <w:szCs w:val="21"/>
                      <w:lang w:bidi="ar"/>
                    </w:rPr>
                    <w:t>0</w:t>
                  </w:r>
                  <w:r>
                    <w:rPr>
                      <w:kern w:val="0"/>
                      <w:szCs w:val="21"/>
                      <w:lang w:bidi="ar"/>
                    </w:rPr>
                    <w:t>.00005</w:t>
                  </w:r>
                </w:p>
              </w:tc>
              <w:tc>
                <w:tcPr>
                  <w:tcW w:w="1701" w:type="dxa"/>
                  <w:tcBorders>
                    <w:tl2br w:val="nil"/>
                    <w:tr2bl w:val="nil"/>
                  </w:tcBorders>
                  <w:vAlign w:val="center"/>
                </w:tcPr>
                <w:p>
                  <w:pPr>
                    <w:jc w:val="center"/>
                    <w:rPr>
                      <w:rFonts w:hint="default" w:eastAsia="宋体"/>
                      <w:kern w:val="0"/>
                      <w:szCs w:val="21"/>
                      <w:lang w:val="en-US" w:eastAsia="zh-CN" w:bidi="ar"/>
                    </w:rPr>
                  </w:pPr>
                  <w:r>
                    <w:rPr>
                      <w:rFonts w:hint="eastAsia"/>
                      <w:kern w:val="0"/>
                      <w:szCs w:val="21"/>
                      <w:lang w:val="en-US" w:eastAsia="zh-CN" w:bidi="ar"/>
                    </w:rPr>
                    <w:t>0.0036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gridSpan w:val="2"/>
                  <w:vMerge w:val="restart"/>
                  <w:tcBorders>
                    <w:tl2br w:val="nil"/>
                    <w:tr2bl w:val="nil"/>
                  </w:tcBorders>
                  <w:vAlign w:val="center"/>
                </w:tcPr>
                <w:p>
                  <w:pPr>
                    <w:pStyle w:val="11"/>
                    <w:rPr>
                      <w:rFonts w:ascii="Times New Roman" w:hAnsi="Times New Roman"/>
                      <w:b w:val="0"/>
                      <w:bCs/>
                    </w:rPr>
                  </w:pPr>
                  <w:r>
                    <w:rPr>
                      <w:rFonts w:hint="eastAsia" w:ascii="Times New Roman" w:hAnsi="Times New Roman"/>
                      <w:b w:val="0"/>
                      <w:bCs/>
                    </w:rPr>
                    <w:t>全厂排放口合计</w:t>
                  </w:r>
                </w:p>
              </w:tc>
              <w:tc>
                <w:tcPr>
                  <w:tcW w:w="4417" w:type="dxa"/>
                  <w:gridSpan w:val="3"/>
                  <w:tcBorders>
                    <w:tl2br w:val="nil"/>
                    <w:tr2bl w:val="nil"/>
                  </w:tcBorders>
                  <w:vAlign w:val="center"/>
                </w:tcPr>
                <w:p>
                  <w:pPr>
                    <w:pStyle w:val="11"/>
                    <w:rPr>
                      <w:rFonts w:ascii="Times New Roman" w:hAnsi="Times New Roman"/>
                    </w:rPr>
                  </w:pPr>
                  <w:r>
                    <w:rPr>
                      <w:rFonts w:ascii="Times New Roman" w:hAnsi="Times New Roman"/>
                    </w:rPr>
                    <w:t>COD</w:t>
                  </w:r>
                </w:p>
              </w:tc>
              <w:tc>
                <w:tcPr>
                  <w:tcW w:w="1701" w:type="dxa"/>
                  <w:tcBorders>
                    <w:tl2br w:val="nil"/>
                    <w:tr2bl w:val="nil"/>
                  </w:tcBorders>
                  <w:vAlign w:val="center"/>
                </w:tcPr>
                <w:p>
                  <w:pPr>
                    <w:jc w:val="center"/>
                    <w:rPr>
                      <w:b/>
                      <w:bCs/>
                      <w:kern w:val="0"/>
                      <w:szCs w:val="21"/>
                      <w:lang w:bidi="ar"/>
                    </w:rPr>
                  </w:pPr>
                  <w:r>
                    <w:rPr>
                      <w:rFonts w:hint="eastAsia"/>
                      <w:kern w:val="0"/>
                      <w:szCs w:val="21"/>
                      <w:lang w:val="en-US" w:eastAsia="zh-CN" w:bidi="ar"/>
                    </w:rPr>
                    <w:t>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gridSpan w:val="2"/>
                  <w:vMerge w:val="continue"/>
                  <w:tcBorders>
                    <w:tl2br w:val="nil"/>
                    <w:tr2bl w:val="nil"/>
                  </w:tcBorders>
                  <w:vAlign w:val="center"/>
                </w:tcPr>
                <w:p>
                  <w:pPr>
                    <w:widowControl/>
                    <w:jc w:val="left"/>
                    <w:rPr>
                      <w:b/>
                      <w:kern w:val="0"/>
                      <w:szCs w:val="21"/>
                    </w:rPr>
                  </w:pPr>
                </w:p>
              </w:tc>
              <w:tc>
                <w:tcPr>
                  <w:tcW w:w="4417" w:type="dxa"/>
                  <w:gridSpan w:val="3"/>
                  <w:tcBorders>
                    <w:tl2br w:val="nil"/>
                    <w:tr2bl w:val="nil"/>
                  </w:tcBorders>
                  <w:vAlign w:val="center"/>
                </w:tcPr>
                <w:p>
                  <w:pPr>
                    <w:pStyle w:val="11"/>
                    <w:rPr>
                      <w:rFonts w:ascii="Times New Roman" w:hAnsi="Times New Roman"/>
                    </w:rPr>
                  </w:pPr>
                  <w:r>
                    <w:rPr>
                      <w:rFonts w:ascii="Times New Roman" w:hAnsi="Times New Roman"/>
                    </w:rPr>
                    <w:t>NH</w:t>
                  </w:r>
                  <w:r>
                    <w:rPr>
                      <w:rFonts w:ascii="Times New Roman" w:hAnsi="Times New Roman"/>
                      <w:vertAlign w:val="subscript"/>
                    </w:rPr>
                    <w:t>3</w:t>
                  </w:r>
                  <w:r>
                    <w:rPr>
                      <w:rFonts w:ascii="Times New Roman" w:hAnsi="Times New Roman"/>
                    </w:rPr>
                    <w:t>-N</w:t>
                  </w:r>
                </w:p>
              </w:tc>
              <w:tc>
                <w:tcPr>
                  <w:tcW w:w="1701" w:type="dxa"/>
                  <w:tcBorders>
                    <w:tl2br w:val="nil"/>
                    <w:tr2bl w:val="nil"/>
                  </w:tcBorders>
                  <w:vAlign w:val="center"/>
                </w:tcPr>
                <w:p>
                  <w:pPr>
                    <w:jc w:val="center"/>
                    <w:rPr>
                      <w:b/>
                      <w:bCs/>
                      <w:kern w:val="0"/>
                      <w:szCs w:val="21"/>
                      <w:lang w:bidi="ar"/>
                    </w:rPr>
                  </w:pPr>
                  <w:r>
                    <w:rPr>
                      <w:rFonts w:hint="eastAsia"/>
                      <w:kern w:val="0"/>
                      <w:szCs w:val="21"/>
                      <w:lang w:val="en-US" w:eastAsia="zh-CN" w:bidi="ar"/>
                    </w:rPr>
                    <w:t>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gridSpan w:val="2"/>
                  <w:vMerge w:val="continue"/>
                  <w:tcBorders>
                    <w:tl2br w:val="nil"/>
                    <w:tr2bl w:val="nil"/>
                  </w:tcBorders>
                  <w:vAlign w:val="center"/>
                </w:tcPr>
                <w:p>
                  <w:pPr>
                    <w:widowControl/>
                    <w:jc w:val="left"/>
                    <w:rPr>
                      <w:b/>
                      <w:kern w:val="0"/>
                      <w:szCs w:val="21"/>
                    </w:rPr>
                  </w:pPr>
                </w:p>
              </w:tc>
              <w:tc>
                <w:tcPr>
                  <w:tcW w:w="4417" w:type="dxa"/>
                  <w:gridSpan w:val="3"/>
                  <w:tcBorders>
                    <w:tl2br w:val="nil"/>
                    <w:tr2bl w:val="nil"/>
                  </w:tcBorders>
                  <w:vAlign w:val="center"/>
                </w:tcPr>
                <w:p>
                  <w:pPr>
                    <w:pStyle w:val="11"/>
                    <w:rPr>
                      <w:rFonts w:ascii="Times New Roman" w:hAnsi="Times New Roman"/>
                    </w:rPr>
                  </w:pPr>
                  <w:r>
                    <w:rPr>
                      <w:rFonts w:ascii="Times New Roman" w:hAnsi="Times New Roman"/>
                    </w:rPr>
                    <w:t>SS</w:t>
                  </w:r>
                </w:p>
              </w:tc>
              <w:tc>
                <w:tcPr>
                  <w:tcW w:w="1701" w:type="dxa"/>
                  <w:tcBorders>
                    <w:tl2br w:val="nil"/>
                    <w:tr2bl w:val="nil"/>
                  </w:tcBorders>
                  <w:vAlign w:val="center"/>
                </w:tcPr>
                <w:p>
                  <w:pPr>
                    <w:jc w:val="center"/>
                    <w:rPr>
                      <w:b/>
                      <w:bCs/>
                      <w:kern w:val="0"/>
                      <w:szCs w:val="21"/>
                      <w:lang w:bidi="ar"/>
                    </w:rPr>
                  </w:pPr>
                  <w:r>
                    <w:rPr>
                      <w:rFonts w:hint="eastAsia"/>
                      <w:kern w:val="0"/>
                      <w:szCs w:val="21"/>
                      <w:lang w:val="en-US" w:eastAsia="zh-CN" w:bidi="ar"/>
                    </w:rPr>
                    <w:t>0.36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gridSpan w:val="2"/>
                  <w:vMerge w:val="continue"/>
                  <w:tcBorders>
                    <w:tl2br w:val="nil"/>
                    <w:tr2bl w:val="nil"/>
                  </w:tcBorders>
                  <w:vAlign w:val="center"/>
                </w:tcPr>
                <w:p>
                  <w:pPr>
                    <w:widowControl/>
                    <w:jc w:val="left"/>
                    <w:rPr>
                      <w:b/>
                      <w:kern w:val="0"/>
                      <w:szCs w:val="21"/>
                    </w:rPr>
                  </w:pPr>
                </w:p>
              </w:tc>
              <w:tc>
                <w:tcPr>
                  <w:tcW w:w="4417" w:type="dxa"/>
                  <w:gridSpan w:val="3"/>
                  <w:tcBorders>
                    <w:tl2br w:val="nil"/>
                    <w:tr2bl w:val="nil"/>
                  </w:tcBorders>
                  <w:vAlign w:val="center"/>
                </w:tcPr>
                <w:p>
                  <w:pPr>
                    <w:pStyle w:val="11"/>
                    <w:rPr>
                      <w:rFonts w:ascii="Times New Roman" w:hAnsi="Times New Roman"/>
                    </w:rPr>
                  </w:pPr>
                  <w:r>
                    <w:rPr>
                      <w:rFonts w:hint="eastAsia" w:ascii="Times New Roman" w:hAnsi="Times New Roman"/>
                    </w:rPr>
                    <w:t>石油类</w:t>
                  </w:r>
                </w:p>
              </w:tc>
              <w:tc>
                <w:tcPr>
                  <w:tcW w:w="1701" w:type="dxa"/>
                  <w:tcBorders>
                    <w:tl2br w:val="nil"/>
                    <w:tr2bl w:val="nil"/>
                  </w:tcBorders>
                  <w:vAlign w:val="center"/>
                </w:tcPr>
                <w:p>
                  <w:pPr>
                    <w:jc w:val="center"/>
                    <w:rPr>
                      <w:b/>
                      <w:bCs/>
                      <w:kern w:val="0"/>
                      <w:szCs w:val="21"/>
                      <w:lang w:bidi="ar"/>
                    </w:rPr>
                  </w:pPr>
                  <w:r>
                    <w:rPr>
                      <w:rFonts w:hint="eastAsia"/>
                      <w:kern w:val="0"/>
                      <w:szCs w:val="21"/>
                      <w:lang w:val="en-US" w:eastAsia="zh-CN" w:bidi="ar"/>
                    </w:rPr>
                    <w:t>0.036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gridSpan w:val="2"/>
                  <w:vMerge w:val="continue"/>
                  <w:tcBorders>
                    <w:tl2br w:val="nil"/>
                    <w:tr2bl w:val="nil"/>
                  </w:tcBorders>
                  <w:vAlign w:val="center"/>
                </w:tcPr>
                <w:p>
                  <w:pPr>
                    <w:widowControl/>
                    <w:jc w:val="left"/>
                    <w:rPr>
                      <w:b/>
                      <w:kern w:val="0"/>
                      <w:szCs w:val="21"/>
                    </w:rPr>
                  </w:pPr>
                </w:p>
              </w:tc>
              <w:tc>
                <w:tcPr>
                  <w:tcW w:w="4417" w:type="dxa"/>
                  <w:gridSpan w:val="3"/>
                  <w:tcBorders>
                    <w:tl2br w:val="nil"/>
                    <w:tr2bl w:val="nil"/>
                  </w:tcBorders>
                  <w:vAlign w:val="center"/>
                </w:tcPr>
                <w:p>
                  <w:pPr>
                    <w:pStyle w:val="11"/>
                    <w:rPr>
                      <w:rFonts w:ascii="Times New Roman" w:hAnsi="Times New Roman"/>
                    </w:rPr>
                  </w:pPr>
                  <w:r>
                    <w:rPr>
                      <w:rFonts w:ascii="Times New Roman" w:hAnsi="Times New Roman"/>
                    </w:rPr>
                    <w:t>TP</w:t>
                  </w:r>
                </w:p>
              </w:tc>
              <w:tc>
                <w:tcPr>
                  <w:tcW w:w="1701" w:type="dxa"/>
                  <w:tcBorders>
                    <w:tl2br w:val="nil"/>
                    <w:tr2bl w:val="nil"/>
                  </w:tcBorders>
                  <w:vAlign w:val="center"/>
                </w:tcPr>
                <w:p>
                  <w:pPr>
                    <w:jc w:val="center"/>
                    <w:rPr>
                      <w:b/>
                      <w:bCs/>
                      <w:kern w:val="0"/>
                      <w:szCs w:val="21"/>
                      <w:lang w:bidi="ar"/>
                    </w:rPr>
                  </w:pPr>
                  <w:r>
                    <w:rPr>
                      <w:rFonts w:hint="eastAsia"/>
                      <w:kern w:val="0"/>
                      <w:szCs w:val="21"/>
                      <w:lang w:val="en-US" w:eastAsia="zh-CN" w:bidi="ar"/>
                    </w:rPr>
                    <w:t>0.0036</w:t>
                  </w:r>
                </w:p>
              </w:tc>
            </w:tr>
          </w:tbl>
          <w:p>
            <w:pPr>
              <w:adjustRightInd w:val="0"/>
              <w:spacing w:line="360" w:lineRule="auto"/>
              <w:ind w:firstLine="482" w:firstLineChars="200"/>
              <w:contextualSpacing/>
              <w:rPr>
                <w:b/>
                <w:sz w:val="24"/>
              </w:rPr>
            </w:pPr>
            <w:r>
              <w:rPr>
                <w:b/>
                <w:sz w:val="24"/>
              </w:rPr>
              <w:t>2、项目废水进</w:t>
            </w:r>
            <w:r>
              <w:rPr>
                <w:rFonts w:hint="eastAsia"/>
                <w:b/>
                <w:sz w:val="24"/>
              </w:rPr>
              <w:t>临港新区</w:t>
            </w:r>
            <w:r>
              <w:rPr>
                <w:b/>
                <w:sz w:val="24"/>
              </w:rPr>
              <w:t>污水处理厂处理可行性分析</w:t>
            </w:r>
          </w:p>
          <w:p>
            <w:pPr>
              <w:spacing w:line="360" w:lineRule="auto"/>
              <w:ind w:firstLine="480" w:firstLineChars="200"/>
              <w:contextualSpacing/>
              <w:rPr>
                <w:bCs/>
                <w:sz w:val="24"/>
              </w:rPr>
            </w:pPr>
            <w:r>
              <w:rPr>
                <w:rFonts w:hint="eastAsia"/>
                <w:bCs/>
                <w:sz w:val="24"/>
              </w:rPr>
              <w:t>湖南城陵矶临港产业新区污水处理厂建设规模为</w:t>
            </w:r>
            <w:r>
              <w:rPr>
                <w:bCs/>
                <w:sz w:val="24"/>
              </w:rPr>
              <w:t>15</w:t>
            </w:r>
            <w:r>
              <w:rPr>
                <w:rFonts w:hint="eastAsia"/>
                <w:bCs/>
                <w:sz w:val="24"/>
              </w:rPr>
              <w:t>万</w:t>
            </w:r>
            <w:r>
              <w:rPr>
                <w:bCs/>
                <w:sz w:val="24"/>
              </w:rPr>
              <w:t>m</w:t>
            </w:r>
            <w:r>
              <w:rPr>
                <w:bCs/>
                <w:sz w:val="24"/>
                <w:vertAlign w:val="superscript"/>
              </w:rPr>
              <w:t>3</w:t>
            </w:r>
            <w:r>
              <w:rPr>
                <w:bCs/>
                <w:sz w:val="24"/>
              </w:rPr>
              <w:t>/d</w:t>
            </w:r>
            <w:r>
              <w:rPr>
                <w:rFonts w:hint="eastAsia"/>
                <w:bCs/>
                <w:sz w:val="24"/>
              </w:rPr>
              <w:t>，分两期建设，其中一期建设规模为</w:t>
            </w:r>
            <w:r>
              <w:rPr>
                <w:bCs/>
                <w:sz w:val="24"/>
              </w:rPr>
              <w:t>3</w:t>
            </w:r>
            <w:r>
              <w:rPr>
                <w:rFonts w:hint="eastAsia"/>
                <w:bCs/>
                <w:sz w:val="24"/>
              </w:rPr>
              <w:t>万</w:t>
            </w:r>
            <w:r>
              <w:rPr>
                <w:bCs/>
                <w:sz w:val="24"/>
              </w:rPr>
              <w:t>m</w:t>
            </w:r>
            <w:r>
              <w:rPr>
                <w:bCs/>
                <w:sz w:val="24"/>
                <w:vertAlign w:val="superscript"/>
              </w:rPr>
              <w:t>3</w:t>
            </w:r>
            <w:r>
              <w:rPr>
                <w:bCs/>
                <w:sz w:val="24"/>
              </w:rPr>
              <w:t>/d</w:t>
            </w:r>
            <w:r>
              <w:rPr>
                <w:rFonts w:hint="eastAsia"/>
                <w:bCs/>
                <w:sz w:val="24"/>
              </w:rPr>
              <w:t>，并在</w:t>
            </w:r>
            <w:r>
              <w:rPr>
                <w:bCs/>
                <w:sz w:val="24"/>
              </w:rPr>
              <w:t>2015</w:t>
            </w:r>
            <w:r>
              <w:rPr>
                <w:rFonts w:hint="eastAsia"/>
                <w:bCs/>
                <w:sz w:val="24"/>
              </w:rPr>
              <w:t>年完成建设，于2019年启动提标改造工程，目前尾水排放执行为《城镇污水处理厂污染物排放标准》（</w:t>
            </w:r>
            <w:r>
              <w:rPr>
                <w:bCs/>
                <w:sz w:val="24"/>
              </w:rPr>
              <w:t>GB18918-2002</w:t>
            </w:r>
            <w:r>
              <w:rPr>
                <w:rFonts w:hint="eastAsia"/>
                <w:bCs/>
                <w:sz w:val="24"/>
              </w:rPr>
              <w:t>）一级</w:t>
            </w:r>
            <w:r>
              <w:rPr>
                <w:bCs/>
                <w:sz w:val="24"/>
              </w:rPr>
              <w:t>A</w:t>
            </w:r>
            <w:r>
              <w:rPr>
                <w:rFonts w:hint="eastAsia"/>
                <w:bCs/>
                <w:sz w:val="24"/>
              </w:rPr>
              <w:t>标准。污水处理厂采用主要工艺为</w:t>
            </w:r>
            <w:r>
              <w:rPr>
                <w:bCs/>
                <w:sz w:val="24"/>
              </w:rPr>
              <w:t>“</w:t>
            </w:r>
            <w:r>
              <w:rPr>
                <w:rFonts w:hint="eastAsia"/>
                <w:bCs/>
                <w:sz w:val="24"/>
              </w:rPr>
              <w:t>粗格栅</w:t>
            </w:r>
            <w:r>
              <w:rPr>
                <w:bCs/>
                <w:sz w:val="24"/>
              </w:rPr>
              <w:t>+</w:t>
            </w:r>
            <w:r>
              <w:rPr>
                <w:rFonts w:hint="eastAsia"/>
                <w:bCs/>
                <w:sz w:val="24"/>
              </w:rPr>
              <w:t>提升泵站</w:t>
            </w:r>
            <w:r>
              <w:rPr>
                <w:bCs/>
                <w:sz w:val="24"/>
              </w:rPr>
              <w:t>+</w:t>
            </w:r>
            <w:r>
              <w:rPr>
                <w:rFonts w:hint="eastAsia"/>
                <w:bCs/>
                <w:sz w:val="24"/>
              </w:rPr>
              <w:t>细格栅</w:t>
            </w:r>
            <w:r>
              <w:rPr>
                <w:bCs/>
                <w:sz w:val="24"/>
              </w:rPr>
              <w:t>+</w:t>
            </w:r>
            <w:r>
              <w:rPr>
                <w:rFonts w:hint="eastAsia"/>
                <w:bCs/>
                <w:sz w:val="24"/>
              </w:rPr>
              <w:t>平流式沉淀池</w:t>
            </w:r>
            <w:r>
              <w:rPr>
                <w:bCs/>
                <w:sz w:val="24"/>
              </w:rPr>
              <w:t>+</w:t>
            </w:r>
            <w:r>
              <w:rPr>
                <w:rFonts w:hint="eastAsia"/>
                <w:bCs/>
                <w:sz w:val="24"/>
              </w:rPr>
              <w:t>高效沉淀池</w:t>
            </w:r>
            <w:r>
              <w:rPr>
                <w:bCs/>
                <w:sz w:val="24"/>
              </w:rPr>
              <w:t>+</w:t>
            </w:r>
            <w:r>
              <w:rPr>
                <w:rFonts w:hint="eastAsia"/>
                <w:bCs/>
                <w:sz w:val="24"/>
              </w:rPr>
              <w:t>反硝化深床滤池工艺</w:t>
            </w:r>
            <w:r>
              <w:rPr>
                <w:bCs/>
                <w:sz w:val="24"/>
              </w:rPr>
              <w:t>+</w:t>
            </w:r>
            <w:r>
              <w:rPr>
                <w:rFonts w:hint="eastAsia"/>
                <w:bCs/>
                <w:sz w:val="24"/>
              </w:rPr>
              <w:t>紫外线消毒工艺（辅以次氯酸钠消毒）</w:t>
            </w:r>
            <w:r>
              <w:rPr>
                <w:bCs/>
                <w:sz w:val="24"/>
              </w:rPr>
              <w:t>”</w:t>
            </w:r>
            <w:r>
              <w:rPr>
                <w:rFonts w:hint="eastAsia"/>
                <w:bCs/>
                <w:sz w:val="24"/>
              </w:rPr>
              <w:t>处理工艺。</w:t>
            </w:r>
          </w:p>
          <w:p>
            <w:pPr>
              <w:spacing w:line="360" w:lineRule="auto"/>
              <w:ind w:firstLine="480" w:firstLineChars="200"/>
              <w:contextualSpacing/>
              <w:rPr>
                <w:bCs/>
                <w:sz w:val="24"/>
              </w:rPr>
            </w:pPr>
            <w:r>
              <w:rPr>
                <w:rFonts w:hint="eastAsia"/>
                <w:bCs/>
                <w:sz w:val="24"/>
              </w:rPr>
              <w:t>污水处理厂纳污范围主要为城陵矶临港产业新区，规划建设面积</w:t>
            </w:r>
            <w:r>
              <w:rPr>
                <w:bCs/>
                <w:sz w:val="24"/>
              </w:rPr>
              <w:t>69</w:t>
            </w:r>
            <w:r>
              <w:rPr>
                <w:rFonts w:hint="eastAsia"/>
                <w:bCs/>
                <w:sz w:val="24"/>
              </w:rPr>
              <w:t>平方公里，包括松阳湖片区：长江干线以东，连城路以西，松阳湖路以南，擂鼓台路以北；白杨湖片区：松阳湖路以南，随岳高速以西，疏港路以北，连城路以东；芭蕉湖片区：疏港路以南，长江大道（联港路）以东，长康路以北，随岳高速以西。</w:t>
            </w:r>
          </w:p>
          <w:p>
            <w:pPr>
              <w:spacing w:line="360" w:lineRule="auto"/>
              <w:ind w:firstLine="480" w:firstLineChars="200"/>
              <w:rPr>
                <w:bCs/>
                <w:sz w:val="24"/>
              </w:rPr>
            </w:pPr>
            <w:r>
              <w:rPr>
                <w:rFonts w:hint="eastAsia"/>
                <w:bCs/>
                <w:kern w:val="24"/>
                <w:sz w:val="24"/>
              </w:rPr>
              <w:t>项目所处位置为城陵矶新港区长江大道际华公司现有产业园内，项目所在片区属于该污水处理厂的松</w:t>
            </w:r>
            <w:r>
              <w:rPr>
                <w:rFonts w:hint="eastAsia"/>
                <w:bCs/>
                <w:sz w:val="24"/>
              </w:rPr>
              <w:t>阳</w:t>
            </w:r>
            <w:r>
              <w:rPr>
                <w:rFonts w:hint="eastAsia"/>
                <w:bCs/>
                <w:kern w:val="24"/>
                <w:sz w:val="24"/>
              </w:rPr>
              <w:t>湖片区纳污范围内，目前项目所在区域地南面松杨湖路上市政排水管线已与城陵矶临港产业新区污水处理厂接通，能够确保本项目污水经预处理后排入临港新区污水处理厂。项目车间排放的废水主要为</w:t>
            </w:r>
            <w:r>
              <w:rPr>
                <w:rFonts w:hint="eastAsia"/>
                <w:sz w:val="24"/>
              </w:rPr>
              <w:t>冷却循环和废气喷淋循环系统定期排放废水</w:t>
            </w:r>
            <w:r>
              <w:rPr>
                <w:rFonts w:hint="eastAsia"/>
                <w:bCs/>
                <w:kern w:val="24"/>
                <w:sz w:val="24"/>
              </w:rPr>
              <w:t>，主要污染物为</w:t>
            </w:r>
            <w:r>
              <w:rPr>
                <w:bCs/>
                <w:kern w:val="24"/>
                <w:sz w:val="24"/>
              </w:rPr>
              <w:t>COD</w:t>
            </w:r>
            <w:r>
              <w:rPr>
                <w:bCs/>
                <w:kern w:val="24"/>
                <w:sz w:val="24"/>
                <w:vertAlign w:val="subscript"/>
              </w:rPr>
              <w:t>Cr</w:t>
            </w:r>
            <w:r>
              <w:rPr>
                <w:rFonts w:hint="eastAsia"/>
                <w:bCs/>
                <w:kern w:val="24"/>
                <w:sz w:val="24"/>
              </w:rPr>
              <w:t>、</w:t>
            </w:r>
            <w:r>
              <w:rPr>
                <w:bCs/>
                <w:kern w:val="24"/>
                <w:sz w:val="24"/>
              </w:rPr>
              <w:t>NH</w:t>
            </w:r>
            <w:r>
              <w:rPr>
                <w:bCs/>
                <w:kern w:val="24"/>
                <w:sz w:val="24"/>
                <w:vertAlign w:val="subscript"/>
              </w:rPr>
              <w:t>3</w:t>
            </w:r>
            <w:r>
              <w:rPr>
                <w:bCs/>
                <w:kern w:val="24"/>
                <w:sz w:val="24"/>
              </w:rPr>
              <w:t>-N</w:t>
            </w:r>
            <w:r>
              <w:rPr>
                <w:rFonts w:hint="eastAsia"/>
                <w:bCs/>
                <w:kern w:val="24"/>
                <w:sz w:val="24"/>
              </w:rPr>
              <w:t>、S</w:t>
            </w:r>
            <w:r>
              <w:rPr>
                <w:bCs/>
                <w:kern w:val="24"/>
                <w:sz w:val="24"/>
              </w:rPr>
              <w:t>S</w:t>
            </w:r>
            <w:r>
              <w:rPr>
                <w:rFonts w:hint="eastAsia"/>
                <w:bCs/>
                <w:kern w:val="24"/>
                <w:sz w:val="24"/>
              </w:rPr>
              <w:t>、石油类等，水质复杂程度简单，为城陵矶临港产业新区污水处理厂常规处理项目；目前该污水处理厂日处理废水</w:t>
            </w:r>
            <w:r>
              <w:rPr>
                <w:bCs/>
                <w:kern w:val="24"/>
                <w:sz w:val="24"/>
              </w:rPr>
              <w:t>8000m</w:t>
            </w:r>
            <w:r>
              <w:rPr>
                <w:bCs/>
                <w:kern w:val="24"/>
                <w:sz w:val="24"/>
                <w:vertAlign w:val="superscript"/>
              </w:rPr>
              <w:t>3</w:t>
            </w:r>
            <w:r>
              <w:rPr>
                <w:rFonts w:hint="eastAsia"/>
                <w:bCs/>
                <w:kern w:val="24"/>
                <w:sz w:val="24"/>
              </w:rPr>
              <w:t>，剩余处理能力为</w:t>
            </w:r>
            <w:r>
              <w:rPr>
                <w:bCs/>
                <w:kern w:val="24"/>
                <w:sz w:val="24"/>
              </w:rPr>
              <w:t>2.2</w:t>
            </w:r>
            <w:r>
              <w:rPr>
                <w:rFonts w:hint="eastAsia"/>
                <w:bCs/>
                <w:kern w:val="24"/>
                <w:sz w:val="24"/>
              </w:rPr>
              <w:t>万</w:t>
            </w:r>
            <w:r>
              <w:rPr>
                <w:bCs/>
                <w:kern w:val="24"/>
                <w:sz w:val="24"/>
              </w:rPr>
              <w:t>m</w:t>
            </w:r>
            <w:r>
              <w:rPr>
                <w:bCs/>
                <w:kern w:val="24"/>
                <w:sz w:val="24"/>
                <w:vertAlign w:val="superscript"/>
              </w:rPr>
              <w:t>3</w:t>
            </w:r>
            <w:r>
              <w:rPr>
                <w:bCs/>
                <w:kern w:val="24"/>
                <w:sz w:val="24"/>
              </w:rPr>
              <w:t>/d</w:t>
            </w:r>
            <w:r>
              <w:rPr>
                <w:rFonts w:hint="eastAsia"/>
                <w:bCs/>
                <w:kern w:val="24"/>
                <w:sz w:val="24"/>
              </w:rPr>
              <w:t>，项目废水日最大排放量为</w:t>
            </w:r>
            <w:r>
              <w:rPr>
                <w:rFonts w:hint="eastAsia"/>
                <w:bCs/>
                <w:kern w:val="24"/>
                <w:sz w:val="24"/>
                <w:lang w:val="en-US" w:eastAsia="zh-CN"/>
              </w:rPr>
              <w:t>12</w:t>
            </w:r>
            <w:r>
              <w:rPr>
                <w:bCs/>
                <w:kern w:val="24"/>
                <w:sz w:val="24"/>
              </w:rPr>
              <w:t>m</w:t>
            </w:r>
            <w:r>
              <w:rPr>
                <w:bCs/>
                <w:kern w:val="24"/>
                <w:sz w:val="24"/>
                <w:vertAlign w:val="superscript"/>
              </w:rPr>
              <w:t>3</w:t>
            </w:r>
            <w:r>
              <w:rPr>
                <w:bCs/>
                <w:kern w:val="24"/>
                <w:sz w:val="24"/>
              </w:rPr>
              <w:t>/d</w:t>
            </w:r>
            <w:r>
              <w:rPr>
                <w:rFonts w:hint="eastAsia"/>
                <w:bCs/>
                <w:kern w:val="24"/>
                <w:sz w:val="24"/>
              </w:rPr>
              <w:t>，废水排放量仅占临港产业新区污水处理厂日剩余处理能力的</w:t>
            </w:r>
            <w:r>
              <w:rPr>
                <w:bCs/>
                <w:kern w:val="24"/>
                <w:sz w:val="24"/>
              </w:rPr>
              <w:t>0.</w:t>
            </w:r>
            <w:r>
              <w:rPr>
                <w:rFonts w:hint="eastAsia"/>
                <w:bCs/>
                <w:kern w:val="24"/>
                <w:sz w:val="24"/>
                <w:lang w:val="en-US" w:eastAsia="zh-CN"/>
              </w:rPr>
              <w:t>055</w:t>
            </w:r>
            <w:r>
              <w:rPr>
                <w:bCs/>
                <w:kern w:val="24"/>
                <w:sz w:val="24"/>
              </w:rPr>
              <w:t>%</w:t>
            </w:r>
            <w:r>
              <w:rPr>
                <w:rFonts w:hint="eastAsia"/>
                <w:bCs/>
                <w:kern w:val="24"/>
                <w:sz w:val="24"/>
              </w:rPr>
              <w:t>，污水处理厂有足够的能力接纳本项目废水。</w:t>
            </w:r>
            <w:r>
              <w:rPr>
                <w:rFonts w:hint="eastAsia"/>
                <w:bCs/>
                <w:sz w:val="24"/>
              </w:rPr>
              <w:t>不会对污水处理厂造成污染冲击负荷。</w:t>
            </w:r>
          </w:p>
          <w:p>
            <w:pPr>
              <w:spacing w:line="360" w:lineRule="auto"/>
              <w:ind w:firstLine="480" w:firstLineChars="200"/>
              <w:contextualSpacing/>
              <w:rPr>
                <w:bCs/>
                <w:sz w:val="24"/>
              </w:rPr>
            </w:pPr>
            <w:r>
              <w:rPr>
                <w:rFonts w:hint="eastAsia"/>
                <w:bCs/>
                <w:sz w:val="24"/>
              </w:rPr>
              <w:t>通过以上分析可知</w:t>
            </w:r>
            <w:r>
              <w:rPr>
                <w:rFonts w:hint="eastAsia"/>
                <w:bCs/>
                <w:kern w:val="24"/>
                <w:sz w:val="24"/>
              </w:rPr>
              <w:t>临港产业新区</w:t>
            </w:r>
            <w:r>
              <w:rPr>
                <w:bCs/>
                <w:sz w:val="24"/>
              </w:rPr>
              <w:t>污水处理厂完全具有接纳本项目污水的处理规模及能力，项目废水排入</w:t>
            </w:r>
            <w:r>
              <w:rPr>
                <w:rFonts w:hint="eastAsia"/>
                <w:bCs/>
                <w:kern w:val="24"/>
                <w:sz w:val="24"/>
              </w:rPr>
              <w:t>临港产业新区污水处理厂</w:t>
            </w:r>
            <w:r>
              <w:rPr>
                <w:rFonts w:hint="eastAsia"/>
                <w:bCs/>
                <w:sz w:val="24"/>
              </w:rPr>
              <w:t>具有</w:t>
            </w:r>
            <w:r>
              <w:rPr>
                <w:bCs/>
                <w:sz w:val="24"/>
              </w:rPr>
              <w:t>可行</w:t>
            </w:r>
            <w:r>
              <w:rPr>
                <w:rFonts w:hint="eastAsia"/>
                <w:bCs/>
                <w:sz w:val="24"/>
              </w:rPr>
              <w:t>性</w:t>
            </w:r>
            <w:r>
              <w:rPr>
                <w:bCs/>
                <w:sz w:val="24"/>
              </w:rPr>
              <w:t>。</w:t>
            </w:r>
          </w:p>
          <w:p>
            <w:pPr>
              <w:adjustRightInd w:val="0"/>
              <w:snapToGrid w:val="0"/>
              <w:spacing w:line="363" w:lineRule="auto"/>
              <w:rPr>
                <w:b/>
                <w:bCs/>
                <w:sz w:val="24"/>
              </w:rPr>
            </w:pPr>
            <w:r>
              <w:rPr>
                <w:rFonts w:hint="eastAsia"/>
                <w:b/>
                <w:bCs/>
                <w:sz w:val="24"/>
              </w:rPr>
              <w:t>三、噪声</w:t>
            </w:r>
          </w:p>
          <w:p>
            <w:pPr>
              <w:spacing w:line="360" w:lineRule="auto"/>
              <w:ind w:firstLine="482" w:firstLineChars="200"/>
              <w:contextualSpacing/>
              <w:rPr>
                <w:b/>
                <w:bCs/>
                <w:kern w:val="0"/>
                <w:sz w:val="24"/>
              </w:rPr>
            </w:pPr>
            <w:r>
              <w:rPr>
                <w:b/>
                <w:bCs/>
                <w:kern w:val="0"/>
                <w:sz w:val="24"/>
              </w:rPr>
              <w:t>1、源强分析</w:t>
            </w:r>
          </w:p>
          <w:p>
            <w:pPr>
              <w:spacing w:line="360" w:lineRule="auto"/>
              <w:ind w:firstLine="480" w:firstLineChars="200"/>
              <w:contextualSpacing/>
              <w:rPr>
                <w:kern w:val="0"/>
                <w:sz w:val="24"/>
              </w:rPr>
            </w:pPr>
            <w:r>
              <w:rPr>
                <w:kern w:val="0"/>
                <w:sz w:val="24"/>
              </w:rPr>
              <w:t>项目主要噪声主要为</w:t>
            </w:r>
            <w:r>
              <w:rPr>
                <w:rFonts w:hint="eastAsia"/>
                <w:kern w:val="0"/>
                <w:sz w:val="24"/>
              </w:rPr>
              <w:t>各类</w:t>
            </w:r>
            <w:r>
              <w:rPr>
                <w:kern w:val="0"/>
                <w:sz w:val="24"/>
              </w:rPr>
              <w:t>生产设备产生的机械噪音、车间通风设备运行时产生的噪音，其噪声污染源</w:t>
            </w:r>
            <w:r>
              <w:rPr>
                <w:rFonts w:hint="eastAsia"/>
                <w:kern w:val="0"/>
                <w:sz w:val="24"/>
              </w:rPr>
              <w:t>调查</w:t>
            </w:r>
            <w:r>
              <w:rPr>
                <w:kern w:val="0"/>
                <w:sz w:val="24"/>
              </w:rPr>
              <w:t>具体如下列表：</w:t>
            </w:r>
          </w:p>
          <w:p>
            <w:pPr>
              <w:jc w:val="center"/>
              <w:rPr>
                <w:b/>
                <w:sz w:val="24"/>
              </w:rPr>
            </w:pPr>
            <w:r>
              <w:rPr>
                <w:rFonts w:hint="eastAsia"/>
                <w:b/>
                <w:sz w:val="24"/>
              </w:rPr>
              <w:t>表</w:t>
            </w:r>
            <w:r>
              <w:rPr>
                <w:b/>
                <w:bCs/>
                <w:sz w:val="24"/>
                <w:lang w:bidi="en-US"/>
              </w:rPr>
              <w:t>4-</w:t>
            </w:r>
            <w:r>
              <w:rPr>
                <w:rFonts w:hint="eastAsia"/>
                <w:b/>
                <w:bCs/>
                <w:sz w:val="24"/>
                <w:lang w:val="en-US" w:eastAsia="zh-CN" w:bidi="en-US"/>
              </w:rPr>
              <w:t xml:space="preserve">10 </w:t>
            </w:r>
            <w:r>
              <w:rPr>
                <w:rFonts w:hint="eastAsia"/>
                <w:b/>
                <w:sz w:val="24"/>
              </w:rPr>
              <w:t>工业</w:t>
            </w:r>
            <w:r>
              <w:rPr>
                <w:rFonts w:hint="eastAsia" w:ascii="Times New Roman" w:hAnsi="Times New Roman" w:eastAsia="宋体" w:cs="Times New Roman"/>
                <w:b/>
                <w:bCs/>
                <w:sz w:val="24"/>
                <w:lang w:bidi="en-US"/>
              </w:rPr>
              <w:t>企业噪声源强调查清单（室外声源）</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73"/>
              <w:gridCol w:w="1804"/>
              <w:gridCol w:w="2195"/>
              <w:gridCol w:w="13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4" w:type="pct"/>
                  <w:vMerge w:val="restart"/>
                  <w:tcBorders>
                    <w:tl2br w:val="nil"/>
                    <w:tr2bl w:val="nil"/>
                  </w:tcBorders>
                  <w:shd w:val="clear" w:color="auto" w:fill="auto"/>
                  <w:vAlign w:val="center"/>
                </w:tcPr>
                <w:p>
                  <w:pPr>
                    <w:pStyle w:val="60"/>
                    <w:rPr>
                      <w:rFonts w:ascii="Times New Roman" w:hAnsi="Times New Roman"/>
                    </w:rPr>
                  </w:pPr>
                  <w:bookmarkStart w:id="12" w:name="PT_5"/>
                  <w:r>
                    <w:rPr>
                      <w:rFonts w:ascii="Times New Roman" w:hAnsi="Times New Roman"/>
                    </w:rPr>
                    <w:t>序号</w:t>
                  </w:r>
                </w:p>
              </w:tc>
              <w:tc>
                <w:tcPr>
                  <w:tcW w:w="1078" w:type="pct"/>
                  <w:vMerge w:val="restart"/>
                  <w:tcBorders>
                    <w:tl2br w:val="nil"/>
                    <w:tr2bl w:val="nil"/>
                  </w:tcBorders>
                  <w:shd w:val="clear" w:color="auto" w:fill="auto"/>
                  <w:vAlign w:val="center"/>
                </w:tcPr>
                <w:p>
                  <w:pPr>
                    <w:pStyle w:val="60"/>
                    <w:rPr>
                      <w:rFonts w:ascii="Times New Roman" w:hAnsi="Times New Roman"/>
                    </w:rPr>
                  </w:pPr>
                  <w:r>
                    <w:rPr>
                      <w:rFonts w:ascii="Times New Roman" w:hAnsi="Times New Roman"/>
                    </w:rPr>
                    <w:t>声源名称</w:t>
                  </w:r>
                </w:p>
              </w:tc>
              <w:tc>
                <w:tcPr>
                  <w:tcW w:w="1163" w:type="pct"/>
                  <w:vMerge w:val="restart"/>
                  <w:tcBorders>
                    <w:tl2br w:val="nil"/>
                    <w:tr2bl w:val="nil"/>
                  </w:tcBorders>
                  <w:shd w:val="clear" w:color="auto" w:fill="auto"/>
                  <w:vAlign w:val="center"/>
                </w:tcPr>
                <w:p>
                  <w:pPr>
                    <w:pStyle w:val="60"/>
                    <w:rPr>
                      <w:rFonts w:ascii="Times New Roman" w:hAnsi="Times New Roman"/>
                    </w:rPr>
                  </w:pPr>
                  <w:r>
                    <w:rPr>
                      <w:rFonts w:ascii="Times New Roman" w:hAnsi="Times New Roman"/>
                    </w:rPr>
                    <w:t>声源源强/dB(A)</w:t>
                  </w:r>
                </w:p>
              </w:tc>
              <w:tc>
                <w:tcPr>
                  <w:tcW w:w="1415" w:type="pct"/>
                  <w:vMerge w:val="restart"/>
                  <w:tcBorders>
                    <w:tl2br w:val="nil"/>
                    <w:tr2bl w:val="nil"/>
                  </w:tcBorders>
                  <w:shd w:val="clear" w:color="auto" w:fill="auto"/>
                  <w:vAlign w:val="center"/>
                </w:tcPr>
                <w:p>
                  <w:pPr>
                    <w:pStyle w:val="60"/>
                    <w:rPr>
                      <w:rFonts w:ascii="Times New Roman" w:hAnsi="Times New Roman"/>
                    </w:rPr>
                  </w:pPr>
                  <w:r>
                    <w:rPr>
                      <w:rFonts w:ascii="Times New Roman" w:hAnsi="Times New Roman"/>
                    </w:rPr>
                    <w:t>声源控制措施</w:t>
                  </w:r>
                </w:p>
              </w:tc>
              <w:tc>
                <w:tcPr>
                  <w:tcW w:w="860" w:type="pct"/>
                  <w:vMerge w:val="restart"/>
                  <w:tcBorders>
                    <w:tl2br w:val="nil"/>
                    <w:tr2bl w:val="nil"/>
                  </w:tcBorders>
                  <w:shd w:val="clear" w:color="auto" w:fill="auto"/>
                  <w:vAlign w:val="center"/>
                </w:tcPr>
                <w:p>
                  <w:pPr>
                    <w:pStyle w:val="60"/>
                    <w:rPr>
                      <w:rFonts w:ascii="Times New Roman" w:hAnsi="Times New Roman"/>
                    </w:rPr>
                  </w:pPr>
                  <w:r>
                    <w:rPr>
                      <w:rFonts w:ascii="Times New Roman" w:hAnsi="Times New Roman"/>
                    </w:rPr>
                    <w:t>运行时段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4" w:type="pct"/>
                  <w:vMerge w:val="continue"/>
                  <w:tcBorders>
                    <w:tl2br w:val="nil"/>
                    <w:tr2bl w:val="nil"/>
                  </w:tcBorders>
                  <w:shd w:val="clear" w:color="auto" w:fill="auto"/>
                  <w:vAlign w:val="center"/>
                </w:tcPr>
                <w:p>
                  <w:pPr>
                    <w:pStyle w:val="60"/>
                    <w:rPr>
                      <w:rFonts w:ascii="Times New Roman" w:hAnsi="Times New Roman"/>
                    </w:rPr>
                  </w:pPr>
                </w:p>
              </w:tc>
              <w:tc>
                <w:tcPr>
                  <w:tcW w:w="1078" w:type="pct"/>
                  <w:vMerge w:val="continue"/>
                  <w:tcBorders>
                    <w:tl2br w:val="nil"/>
                    <w:tr2bl w:val="nil"/>
                  </w:tcBorders>
                  <w:shd w:val="clear" w:color="auto" w:fill="auto"/>
                  <w:vAlign w:val="center"/>
                </w:tcPr>
                <w:p>
                  <w:pPr>
                    <w:pStyle w:val="60"/>
                    <w:rPr>
                      <w:rFonts w:ascii="Times New Roman" w:hAnsi="Times New Roman"/>
                    </w:rPr>
                  </w:pPr>
                </w:p>
              </w:tc>
              <w:tc>
                <w:tcPr>
                  <w:tcW w:w="1163" w:type="pct"/>
                  <w:vMerge w:val="continue"/>
                  <w:tcBorders>
                    <w:tl2br w:val="nil"/>
                    <w:tr2bl w:val="nil"/>
                  </w:tcBorders>
                  <w:shd w:val="clear" w:color="auto" w:fill="auto"/>
                  <w:vAlign w:val="center"/>
                </w:tcPr>
                <w:p>
                  <w:pPr>
                    <w:pStyle w:val="60"/>
                    <w:rPr>
                      <w:rFonts w:ascii="Times New Roman" w:hAnsi="Times New Roman"/>
                    </w:rPr>
                  </w:pPr>
                </w:p>
              </w:tc>
              <w:tc>
                <w:tcPr>
                  <w:tcW w:w="1415" w:type="pct"/>
                  <w:vMerge w:val="continue"/>
                  <w:tcBorders>
                    <w:tl2br w:val="nil"/>
                    <w:tr2bl w:val="nil"/>
                  </w:tcBorders>
                  <w:shd w:val="clear" w:color="auto" w:fill="auto"/>
                  <w:vAlign w:val="center"/>
                </w:tcPr>
                <w:p>
                  <w:pPr>
                    <w:pStyle w:val="60"/>
                    <w:rPr>
                      <w:rFonts w:ascii="Times New Roman" w:hAnsi="Times New Roman"/>
                    </w:rPr>
                  </w:pPr>
                </w:p>
              </w:tc>
              <w:tc>
                <w:tcPr>
                  <w:tcW w:w="860" w:type="pct"/>
                  <w:vMerge w:val="continue"/>
                  <w:tcBorders>
                    <w:tl2br w:val="nil"/>
                    <w:tr2bl w:val="nil"/>
                  </w:tcBorders>
                  <w:shd w:val="clear" w:color="auto" w:fill="auto"/>
                  <w:vAlign w:val="center"/>
                </w:tcPr>
                <w:p>
                  <w:pPr>
                    <w:pStyle w:val="60"/>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Borders>
                    <w:tl2br w:val="nil"/>
                    <w:tr2bl w:val="nil"/>
                  </w:tcBorders>
                  <w:shd w:val="clear" w:color="auto" w:fill="auto"/>
                  <w:vAlign w:val="center"/>
                </w:tcPr>
                <w:p>
                  <w:pPr>
                    <w:pStyle w:val="60"/>
                    <w:rPr>
                      <w:rFonts w:ascii="Times New Roman" w:hAnsi="Times New Roman"/>
                    </w:rPr>
                  </w:pPr>
                  <w:r>
                    <w:rPr>
                      <w:rFonts w:ascii="Times New Roman" w:hAnsi="Times New Roman"/>
                    </w:rPr>
                    <w:t>1</w:t>
                  </w:r>
                </w:p>
              </w:tc>
              <w:tc>
                <w:tcPr>
                  <w:tcW w:w="1078" w:type="pct"/>
                  <w:tcBorders>
                    <w:tl2br w:val="nil"/>
                    <w:tr2bl w:val="nil"/>
                  </w:tcBorders>
                  <w:shd w:val="clear" w:color="auto" w:fill="auto"/>
                  <w:vAlign w:val="center"/>
                </w:tcPr>
                <w:p>
                  <w:pPr>
                    <w:jc w:val="center"/>
                    <w:rPr>
                      <w:szCs w:val="21"/>
                    </w:rPr>
                  </w:pPr>
                  <w:r>
                    <w:rPr>
                      <w:szCs w:val="21"/>
                    </w:rPr>
                    <w:t>风机</w:t>
                  </w:r>
                </w:p>
              </w:tc>
              <w:tc>
                <w:tcPr>
                  <w:tcW w:w="1163" w:type="pct"/>
                  <w:tcBorders>
                    <w:tl2br w:val="nil"/>
                    <w:tr2bl w:val="nil"/>
                  </w:tcBorders>
                  <w:shd w:val="clear" w:color="auto" w:fill="auto"/>
                  <w:vAlign w:val="center"/>
                </w:tcPr>
                <w:p>
                  <w:pPr>
                    <w:jc w:val="center"/>
                    <w:rPr>
                      <w:szCs w:val="21"/>
                    </w:rPr>
                  </w:pPr>
                  <w:r>
                    <w:rPr>
                      <w:szCs w:val="21"/>
                    </w:rPr>
                    <w:t>90~95</w:t>
                  </w:r>
                </w:p>
              </w:tc>
              <w:tc>
                <w:tcPr>
                  <w:tcW w:w="1415" w:type="pct"/>
                  <w:tcBorders>
                    <w:tl2br w:val="nil"/>
                    <w:tr2bl w:val="nil"/>
                  </w:tcBorders>
                  <w:shd w:val="clear" w:color="auto" w:fill="auto"/>
                  <w:vAlign w:val="center"/>
                </w:tcPr>
                <w:p>
                  <w:pPr>
                    <w:pStyle w:val="5"/>
                    <w:spacing w:line="240" w:lineRule="auto"/>
                    <w:ind w:left="15" w:firstLine="0"/>
                    <w:contextualSpacing/>
                    <w:jc w:val="center"/>
                    <w:rPr>
                      <w:rFonts w:ascii="Times New Roman" w:hAnsi="Times New Roman"/>
                      <w:bCs/>
                      <w:kern w:val="28"/>
                      <w:szCs w:val="21"/>
                    </w:rPr>
                  </w:pPr>
                  <w:r>
                    <w:rPr>
                      <w:rFonts w:ascii="Times New Roman" w:hAnsi="Times New Roman"/>
                      <w:bCs/>
                      <w:kern w:val="28"/>
                      <w:szCs w:val="21"/>
                    </w:rPr>
                    <w:t>消音、吸音</w:t>
                  </w:r>
                </w:p>
              </w:tc>
              <w:tc>
                <w:tcPr>
                  <w:tcW w:w="860" w:type="pct"/>
                  <w:vMerge w:val="restart"/>
                  <w:tcBorders>
                    <w:tl2br w:val="nil"/>
                    <w:tr2bl w:val="nil"/>
                  </w:tcBorders>
                  <w:shd w:val="clear" w:color="auto" w:fill="auto"/>
                  <w:vAlign w:val="center"/>
                </w:tcPr>
                <w:p>
                  <w:pPr>
                    <w:pStyle w:val="60"/>
                    <w:rPr>
                      <w:rFonts w:ascii="Times New Roman" w:hAnsi="Times New Roman"/>
                    </w:rPr>
                  </w:pPr>
                  <w:r>
                    <w:rPr>
                      <w:rFonts w:ascii="Times New Roman" w:hAnsi="Times New Roman"/>
                    </w:rPr>
                    <w:t>连续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Borders>
                    <w:tl2br w:val="nil"/>
                    <w:tr2bl w:val="nil"/>
                  </w:tcBorders>
                  <w:shd w:val="clear" w:color="auto" w:fill="auto"/>
                  <w:vAlign w:val="center"/>
                </w:tcPr>
                <w:p>
                  <w:pPr>
                    <w:pStyle w:val="60"/>
                    <w:rPr>
                      <w:rFonts w:ascii="Times New Roman" w:hAnsi="Times New Roman"/>
                    </w:rPr>
                  </w:pPr>
                  <w:r>
                    <w:rPr>
                      <w:rFonts w:ascii="Times New Roman" w:hAnsi="Times New Roman"/>
                    </w:rPr>
                    <w:t>2</w:t>
                  </w:r>
                </w:p>
              </w:tc>
              <w:tc>
                <w:tcPr>
                  <w:tcW w:w="1078" w:type="pct"/>
                  <w:tcBorders>
                    <w:tl2br w:val="nil"/>
                    <w:tr2bl w:val="nil"/>
                  </w:tcBorders>
                  <w:shd w:val="clear" w:color="auto" w:fill="auto"/>
                  <w:vAlign w:val="center"/>
                </w:tcPr>
                <w:p>
                  <w:pPr>
                    <w:jc w:val="center"/>
                    <w:rPr>
                      <w:rFonts w:hint="eastAsia" w:eastAsia="宋体"/>
                      <w:szCs w:val="21"/>
                      <w:lang w:eastAsia="zh-CN"/>
                    </w:rPr>
                  </w:pPr>
                  <w:r>
                    <w:rPr>
                      <w:szCs w:val="21"/>
                    </w:rPr>
                    <w:t>循环冷却水</w:t>
                  </w:r>
                  <w:r>
                    <w:rPr>
                      <w:rFonts w:hint="eastAsia"/>
                      <w:szCs w:val="21"/>
                      <w:lang w:val="en-US" w:eastAsia="zh-CN"/>
                    </w:rPr>
                    <w:t>箱</w:t>
                  </w:r>
                </w:p>
              </w:tc>
              <w:tc>
                <w:tcPr>
                  <w:tcW w:w="1163" w:type="pct"/>
                  <w:tcBorders>
                    <w:tl2br w:val="nil"/>
                    <w:tr2bl w:val="nil"/>
                  </w:tcBorders>
                  <w:shd w:val="clear" w:color="auto" w:fill="auto"/>
                  <w:vAlign w:val="center"/>
                </w:tcPr>
                <w:p>
                  <w:pPr>
                    <w:jc w:val="center"/>
                    <w:rPr>
                      <w:szCs w:val="21"/>
                    </w:rPr>
                  </w:pPr>
                  <w:r>
                    <w:rPr>
                      <w:szCs w:val="21"/>
                    </w:rPr>
                    <w:t>70~80</w:t>
                  </w:r>
                </w:p>
              </w:tc>
              <w:tc>
                <w:tcPr>
                  <w:tcW w:w="1415" w:type="pct"/>
                  <w:tcBorders>
                    <w:tl2br w:val="nil"/>
                    <w:tr2bl w:val="nil"/>
                  </w:tcBorders>
                  <w:shd w:val="clear" w:color="auto" w:fill="auto"/>
                  <w:vAlign w:val="center"/>
                </w:tcPr>
                <w:p>
                  <w:pPr>
                    <w:pStyle w:val="5"/>
                    <w:spacing w:line="240" w:lineRule="auto"/>
                    <w:ind w:left="15" w:firstLine="0"/>
                    <w:contextualSpacing/>
                    <w:jc w:val="center"/>
                    <w:rPr>
                      <w:rFonts w:ascii="Times New Roman" w:hAnsi="Times New Roman"/>
                      <w:bCs/>
                      <w:kern w:val="28"/>
                      <w:szCs w:val="21"/>
                    </w:rPr>
                  </w:pPr>
                  <w:r>
                    <w:rPr>
                      <w:rFonts w:ascii="Times New Roman" w:hAnsi="Times New Roman"/>
                      <w:bCs/>
                      <w:kern w:val="28"/>
                      <w:szCs w:val="21"/>
                    </w:rPr>
                    <w:t>减振、隔音</w:t>
                  </w:r>
                </w:p>
              </w:tc>
              <w:tc>
                <w:tcPr>
                  <w:tcW w:w="860" w:type="pct"/>
                  <w:vMerge w:val="continue"/>
                  <w:tcBorders>
                    <w:tl2br w:val="nil"/>
                    <w:tr2bl w:val="nil"/>
                  </w:tcBorders>
                  <w:shd w:val="clear" w:color="auto" w:fill="auto"/>
                  <w:vAlign w:val="center"/>
                </w:tcPr>
                <w:p>
                  <w:pPr>
                    <w:pStyle w:val="60"/>
                    <w:rPr>
                      <w:rFonts w:ascii="Times New Roman" w:hAnsi="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Borders>
                    <w:tl2br w:val="nil"/>
                    <w:tr2bl w:val="nil"/>
                  </w:tcBorders>
                  <w:shd w:val="clear" w:color="auto" w:fill="auto"/>
                  <w:vAlign w:val="center"/>
                </w:tcPr>
                <w:p>
                  <w:pPr>
                    <w:pStyle w:val="60"/>
                    <w:rPr>
                      <w:rFonts w:ascii="Times New Roman" w:hAnsi="Times New Roman"/>
                    </w:rPr>
                  </w:pPr>
                  <w:r>
                    <w:rPr>
                      <w:rFonts w:ascii="Times New Roman" w:hAnsi="Times New Roman"/>
                    </w:rPr>
                    <w:t>3</w:t>
                  </w:r>
                </w:p>
              </w:tc>
              <w:tc>
                <w:tcPr>
                  <w:tcW w:w="1078" w:type="pct"/>
                  <w:tcBorders>
                    <w:tl2br w:val="nil"/>
                    <w:tr2bl w:val="nil"/>
                  </w:tcBorders>
                  <w:shd w:val="clear" w:color="auto" w:fill="auto"/>
                  <w:vAlign w:val="center"/>
                </w:tcPr>
                <w:p>
                  <w:pPr>
                    <w:jc w:val="center"/>
                    <w:rPr>
                      <w:szCs w:val="21"/>
                    </w:rPr>
                  </w:pPr>
                  <w:r>
                    <w:rPr>
                      <w:szCs w:val="21"/>
                    </w:rPr>
                    <w:t>水泵</w:t>
                  </w:r>
                </w:p>
              </w:tc>
              <w:tc>
                <w:tcPr>
                  <w:tcW w:w="1163" w:type="pct"/>
                  <w:tcBorders>
                    <w:tl2br w:val="nil"/>
                    <w:tr2bl w:val="nil"/>
                  </w:tcBorders>
                  <w:shd w:val="clear" w:color="auto" w:fill="auto"/>
                  <w:vAlign w:val="center"/>
                </w:tcPr>
                <w:p>
                  <w:pPr>
                    <w:jc w:val="center"/>
                    <w:rPr>
                      <w:szCs w:val="21"/>
                    </w:rPr>
                  </w:pPr>
                  <w:r>
                    <w:rPr>
                      <w:szCs w:val="21"/>
                    </w:rPr>
                    <w:t>80~94</w:t>
                  </w:r>
                </w:p>
              </w:tc>
              <w:tc>
                <w:tcPr>
                  <w:tcW w:w="1415" w:type="pct"/>
                  <w:tcBorders>
                    <w:tl2br w:val="nil"/>
                    <w:tr2bl w:val="nil"/>
                  </w:tcBorders>
                  <w:shd w:val="clear" w:color="auto" w:fill="auto"/>
                  <w:vAlign w:val="center"/>
                </w:tcPr>
                <w:p>
                  <w:pPr>
                    <w:pStyle w:val="5"/>
                    <w:spacing w:line="240" w:lineRule="auto"/>
                    <w:ind w:left="15" w:firstLine="0"/>
                    <w:contextualSpacing/>
                    <w:jc w:val="center"/>
                    <w:rPr>
                      <w:rFonts w:ascii="Times New Roman" w:hAnsi="Times New Roman"/>
                      <w:bCs/>
                      <w:kern w:val="28"/>
                      <w:szCs w:val="21"/>
                    </w:rPr>
                  </w:pPr>
                  <w:r>
                    <w:rPr>
                      <w:rFonts w:ascii="Times New Roman" w:hAnsi="Times New Roman"/>
                      <w:bCs/>
                      <w:kern w:val="28"/>
                      <w:szCs w:val="21"/>
                    </w:rPr>
                    <w:t>减振、隔音</w:t>
                  </w:r>
                </w:p>
              </w:tc>
              <w:tc>
                <w:tcPr>
                  <w:tcW w:w="860" w:type="pct"/>
                  <w:vMerge w:val="continue"/>
                  <w:tcBorders>
                    <w:tl2br w:val="nil"/>
                    <w:tr2bl w:val="nil"/>
                  </w:tcBorders>
                  <w:shd w:val="clear" w:color="auto" w:fill="auto"/>
                  <w:vAlign w:val="center"/>
                </w:tcPr>
                <w:p>
                  <w:pPr>
                    <w:pStyle w:val="60"/>
                    <w:rPr>
                      <w:rFonts w:ascii="Times New Roman" w:hAnsi="Times New Roman"/>
                    </w:rPr>
                  </w:pPr>
                </w:p>
              </w:tc>
            </w:tr>
            <w:bookmarkEnd w:id="12"/>
          </w:tbl>
          <w:p>
            <w:pPr>
              <w:jc w:val="center"/>
              <w:rPr>
                <w:b/>
                <w:sz w:val="24"/>
              </w:rPr>
            </w:pPr>
            <w:r>
              <w:rPr>
                <w:rFonts w:hint="eastAsia"/>
                <w:b/>
                <w:sz w:val="24"/>
              </w:rPr>
              <w:t>续表</w:t>
            </w:r>
            <w:r>
              <w:rPr>
                <w:b/>
                <w:bCs/>
                <w:sz w:val="24"/>
                <w:lang w:bidi="en-US"/>
              </w:rPr>
              <w:t>4-</w:t>
            </w:r>
            <w:r>
              <w:rPr>
                <w:rFonts w:hint="eastAsia"/>
                <w:b/>
                <w:bCs/>
                <w:sz w:val="24"/>
                <w:lang w:val="en-US" w:eastAsia="zh-CN" w:bidi="en-US"/>
              </w:rPr>
              <w:t>10</w:t>
            </w:r>
            <w:r>
              <w:rPr>
                <w:rFonts w:hint="eastAsia"/>
                <w:b/>
                <w:sz w:val="24"/>
              </w:rPr>
              <w:t>工业企业噪声源强调查清单（室内声源）</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110"/>
              <w:gridCol w:w="807"/>
              <w:gridCol w:w="873"/>
              <w:gridCol w:w="843"/>
              <w:gridCol w:w="843"/>
              <w:gridCol w:w="728"/>
              <w:gridCol w:w="1037"/>
              <w:gridCol w:w="7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Borders>
                    <w:tl2br w:val="nil"/>
                    <w:tr2bl w:val="nil"/>
                  </w:tcBorders>
                  <w:shd w:val="clear" w:color="auto" w:fill="auto"/>
                  <w:vAlign w:val="center"/>
                </w:tcPr>
                <w:p>
                  <w:pPr>
                    <w:pStyle w:val="60"/>
                    <w:rPr>
                      <w:rFonts w:ascii="Times New Roman" w:hAnsi="Times New Roman"/>
                    </w:rPr>
                  </w:pPr>
                  <w:r>
                    <w:rPr>
                      <w:rFonts w:ascii="Times New Roman" w:hAnsi="Times New Roman"/>
                    </w:rPr>
                    <w:t>建筑物名称</w:t>
                  </w:r>
                </w:p>
              </w:tc>
              <w:tc>
                <w:tcPr>
                  <w:tcW w:w="715" w:type="pct"/>
                  <w:tcBorders>
                    <w:tl2br w:val="nil"/>
                    <w:tr2bl w:val="nil"/>
                  </w:tcBorders>
                  <w:shd w:val="clear" w:color="auto" w:fill="auto"/>
                  <w:vAlign w:val="center"/>
                </w:tcPr>
                <w:p>
                  <w:pPr>
                    <w:pStyle w:val="60"/>
                    <w:rPr>
                      <w:rFonts w:ascii="Times New Roman" w:hAnsi="Times New Roman"/>
                    </w:rPr>
                  </w:pPr>
                  <w:r>
                    <w:rPr>
                      <w:rFonts w:ascii="Times New Roman" w:hAnsi="Times New Roman"/>
                    </w:rPr>
                    <w:t>声源名称</w:t>
                  </w:r>
                </w:p>
              </w:tc>
              <w:tc>
                <w:tcPr>
                  <w:tcW w:w="520" w:type="pct"/>
                  <w:tcBorders>
                    <w:tl2br w:val="nil"/>
                    <w:tr2bl w:val="nil"/>
                  </w:tcBorders>
                  <w:shd w:val="clear" w:color="auto" w:fill="auto"/>
                  <w:vAlign w:val="center"/>
                </w:tcPr>
                <w:p>
                  <w:pPr>
                    <w:pStyle w:val="60"/>
                    <w:rPr>
                      <w:rFonts w:ascii="Times New Roman" w:hAnsi="Times New Roman"/>
                    </w:rPr>
                  </w:pPr>
                  <w:r>
                    <w:rPr>
                      <w:rFonts w:ascii="Times New Roman" w:hAnsi="Times New Roman"/>
                    </w:rPr>
                    <w:t>声源源强/dB(A)</w:t>
                  </w:r>
                </w:p>
              </w:tc>
              <w:tc>
                <w:tcPr>
                  <w:tcW w:w="562" w:type="pct"/>
                  <w:tcBorders>
                    <w:tl2br w:val="nil"/>
                    <w:tr2bl w:val="nil"/>
                  </w:tcBorders>
                  <w:shd w:val="clear" w:color="auto" w:fill="auto"/>
                  <w:vAlign w:val="center"/>
                </w:tcPr>
                <w:p>
                  <w:pPr>
                    <w:pStyle w:val="60"/>
                    <w:rPr>
                      <w:rFonts w:ascii="Times New Roman" w:hAnsi="Times New Roman"/>
                    </w:rPr>
                  </w:pPr>
                  <w:r>
                    <w:rPr>
                      <w:rFonts w:ascii="Times New Roman" w:hAnsi="Times New Roman"/>
                    </w:rPr>
                    <w:t>声源控制措施</w:t>
                  </w:r>
                </w:p>
              </w:tc>
              <w:tc>
                <w:tcPr>
                  <w:tcW w:w="543" w:type="pct"/>
                  <w:tcBorders>
                    <w:tl2br w:val="nil"/>
                    <w:tr2bl w:val="nil"/>
                  </w:tcBorders>
                  <w:shd w:val="clear" w:color="auto" w:fill="auto"/>
                  <w:vAlign w:val="center"/>
                </w:tcPr>
                <w:p>
                  <w:pPr>
                    <w:pStyle w:val="60"/>
                    <w:rPr>
                      <w:rFonts w:ascii="Times New Roman" w:hAnsi="Times New Roman"/>
                    </w:rPr>
                  </w:pPr>
                  <w:r>
                    <w:rPr>
                      <w:rFonts w:ascii="Times New Roman" w:hAnsi="Times New Roman"/>
                    </w:rPr>
                    <w:t>距室内边界距离/m</w:t>
                  </w:r>
                </w:p>
              </w:tc>
              <w:tc>
                <w:tcPr>
                  <w:tcW w:w="543" w:type="pct"/>
                  <w:tcBorders>
                    <w:tl2br w:val="nil"/>
                    <w:tr2bl w:val="nil"/>
                  </w:tcBorders>
                  <w:shd w:val="clear" w:color="auto" w:fill="auto"/>
                  <w:vAlign w:val="center"/>
                </w:tcPr>
                <w:p>
                  <w:pPr>
                    <w:pStyle w:val="60"/>
                    <w:rPr>
                      <w:rFonts w:ascii="Times New Roman" w:hAnsi="Times New Roman"/>
                    </w:rPr>
                  </w:pPr>
                  <w:r>
                    <w:rPr>
                      <w:rFonts w:ascii="Times New Roman" w:hAnsi="Times New Roman"/>
                    </w:rPr>
                    <w:t>室内边界声级/dB(A)</w:t>
                  </w:r>
                </w:p>
              </w:tc>
              <w:tc>
                <w:tcPr>
                  <w:tcW w:w="469" w:type="pct"/>
                  <w:tcBorders>
                    <w:tl2br w:val="nil"/>
                    <w:tr2bl w:val="nil"/>
                  </w:tcBorders>
                  <w:shd w:val="clear" w:color="auto" w:fill="auto"/>
                  <w:vAlign w:val="center"/>
                </w:tcPr>
                <w:p>
                  <w:pPr>
                    <w:pStyle w:val="60"/>
                    <w:rPr>
                      <w:rFonts w:ascii="Times New Roman" w:hAnsi="Times New Roman"/>
                    </w:rPr>
                  </w:pPr>
                  <w:r>
                    <w:rPr>
                      <w:rFonts w:ascii="Times New Roman" w:hAnsi="Times New Roman"/>
                    </w:rPr>
                    <w:t>运行时段</w:t>
                  </w:r>
                </w:p>
              </w:tc>
              <w:tc>
                <w:tcPr>
                  <w:tcW w:w="668" w:type="pct"/>
                  <w:tcBorders>
                    <w:tl2br w:val="nil"/>
                    <w:tr2bl w:val="nil"/>
                  </w:tcBorders>
                  <w:shd w:val="clear" w:color="auto" w:fill="auto"/>
                  <w:vAlign w:val="center"/>
                </w:tcPr>
                <w:p>
                  <w:pPr>
                    <w:pStyle w:val="60"/>
                    <w:rPr>
                      <w:rFonts w:ascii="Times New Roman" w:hAnsi="Times New Roman"/>
                    </w:rPr>
                  </w:pPr>
                  <w:r>
                    <w:rPr>
                      <w:rFonts w:ascii="Times New Roman" w:hAnsi="Times New Roman"/>
                    </w:rPr>
                    <w:t>建筑物插入损失 / dB(A)</w:t>
                  </w:r>
                </w:p>
              </w:tc>
              <w:tc>
                <w:tcPr>
                  <w:tcW w:w="494" w:type="pct"/>
                  <w:tcBorders>
                    <w:tl2br w:val="nil"/>
                    <w:tr2bl w:val="nil"/>
                  </w:tcBorders>
                  <w:shd w:val="clear" w:color="auto" w:fill="auto"/>
                  <w:vAlign w:val="center"/>
                </w:tcPr>
                <w:p>
                  <w:pPr>
                    <w:pStyle w:val="60"/>
                    <w:rPr>
                      <w:rFonts w:ascii="Times New Roman" w:hAnsi="Times New Roman"/>
                    </w:rPr>
                  </w:pPr>
                  <w:r>
                    <w:rPr>
                      <w:rFonts w:ascii="Times New Roman" w:hAnsi="Times New Roman"/>
                    </w:rPr>
                    <w:t>建筑物外噪声/dB(A)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Merge w:val="restart"/>
                  <w:tcBorders>
                    <w:tl2br w:val="nil"/>
                    <w:tr2bl w:val="nil"/>
                  </w:tcBorders>
                  <w:shd w:val="clear" w:color="auto" w:fill="auto"/>
                  <w:vAlign w:val="center"/>
                </w:tcPr>
                <w:p>
                  <w:pPr>
                    <w:pStyle w:val="60"/>
                    <w:rPr>
                      <w:rFonts w:ascii="Times New Roman" w:hAnsi="Times New Roman"/>
                    </w:rPr>
                  </w:pPr>
                  <w:r>
                    <w:rPr>
                      <w:rFonts w:hint="eastAsia" w:ascii="Times New Roman" w:hAnsi="Times New Roman"/>
                    </w:rPr>
                    <w:t>生产</w:t>
                  </w:r>
                  <w:r>
                    <w:rPr>
                      <w:rFonts w:ascii="Times New Roman" w:hAnsi="Times New Roman"/>
                    </w:rPr>
                    <w:t>车间</w:t>
                  </w:r>
                </w:p>
              </w:tc>
              <w:tc>
                <w:tcPr>
                  <w:tcW w:w="715" w:type="pct"/>
                  <w:tcBorders>
                    <w:tl2br w:val="nil"/>
                    <w:tr2bl w:val="nil"/>
                  </w:tcBorders>
                  <w:shd w:val="clear" w:color="auto" w:fill="auto"/>
                  <w:vAlign w:val="center"/>
                </w:tcPr>
                <w:p>
                  <w:pPr>
                    <w:widowControl/>
                    <w:jc w:val="center"/>
                    <w:textAlignment w:val="center"/>
                    <w:rPr>
                      <w:szCs w:val="21"/>
                    </w:rPr>
                  </w:pPr>
                  <w:r>
                    <w:rPr>
                      <w:rStyle w:val="68"/>
                      <w:rFonts w:hint="eastAsia"/>
                      <w:lang w:val="en-US" w:eastAsia="zh-CN" w:bidi="ar"/>
                    </w:rPr>
                    <w:t>吸</w:t>
                  </w:r>
                  <w:r>
                    <w:rPr>
                      <w:rStyle w:val="68"/>
                      <w:rFonts w:hint="default"/>
                      <w:lang w:bidi="ar"/>
                    </w:rPr>
                    <w:t>料机</w:t>
                  </w:r>
                </w:p>
              </w:tc>
              <w:tc>
                <w:tcPr>
                  <w:tcW w:w="520" w:type="pct"/>
                  <w:tcBorders>
                    <w:tl2br w:val="nil"/>
                    <w:tr2bl w:val="nil"/>
                  </w:tcBorders>
                  <w:shd w:val="clear" w:color="auto" w:fill="auto"/>
                  <w:vAlign w:val="center"/>
                </w:tcPr>
                <w:p>
                  <w:pPr>
                    <w:pStyle w:val="67"/>
                    <w:wordWrap w:val="0"/>
                    <w:rPr>
                      <w:szCs w:val="21"/>
                    </w:rPr>
                  </w:pPr>
                  <w:r>
                    <w:rPr>
                      <w:szCs w:val="21"/>
                    </w:rPr>
                    <w:t>85</w:t>
                  </w:r>
                </w:p>
              </w:tc>
              <w:tc>
                <w:tcPr>
                  <w:tcW w:w="562" w:type="pct"/>
                  <w:vMerge w:val="restart"/>
                  <w:tcBorders>
                    <w:tl2br w:val="nil"/>
                    <w:tr2bl w:val="nil"/>
                  </w:tcBorders>
                  <w:shd w:val="clear" w:color="auto" w:fill="auto"/>
                  <w:vAlign w:val="center"/>
                </w:tcPr>
                <w:p>
                  <w:pPr>
                    <w:pStyle w:val="60"/>
                    <w:rPr>
                      <w:rFonts w:ascii="Times New Roman" w:hAnsi="Times New Roman"/>
                    </w:rPr>
                  </w:pPr>
                  <w:r>
                    <w:rPr>
                      <w:rFonts w:ascii="Times New Roman" w:hAnsi="Times New Roman"/>
                      <w:bCs/>
                      <w:kern w:val="28"/>
                      <w:szCs w:val="21"/>
                    </w:rPr>
                    <w:t>减振、</w:t>
                  </w:r>
                  <w:r>
                    <w:rPr>
                      <w:rFonts w:hint="eastAsia" w:ascii="Times New Roman" w:hAnsi="Times New Roman"/>
                      <w:bCs/>
                      <w:kern w:val="28"/>
                      <w:szCs w:val="21"/>
                    </w:rPr>
                    <w:t>隔音</w:t>
                  </w:r>
                </w:p>
              </w:tc>
              <w:tc>
                <w:tcPr>
                  <w:tcW w:w="543" w:type="pct"/>
                  <w:tcBorders>
                    <w:tl2br w:val="nil"/>
                    <w:tr2bl w:val="nil"/>
                  </w:tcBorders>
                  <w:shd w:val="clear" w:color="auto" w:fill="auto"/>
                  <w:vAlign w:val="center"/>
                </w:tcPr>
                <w:p>
                  <w:pPr>
                    <w:pStyle w:val="60"/>
                    <w:rPr>
                      <w:rFonts w:ascii="Times New Roman" w:hAnsi="Times New Roman"/>
                    </w:rPr>
                  </w:pPr>
                  <w:r>
                    <w:rPr>
                      <w:rFonts w:ascii="Times New Roman" w:hAnsi="Times New Roman"/>
                    </w:rPr>
                    <w:t>8</w:t>
                  </w:r>
                </w:p>
              </w:tc>
              <w:tc>
                <w:tcPr>
                  <w:tcW w:w="543" w:type="pct"/>
                  <w:tcBorders>
                    <w:tl2br w:val="nil"/>
                    <w:tr2bl w:val="nil"/>
                  </w:tcBorders>
                  <w:shd w:val="clear" w:color="auto" w:fill="auto"/>
                  <w:vAlign w:val="center"/>
                </w:tcPr>
                <w:p>
                  <w:pPr>
                    <w:pStyle w:val="60"/>
                    <w:rPr>
                      <w:rFonts w:ascii="Times New Roman" w:hAnsi="Times New Roman"/>
                    </w:rPr>
                  </w:pPr>
                  <w:r>
                    <w:rPr>
                      <w:rFonts w:hint="eastAsia" w:ascii="Times New Roman" w:hAnsi="Times New Roman"/>
                    </w:rPr>
                    <w:t>6</w:t>
                  </w:r>
                  <w:r>
                    <w:rPr>
                      <w:rFonts w:ascii="Times New Roman" w:hAnsi="Times New Roman"/>
                    </w:rPr>
                    <w:t>7</w:t>
                  </w:r>
                </w:p>
              </w:tc>
              <w:tc>
                <w:tcPr>
                  <w:tcW w:w="469" w:type="pct"/>
                  <w:vMerge w:val="restart"/>
                  <w:tcBorders>
                    <w:tl2br w:val="nil"/>
                    <w:tr2bl w:val="nil"/>
                  </w:tcBorders>
                  <w:shd w:val="clear" w:color="auto" w:fill="auto"/>
                  <w:vAlign w:val="center"/>
                </w:tcPr>
                <w:p>
                  <w:pPr>
                    <w:pStyle w:val="60"/>
                    <w:rPr>
                      <w:rFonts w:ascii="Times New Roman" w:hAnsi="Times New Roman"/>
                    </w:rPr>
                  </w:pPr>
                  <w:r>
                    <w:rPr>
                      <w:rFonts w:ascii="Times New Roman" w:hAnsi="Times New Roman"/>
                    </w:rPr>
                    <w:t>连续</w:t>
                  </w:r>
                </w:p>
              </w:tc>
              <w:tc>
                <w:tcPr>
                  <w:tcW w:w="668" w:type="pct"/>
                  <w:tcBorders>
                    <w:tl2br w:val="nil"/>
                    <w:tr2bl w:val="nil"/>
                  </w:tcBorders>
                  <w:shd w:val="clear" w:color="auto" w:fill="auto"/>
                  <w:vAlign w:val="center"/>
                </w:tcPr>
                <w:p>
                  <w:pPr>
                    <w:pStyle w:val="60"/>
                    <w:rPr>
                      <w:rFonts w:ascii="Times New Roman" w:hAnsi="Times New Roman"/>
                    </w:rPr>
                  </w:pPr>
                  <w:r>
                    <w:rPr>
                      <w:rFonts w:ascii="Times New Roman" w:hAnsi="Times New Roman"/>
                    </w:rPr>
                    <w:t>25</w:t>
                  </w:r>
                </w:p>
              </w:tc>
              <w:tc>
                <w:tcPr>
                  <w:tcW w:w="494" w:type="pct"/>
                  <w:tcBorders>
                    <w:tl2br w:val="nil"/>
                    <w:tr2bl w:val="nil"/>
                  </w:tcBorders>
                  <w:shd w:val="clear" w:color="auto" w:fill="auto"/>
                  <w:vAlign w:val="center"/>
                </w:tcPr>
                <w:p>
                  <w:pPr>
                    <w:jc w:val="center"/>
                    <w:rPr>
                      <w:color w:val="000000"/>
                      <w:szCs w:val="21"/>
                    </w:rPr>
                  </w:pPr>
                  <w:r>
                    <w:rPr>
                      <w:color w:val="000000"/>
                      <w:szCs w:val="21"/>
                    </w:rPr>
                    <w:t>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Merge w:val="continue"/>
                  <w:tcBorders>
                    <w:tl2br w:val="nil"/>
                    <w:tr2bl w:val="nil"/>
                  </w:tcBorders>
                  <w:shd w:val="clear" w:color="auto" w:fill="auto"/>
                  <w:vAlign w:val="center"/>
                </w:tcPr>
                <w:p>
                  <w:pPr>
                    <w:pStyle w:val="60"/>
                    <w:rPr>
                      <w:rFonts w:ascii="Times New Roman" w:hAnsi="Times New Roman"/>
                    </w:rPr>
                  </w:pPr>
                </w:p>
              </w:tc>
              <w:tc>
                <w:tcPr>
                  <w:tcW w:w="715" w:type="pct"/>
                  <w:tcBorders>
                    <w:tl2br w:val="nil"/>
                    <w:tr2bl w:val="nil"/>
                  </w:tcBorders>
                  <w:shd w:val="clear" w:color="auto" w:fill="auto"/>
                  <w:vAlign w:val="center"/>
                </w:tcPr>
                <w:p>
                  <w:pPr>
                    <w:widowControl/>
                    <w:jc w:val="center"/>
                    <w:textAlignment w:val="center"/>
                    <w:rPr>
                      <w:rFonts w:hint="eastAsia" w:eastAsia="宋体"/>
                      <w:szCs w:val="21"/>
                      <w:lang w:val="en-US" w:eastAsia="zh-CN"/>
                    </w:rPr>
                  </w:pPr>
                  <w:r>
                    <w:rPr>
                      <w:rStyle w:val="68"/>
                      <w:rFonts w:hint="eastAsia"/>
                      <w:lang w:val="en-US" w:eastAsia="zh-CN" w:bidi="ar"/>
                    </w:rPr>
                    <w:t>挤条机</w:t>
                  </w:r>
                </w:p>
              </w:tc>
              <w:tc>
                <w:tcPr>
                  <w:tcW w:w="520" w:type="pct"/>
                  <w:tcBorders>
                    <w:tl2br w:val="nil"/>
                    <w:tr2bl w:val="nil"/>
                  </w:tcBorders>
                  <w:shd w:val="clear" w:color="auto" w:fill="auto"/>
                  <w:vAlign w:val="center"/>
                </w:tcPr>
                <w:p>
                  <w:pPr>
                    <w:pStyle w:val="67"/>
                    <w:wordWrap w:val="0"/>
                    <w:rPr>
                      <w:szCs w:val="21"/>
                    </w:rPr>
                  </w:pPr>
                  <w:r>
                    <w:rPr>
                      <w:szCs w:val="21"/>
                    </w:rPr>
                    <w:t>80</w:t>
                  </w:r>
                </w:p>
              </w:tc>
              <w:tc>
                <w:tcPr>
                  <w:tcW w:w="562" w:type="pct"/>
                  <w:vMerge w:val="continue"/>
                  <w:tcBorders>
                    <w:tl2br w:val="nil"/>
                    <w:tr2bl w:val="nil"/>
                  </w:tcBorders>
                  <w:shd w:val="clear" w:color="auto" w:fill="auto"/>
                  <w:vAlign w:val="center"/>
                </w:tcPr>
                <w:p>
                  <w:pPr>
                    <w:pStyle w:val="60"/>
                    <w:rPr>
                      <w:rFonts w:ascii="Times New Roman" w:hAnsi="Times New Roman"/>
                    </w:rPr>
                  </w:pPr>
                </w:p>
              </w:tc>
              <w:tc>
                <w:tcPr>
                  <w:tcW w:w="543" w:type="pct"/>
                  <w:tcBorders>
                    <w:tl2br w:val="nil"/>
                    <w:tr2bl w:val="nil"/>
                  </w:tcBorders>
                  <w:shd w:val="clear" w:color="auto" w:fill="auto"/>
                  <w:vAlign w:val="center"/>
                </w:tcPr>
                <w:p>
                  <w:pPr>
                    <w:pStyle w:val="60"/>
                    <w:rPr>
                      <w:rFonts w:ascii="Times New Roman" w:hAnsi="Times New Roman"/>
                    </w:rPr>
                  </w:pPr>
                  <w:r>
                    <w:rPr>
                      <w:rFonts w:ascii="Times New Roman" w:hAnsi="Times New Roman"/>
                    </w:rPr>
                    <w:t>5</w:t>
                  </w:r>
                </w:p>
              </w:tc>
              <w:tc>
                <w:tcPr>
                  <w:tcW w:w="543" w:type="pct"/>
                  <w:tcBorders>
                    <w:tl2br w:val="nil"/>
                    <w:tr2bl w:val="nil"/>
                  </w:tcBorders>
                  <w:shd w:val="clear" w:color="auto" w:fill="auto"/>
                  <w:vAlign w:val="center"/>
                </w:tcPr>
                <w:p>
                  <w:pPr>
                    <w:pStyle w:val="60"/>
                    <w:rPr>
                      <w:rFonts w:ascii="Times New Roman" w:hAnsi="Times New Roman"/>
                    </w:rPr>
                  </w:pPr>
                  <w:r>
                    <w:rPr>
                      <w:rFonts w:hint="eastAsia" w:ascii="Times New Roman" w:hAnsi="Times New Roman"/>
                    </w:rPr>
                    <w:t>66</w:t>
                  </w:r>
                </w:p>
              </w:tc>
              <w:tc>
                <w:tcPr>
                  <w:tcW w:w="469" w:type="pct"/>
                  <w:vMerge w:val="continue"/>
                  <w:tcBorders>
                    <w:tl2br w:val="nil"/>
                    <w:tr2bl w:val="nil"/>
                  </w:tcBorders>
                  <w:shd w:val="clear" w:color="auto" w:fill="auto"/>
                  <w:vAlign w:val="center"/>
                </w:tcPr>
                <w:p>
                  <w:pPr>
                    <w:pStyle w:val="60"/>
                    <w:rPr>
                      <w:rFonts w:ascii="Times New Roman" w:hAnsi="Times New Roman"/>
                    </w:rPr>
                  </w:pPr>
                </w:p>
              </w:tc>
              <w:tc>
                <w:tcPr>
                  <w:tcW w:w="668" w:type="pct"/>
                  <w:tcBorders>
                    <w:tl2br w:val="nil"/>
                    <w:tr2bl w:val="nil"/>
                  </w:tcBorders>
                  <w:shd w:val="clear" w:color="auto" w:fill="auto"/>
                  <w:vAlign w:val="center"/>
                </w:tcPr>
                <w:p>
                  <w:pPr>
                    <w:pStyle w:val="60"/>
                    <w:rPr>
                      <w:rFonts w:ascii="Times New Roman" w:hAnsi="Times New Roman"/>
                    </w:rPr>
                  </w:pPr>
                  <w:r>
                    <w:rPr>
                      <w:rFonts w:ascii="Times New Roman" w:hAnsi="Times New Roman"/>
                    </w:rPr>
                    <w:t>25</w:t>
                  </w:r>
                </w:p>
              </w:tc>
              <w:tc>
                <w:tcPr>
                  <w:tcW w:w="494" w:type="pct"/>
                  <w:tcBorders>
                    <w:tl2br w:val="nil"/>
                    <w:tr2bl w:val="nil"/>
                  </w:tcBorders>
                  <w:shd w:val="clear" w:color="auto" w:fill="auto"/>
                  <w:vAlign w:val="center"/>
                </w:tcPr>
                <w:p>
                  <w:pPr>
                    <w:jc w:val="center"/>
                    <w:rPr>
                      <w:color w:val="000000"/>
                      <w:szCs w:val="21"/>
                    </w:rPr>
                  </w:pPr>
                  <w:r>
                    <w:rPr>
                      <w:color w:val="000000"/>
                      <w:szCs w:val="21"/>
                    </w:rPr>
                    <w:t>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Merge w:val="continue"/>
                  <w:tcBorders>
                    <w:tl2br w:val="nil"/>
                    <w:tr2bl w:val="nil"/>
                  </w:tcBorders>
                  <w:shd w:val="clear" w:color="auto" w:fill="auto"/>
                  <w:vAlign w:val="center"/>
                </w:tcPr>
                <w:p>
                  <w:pPr>
                    <w:pStyle w:val="60"/>
                    <w:rPr>
                      <w:rFonts w:ascii="Times New Roman" w:hAnsi="Times New Roman"/>
                    </w:rPr>
                  </w:pPr>
                </w:p>
              </w:tc>
              <w:tc>
                <w:tcPr>
                  <w:tcW w:w="715" w:type="pct"/>
                  <w:tcBorders>
                    <w:tl2br w:val="nil"/>
                    <w:tr2bl w:val="nil"/>
                  </w:tcBorders>
                  <w:shd w:val="clear" w:color="auto" w:fill="auto"/>
                  <w:vAlign w:val="center"/>
                </w:tcPr>
                <w:p>
                  <w:pPr>
                    <w:pStyle w:val="67"/>
                    <w:rPr>
                      <w:rFonts w:hint="eastAsia" w:eastAsia="宋体"/>
                      <w:lang w:val="en-US" w:eastAsia="zh-CN"/>
                    </w:rPr>
                  </w:pPr>
                  <w:r>
                    <w:rPr>
                      <w:rStyle w:val="68"/>
                      <w:rFonts w:hint="eastAsia"/>
                      <w:lang w:val="en-US" w:eastAsia="zh-CN" w:bidi="ar"/>
                    </w:rPr>
                    <w:t>收卷机</w:t>
                  </w:r>
                </w:p>
              </w:tc>
              <w:tc>
                <w:tcPr>
                  <w:tcW w:w="520" w:type="pct"/>
                  <w:tcBorders>
                    <w:tl2br w:val="nil"/>
                    <w:tr2bl w:val="nil"/>
                  </w:tcBorders>
                  <w:shd w:val="clear" w:color="auto" w:fill="auto"/>
                  <w:vAlign w:val="center"/>
                </w:tcPr>
                <w:p>
                  <w:pPr>
                    <w:pStyle w:val="67"/>
                    <w:wordWrap w:val="0"/>
                    <w:rPr>
                      <w:szCs w:val="21"/>
                    </w:rPr>
                  </w:pPr>
                  <w:r>
                    <w:rPr>
                      <w:rFonts w:hint="eastAsia"/>
                      <w:szCs w:val="21"/>
                    </w:rPr>
                    <w:t>80</w:t>
                  </w:r>
                </w:p>
              </w:tc>
              <w:tc>
                <w:tcPr>
                  <w:tcW w:w="562" w:type="pct"/>
                  <w:vMerge w:val="continue"/>
                  <w:tcBorders>
                    <w:tl2br w:val="nil"/>
                    <w:tr2bl w:val="nil"/>
                  </w:tcBorders>
                  <w:shd w:val="clear" w:color="auto" w:fill="auto"/>
                  <w:vAlign w:val="center"/>
                </w:tcPr>
                <w:p>
                  <w:pPr>
                    <w:pStyle w:val="60"/>
                    <w:rPr>
                      <w:rFonts w:ascii="Times New Roman" w:hAnsi="Times New Roman"/>
                      <w:bCs/>
                      <w:kern w:val="28"/>
                      <w:szCs w:val="21"/>
                    </w:rPr>
                  </w:pPr>
                </w:p>
              </w:tc>
              <w:tc>
                <w:tcPr>
                  <w:tcW w:w="543" w:type="pct"/>
                  <w:tcBorders>
                    <w:tl2br w:val="nil"/>
                    <w:tr2bl w:val="nil"/>
                  </w:tcBorders>
                  <w:shd w:val="clear" w:color="auto" w:fill="auto"/>
                  <w:vAlign w:val="center"/>
                </w:tcPr>
                <w:p>
                  <w:pPr>
                    <w:pStyle w:val="60"/>
                    <w:rPr>
                      <w:rFonts w:ascii="Times New Roman" w:hAnsi="Times New Roman"/>
                    </w:rPr>
                  </w:pPr>
                  <w:r>
                    <w:rPr>
                      <w:rFonts w:hint="eastAsia" w:ascii="Times New Roman" w:hAnsi="Times New Roman"/>
                    </w:rPr>
                    <w:t>6</w:t>
                  </w:r>
                </w:p>
              </w:tc>
              <w:tc>
                <w:tcPr>
                  <w:tcW w:w="543" w:type="pct"/>
                  <w:tcBorders>
                    <w:tl2br w:val="nil"/>
                    <w:tr2bl w:val="nil"/>
                  </w:tcBorders>
                  <w:shd w:val="clear" w:color="auto" w:fill="auto"/>
                  <w:vAlign w:val="center"/>
                </w:tcPr>
                <w:p>
                  <w:pPr>
                    <w:pStyle w:val="60"/>
                    <w:rPr>
                      <w:rFonts w:ascii="Times New Roman" w:hAnsi="Times New Roman"/>
                    </w:rPr>
                  </w:pPr>
                  <w:r>
                    <w:rPr>
                      <w:rFonts w:hint="eastAsia" w:ascii="Times New Roman" w:hAnsi="Times New Roman"/>
                    </w:rPr>
                    <w:t>64</w:t>
                  </w:r>
                </w:p>
              </w:tc>
              <w:tc>
                <w:tcPr>
                  <w:tcW w:w="469" w:type="pct"/>
                  <w:vMerge w:val="continue"/>
                  <w:tcBorders>
                    <w:tl2br w:val="nil"/>
                    <w:tr2bl w:val="nil"/>
                  </w:tcBorders>
                  <w:shd w:val="clear" w:color="auto" w:fill="auto"/>
                  <w:vAlign w:val="center"/>
                </w:tcPr>
                <w:p>
                  <w:pPr>
                    <w:pStyle w:val="60"/>
                    <w:rPr>
                      <w:rFonts w:ascii="Times New Roman" w:hAnsi="Times New Roman"/>
                    </w:rPr>
                  </w:pPr>
                </w:p>
              </w:tc>
              <w:tc>
                <w:tcPr>
                  <w:tcW w:w="668" w:type="pct"/>
                  <w:tcBorders>
                    <w:tl2br w:val="nil"/>
                    <w:tr2bl w:val="nil"/>
                  </w:tcBorders>
                  <w:shd w:val="clear" w:color="auto" w:fill="auto"/>
                  <w:vAlign w:val="center"/>
                </w:tcPr>
                <w:p>
                  <w:pPr>
                    <w:pStyle w:val="60"/>
                    <w:rPr>
                      <w:rFonts w:ascii="Times New Roman" w:hAnsi="Times New Roman"/>
                    </w:rPr>
                  </w:pPr>
                  <w:r>
                    <w:rPr>
                      <w:rFonts w:ascii="Times New Roman" w:hAnsi="Times New Roman"/>
                    </w:rPr>
                    <w:t>25</w:t>
                  </w:r>
                </w:p>
              </w:tc>
              <w:tc>
                <w:tcPr>
                  <w:tcW w:w="494" w:type="pct"/>
                  <w:tcBorders>
                    <w:tl2br w:val="nil"/>
                    <w:tr2bl w:val="nil"/>
                  </w:tcBorders>
                  <w:shd w:val="clear" w:color="auto" w:fill="auto"/>
                  <w:vAlign w:val="center"/>
                </w:tcPr>
                <w:p>
                  <w:pPr>
                    <w:jc w:val="center"/>
                    <w:rPr>
                      <w:color w:val="000000"/>
                      <w:szCs w:val="21"/>
                    </w:rPr>
                  </w:pPr>
                  <w:r>
                    <w:rPr>
                      <w:color w:val="000000"/>
                      <w:szCs w:val="21"/>
                    </w:rPr>
                    <w:t>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Merge w:val="continue"/>
                  <w:tcBorders>
                    <w:tl2br w:val="nil"/>
                    <w:tr2bl w:val="nil"/>
                  </w:tcBorders>
                  <w:shd w:val="clear" w:color="auto" w:fill="auto"/>
                  <w:vAlign w:val="center"/>
                </w:tcPr>
                <w:p>
                  <w:pPr>
                    <w:pStyle w:val="60"/>
                    <w:rPr>
                      <w:rFonts w:ascii="Times New Roman" w:hAnsi="Times New Roman"/>
                    </w:rPr>
                  </w:pPr>
                </w:p>
              </w:tc>
              <w:tc>
                <w:tcPr>
                  <w:tcW w:w="715" w:type="pct"/>
                  <w:tcBorders>
                    <w:tl2br w:val="nil"/>
                    <w:tr2bl w:val="nil"/>
                  </w:tcBorders>
                  <w:shd w:val="clear" w:color="auto" w:fill="auto"/>
                  <w:vAlign w:val="center"/>
                </w:tcPr>
                <w:p>
                  <w:pPr>
                    <w:widowControl/>
                    <w:jc w:val="center"/>
                    <w:textAlignment w:val="center"/>
                    <w:rPr>
                      <w:rFonts w:hint="eastAsia" w:eastAsia="宋体"/>
                      <w:szCs w:val="21"/>
                      <w:lang w:val="en-US" w:eastAsia="zh-CN"/>
                    </w:rPr>
                  </w:pPr>
                  <w:r>
                    <w:rPr>
                      <w:rStyle w:val="68"/>
                      <w:rFonts w:hint="eastAsia"/>
                      <w:lang w:val="en-US" w:eastAsia="zh-CN" w:bidi="ar"/>
                    </w:rPr>
                    <w:t>卷盘机</w:t>
                  </w:r>
                </w:p>
              </w:tc>
              <w:tc>
                <w:tcPr>
                  <w:tcW w:w="520" w:type="pct"/>
                  <w:tcBorders>
                    <w:tl2br w:val="nil"/>
                    <w:tr2bl w:val="nil"/>
                  </w:tcBorders>
                  <w:shd w:val="clear" w:color="auto" w:fill="auto"/>
                  <w:vAlign w:val="center"/>
                </w:tcPr>
                <w:p>
                  <w:pPr>
                    <w:pStyle w:val="67"/>
                    <w:wordWrap w:val="0"/>
                    <w:rPr>
                      <w:szCs w:val="21"/>
                    </w:rPr>
                  </w:pPr>
                  <w:r>
                    <w:rPr>
                      <w:rFonts w:hint="eastAsia"/>
                      <w:szCs w:val="21"/>
                    </w:rPr>
                    <w:t>80</w:t>
                  </w:r>
                </w:p>
              </w:tc>
              <w:tc>
                <w:tcPr>
                  <w:tcW w:w="562" w:type="pct"/>
                  <w:vMerge w:val="continue"/>
                  <w:tcBorders>
                    <w:tl2br w:val="nil"/>
                    <w:tr2bl w:val="nil"/>
                  </w:tcBorders>
                  <w:shd w:val="clear" w:color="auto" w:fill="auto"/>
                  <w:vAlign w:val="center"/>
                </w:tcPr>
                <w:p>
                  <w:pPr>
                    <w:pStyle w:val="60"/>
                    <w:rPr>
                      <w:rFonts w:ascii="Times New Roman" w:hAnsi="Times New Roman"/>
                      <w:bCs/>
                      <w:kern w:val="28"/>
                      <w:szCs w:val="21"/>
                    </w:rPr>
                  </w:pPr>
                </w:p>
              </w:tc>
              <w:tc>
                <w:tcPr>
                  <w:tcW w:w="543" w:type="pct"/>
                  <w:tcBorders>
                    <w:tl2br w:val="nil"/>
                    <w:tr2bl w:val="nil"/>
                  </w:tcBorders>
                  <w:shd w:val="clear" w:color="auto" w:fill="auto"/>
                  <w:vAlign w:val="center"/>
                </w:tcPr>
                <w:p>
                  <w:pPr>
                    <w:pStyle w:val="60"/>
                    <w:rPr>
                      <w:rFonts w:ascii="Times New Roman" w:hAnsi="Times New Roman"/>
                    </w:rPr>
                  </w:pPr>
                  <w:r>
                    <w:rPr>
                      <w:rFonts w:hint="eastAsia" w:ascii="Times New Roman" w:hAnsi="Times New Roman"/>
                    </w:rPr>
                    <w:t>6</w:t>
                  </w:r>
                </w:p>
              </w:tc>
              <w:tc>
                <w:tcPr>
                  <w:tcW w:w="543" w:type="pct"/>
                  <w:tcBorders>
                    <w:tl2br w:val="nil"/>
                    <w:tr2bl w:val="nil"/>
                  </w:tcBorders>
                  <w:shd w:val="clear" w:color="auto" w:fill="auto"/>
                  <w:vAlign w:val="center"/>
                </w:tcPr>
                <w:p>
                  <w:pPr>
                    <w:pStyle w:val="60"/>
                    <w:rPr>
                      <w:rFonts w:ascii="Times New Roman" w:hAnsi="Times New Roman"/>
                    </w:rPr>
                  </w:pPr>
                  <w:r>
                    <w:rPr>
                      <w:rFonts w:hint="eastAsia" w:ascii="Times New Roman" w:hAnsi="Times New Roman"/>
                    </w:rPr>
                    <w:t>64</w:t>
                  </w:r>
                </w:p>
              </w:tc>
              <w:tc>
                <w:tcPr>
                  <w:tcW w:w="469" w:type="pct"/>
                  <w:vMerge w:val="continue"/>
                  <w:tcBorders>
                    <w:tl2br w:val="nil"/>
                    <w:tr2bl w:val="nil"/>
                  </w:tcBorders>
                  <w:shd w:val="clear" w:color="auto" w:fill="auto"/>
                  <w:vAlign w:val="center"/>
                </w:tcPr>
                <w:p>
                  <w:pPr>
                    <w:pStyle w:val="60"/>
                    <w:rPr>
                      <w:rFonts w:ascii="Times New Roman" w:hAnsi="Times New Roman"/>
                    </w:rPr>
                  </w:pPr>
                </w:p>
              </w:tc>
              <w:tc>
                <w:tcPr>
                  <w:tcW w:w="668" w:type="pct"/>
                  <w:tcBorders>
                    <w:tl2br w:val="nil"/>
                    <w:tr2bl w:val="nil"/>
                  </w:tcBorders>
                  <w:shd w:val="clear" w:color="auto" w:fill="auto"/>
                  <w:vAlign w:val="center"/>
                </w:tcPr>
                <w:p>
                  <w:pPr>
                    <w:pStyle w:val="60"/>
                    <w:rPr>
                      <w:rFonts w:ascii="Times New Roman" w:hAnsi="Times New Roman"/>
                    </w:rPr>
                  </w:pPr>
                  <w:r>
                    <w:rPr>
                      <w:rFonts w:ascii="Times New Roman" w:hAnsi="Times New Roman"/>
                    </w:rPr>
                    <w:t>25</w:t>
                  </w:r>
                </w:p>
              </w:tc>
              <w:tc>
                <w:tcPr>
                  <w:tcW w:w="494" w:type="pct"/>
                  <w:tcBorders>
                    <w:tl2br w:val="nil"/>
                    <w:tr2bl w:val="nil"/>
                  </w:tcBorders>
                  <w:shd w:val="clear" w:color="auto" w:fill="auto"/>
                  <w:vAlign w:val="center"/>
                </w:tcPr>
                <w:p>
                  <w:pPr>
                    <w:jc w:val="center"/>
                    <w:rPr>
                      <w:color w:val="000000"/>
                      <w:szCs w:val="21"/>
                    </w:rPr>
                  </w:pPr>
                  <w:r>
                    <w:rPr>
                      <w:color w:val="000000"/>
                      <w:szCs w:val="21"/>
                    </w:rPr>
                    <w:t>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Merge w:val="continue"/>
                  <w:tcBorders>
                    <w:tl2br w:val="nil"/>
                    <w:tr2bl w:val="nil"/>
                  </w:tcBorders>
                  <w:shd w:val="clear" w:color="auto" w:fill="auto"/>
                  <w:vAlign w:val="center"/>
                </w:tcPr>
                <w:p>
                  <w:pPr>
                    <w:pStyle w:val="60"/>
                    <w:rPr>
                      <w:rFonts w:ascii="Times New Roman" w:hAnsi="Times New Roman"/>
                    </w:rPr>
                  </w:pPr>
                </w:p>
              </w:tc>
              <w:tc>
                <w:tcPr>
                  <w:tcW w:w="715" w:type="pct"/>
                  <w:tcBorders>
                    <w:tl2br w:val="nil"/>
                    <w:tr2bl w:val="nil"/>
                  </w:tcBorders>
                  <w:shd w:val="clear" w:color="auto" w:fill="auto"/>
                  <w:vAlign w:val="center"/>
                </w:tcPr>
                <w:p>
                  <w:pPr>
                    <w:widowControl/>
                    <w:jc w:val="center"/>
                    <w:textAlignment w:val="center"/>
                    <w:rPr>
                      <w:rStyle w:val="68"/>
                      <w:rFonts w:hint="default"/>
                      <w:lang w:val="en-US" w:eastAsia="zh-CN" w:bidi="ar"/>
                    </w:rPr>
                  </w:pPr>
                  <w:r>
                    <w:rPr>
                      <w:rStyle w:val="68"/>
                      <w:rFonts w:hint="eastAsia"/>
                      <w:lang w:val="en-US" w:eastAsia="zh-CN" w:bidi="ar"/>
                    </w:rPr>
                    <w:t>切割机</w:t>
                  </w:r>
                </w:p>
              </w:tc>
              <w:tc>
                <w:tcPr>
                  <w:tcW w:w="520" w:type="pct"/>
                  <w:tcBorders>
                    <w:tl2br w:val="nil"/>
                    <w:tr2bl w:val="nil"/>
                  </w:tcBorders>
                  <w:shd w:val="clear" w:color="auto" w:fill="auto"/>
                  <w:vAlign w:val="center"/>
                </w:tcPr>
                <w:p>
                  <w:pPr>
                    <w:pStyle w:val="67"/>
                    <w:wordWrap w:val="0"/>
                    <w:rPr>
                      <w:rFonts w:hint="eastAsia"/>
                      <w:szCs w:val="21"/>
                    </w:rPr>
                  </w:pPr>
                  <w:r>
                    <w:rPr>
                      <w:rFonts w:hint="eastAsia"/>
                      <w:szCs w:val="21"/>
                    </w:rPr>
                    <w:t>8</w:t>
                  </w:r>
                  <w:r>
                    <w:rPr>
                      <w:szCs w:val="21"/>
                    </w:rPr>
                    <w:t>5</w:t>
                  </w:r>
                </w:p>
              </w:tc>
              <w:tc>
                <w:tcPr>
                  <w:tcW w:w="562" w:type="pct"/>
                  <w:vMerge w:val="continue"/>
                  <w:tcBorders>
                    <w:tl2br w:val="nil"/>
                    <w:tr2bl w:val="nil"/>
                  </w:tcBorders>
                  <w:shd w:val="clear" w:color="auto" w:fill="auto"/>
                  <w:vAlign w:val="center"/>
                </w:tcPr>
                <w:p>
                  <w:pPr>
                    <w:pStyle w:val="60"/>
                    <w:rPr>
                      <w:rFonts w:ascii="Times New Roman" w:hAnsi="Times New Roman"/>
                      <w:bCs/>
                      <w:kern w:val="28"/>
                      <w:szCs w:val="21"/>
                    </w:rPr>
                  </w:pPr>
                </w:p>
              </w:tc>
              <w:tc>
                <w:tcPr>
                  <w:tcW w:w="543" w:type="pct"/>
                  <w:tcBorders>
                    <w:tl2br w:val="nil"/>
                    <w:tr2bl w:val="nil"/>
                  </w:tcBorders>
                  <w:shd w:val="clear" w:color="auto" w:fill="auto"/>
                  <w:vAlign w:val="center"/>
                </w:tcPr>
                <w:p>
                  <w:pPr>
                    <w:pStyle w:val="60"/>
                    <w:rPr>
                      <w:rFonts w:hint="eastAsia" w:ascii="Times New Roman" w:hAnsi="Times New Roman"/>
                    </w:rPr>
                  </w:pPr>
                  <w:r>
                    <w:rPr>
                      <w:rFonts w:hint="eastAsia" w:ascii="Times New Roman" w:hAnsi="Times New Roman"/>
                    </w:rPr>
                    <w:t>8</w:t>
                  </w:r>
                </w:p>
              </w:tc>
              <w:tc>
                <w:tcPr>
                  <w:tcW w:w="543" w:type="pct"/>
                  <w:tcBorders>
                    <w:tl2br w:val="nil"/>
                    <w:tr2bl w:val="nil"/>
                  </w:tcBorders>
                  <w:shd w:val="clear" w:color="auto" w:fill="auto"/>
                  <w:vAlign w:val="center"/>
                </w:tcPr>
                <w:p>
                  <w:pPr>
                    <w:pStyle w:val="60"/>
                    <w:rPr>
                      <w:rFonts w:hint="eastAsia" w:ascii="Times New Roman" w:hAnsi="Times New Roman"/>
                    </w:rPr>
                  </w:pPr>
                  <w:r>
                    <w:rPr>
                      <w:rFonts w:hint="eastAsia" w:ascii="Times New Roman" w:hAnsi="Times New Roman"/>
                    </w:rPr>
                    <w:t>67</w:t>
                  </w:r>
                </w:p>
              </w:tc>
              <w:tc>
                <w:tcPr>
                  <w:tcW w:w="469" w:type="pct"/>
                  <w:vMerge w:val="continue"/>
                  <w:tcBorders>
                    <w:tl2br w:val="nil"/>
                    <w:tr2bl w:val="nil"/>
                  </w:tcBorders>
                  <w:shd w:val="clear" w:color="auto" w:fill="auto"/>
                  <w:vAlign w:val="center"/>
                </w:tcPr>
                <w:p>
                  <w:pPr>
                    <w:pStyle w:val="60"/>
                    <w:rPr>
                      <w:rFonts w:ascii="Times New Roman" w:hAnsi="Times New Roman"/>
                    </w:rPr>
                  </w:pPr>
                </w:p>
              </w:tc>
              <w:tc>
                <w:tcPr>
                  <w:tcW w:w="668" w:type="pct"/>
                  <w:tcBorders>
                    <w:tl2br w:val="nil"/>
                    <w:tr2bl w:val="nil"/>
                  </w:tcBorders>
                  <w:shd w:val="clear" w:color="auto" w:fill="auto"/>
                  <w:vAlign w:val="center"/>
                </w:tcPr>
                <w:p>
                  <w:pPr>
                    <w:pStyle w:val="60"/>
                    <w:rPr>
                      <w:rFonts w:ascii="Times New Roman" w:hAnsi="Times New Roman"/>
                    </w:rPr>
                  </w:pPr>
                  <w:r>
                    <w:rPr>
                      <w:rFonts w:ascii="Times New Roman" w:hAnsi="Times New Roman"/>
                    </w:rPr>
                    <w:t>25</w:t>
                  </w:r>
                </w:p>
              </w:tc>
              <w:tc>
                <w:tcPr>
                  <w:tcW w:w="494" w:type="pct"/>
                  <w:tcBorders>
                    <w:tl2br w:val="nil"/>
                    <w:tr2bl w:val="nil"/>
                  </w:tcBorders>
                  <w:shd w:val="clear" w:color="auto" w:fill="auto"/>
                  <w:vAlign w:val="center"/>
                </w:tcPr>
                <w:p>
                  <w:pPr>
                    <w:jc w:val="center"/>
                    <w:rPr>
                      <w:color w:val="000000"/>
                      <w:szCs w:val="21"/>
                    </w:rPr>
                  </w:pPr>
                  <w:r>
                    <w:rPr>
                      <w:color w:val="000000"/>
                      <w:szCs w:val="21"/>
                    </w:rPr>
                    <w:t>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vMerge w:val="continue"/>
                  <w:tcBorders>
                    <w:tl2br w:val="nil"/>
                    <w:tr2bl w:val="nil"/>
                  </w:tcBorders>
                  <w:shd w:val="clear" w:color="auto" w:fill="auto"/>
                  <w:vAlign w:val="center"/>
                </w:tcPr>
                <w:p>
                  <w:pPr>
                    <w:pStyle w:val="60"/>
                    <w:rPr>
                      <w:rFonts w:ascii="Times New Roman" w:hAnsi="Times New Roman"/>
                    </w:rPr>
                  </w:pPr>
                </w:p>
              </w:tc>
              <w:tc>
                <w:tcPr>
                  <w:tcW w:w="715" w:type="pct"/>
                  <w:tcBorders>
                    <w:tl2br w:val="nil"/>
                    <w:tr2bl w:val="nil"/>
                  </w:tcBorders>
                  <w:shd w:val="clear" w:color="auto" w:fill="auto"/>
                  <w:vAlign w:val="center"/>
                </w:tcPr>
                <w:p>
                  <w:pPr>
                    <w:widowControl/>
                    <w:jc w:val="center"/>
                    <w:textAlignment w:val="center"/>
                    <w:rPr>
                      <w:szCs w:val="21"/>
                    </w:rPr>
                  </w:pPr>
                  <w:r>
                    <w:rPr>
                      <w:rFonts w:hint="eastAsia"/>
                      <w:kern w:val="0"/>
                      <w:szCs w:val="21"/>
                      <w:lang w:bidi="ar"/>
                    </w:rPr>
                    <w:t>空压机</w:t>
                  </w:r>
                </w:p>
              </w:tc>
              <w:tc>
                <w:tcPr>
                  <w:tcW w:w="520" w:type="pct"/>
                  <w:tcBorders>
                    <w:tl2br w:val="nil"/>
                    <w:tr2bl w:val="nil"/>
                  </w:tcBorders>
                  <w:shd w:val="clear" w:color="auto" w:fill="auto"/>
                  <w:vAlign w:val="center"/>
                </w:tcPr>
                <w:p>
                  <w:pPr>
                    <w:pStyle w:val="67"/>
                    <w:wordWrap w:val="0"/>
                    <w:rPr>
                      <w:szCs w:val="21"/>
                    </w:rPr>
                  </w:pPr>
                  <w:r>
                    <w:rPr>
                      <w:rFonts w:hint="eastAsia"/>
                      <w:szCs w:val="21"/>
                    </w:rPr>
                    <w:t>8</w:t>
                  </w:r>
                  <w:r>
                    <w:rPr>
                      <w:szCs w:val="21"/>
                    </w:rPr>
                    <w:t>5</w:t>
                  </w:r>
                </w:p>
              </w:tc>
              <w:tc>
                <w:tcPr>
                  <w:tcW w:w="562" w:type="pct"/>
                  <w:vMerge w:val="continue"/>
                  <w:tcBorders>
                    <w:tl2br w:val="nil"/>
                    <w:tr2bl w:val="nil"/>
                  </w:tcBorders>
                  <w:shd w:val="clear" w:color="auto" w:fill="auto"/>
                  <w:vAlign w:val="center"/>
                </w:tcPr>
                <w:p>
                  <w:pPr>
                    <w:pStyle w:val="60"/>
                    <w:rPr>
                      <w:rFonts w:ascii="Times New Roman" w:hAnsi="Times New Roman"/>
                      <w:bCs/>
                      <w:kern w:val="28"/>
                      <w:szCs w:val="21"/>
                    </w:rPr>
                  </w:pPr>
                </w:p>
              </w:tc>
              <w:tc>
                <w:tcPr>
                  <w:tcW w:w="543" w:type="pct"/>
                  <w:tcBorders>
                    <w:tl2br w:val="nil"/>
                    <w:tr2bl w:val="nil"/>
                  </w:tcBorders>
                  <w:shd w:val="clear" w:color="auto" w:fill="auto"/>
                  <w:vAlign w:val="center"/>
                </w:tcPr>
                <w:p>
                  <w:pPr>
                    <w:pStyle w:val="60"/>
                    <w:rPr>
                      <w:rFonts w:ascii="Times New Roman" w:hAnsi="Times New Roman"/>
                    </w:rPr>
                  </w:pPr>
                  <w:r>
                    <w:rPr>
                      <w:rFonts w:hint="eastAsia" w:ascii="Times New Roman" w:hAnsi="Times New Roman"/>
                    </w:rPr>
                    <w:t>8</w:t>
                  </w:r>
                </w:p>
              </w:tc>
              <w:tc>
                <w:tcPr>
                  <w:tcW w:w="543" w:type="pct"/>
                  <w:tcBorders>
                    <w:tl2br w:val="nil"/>
                    <w:tr2bl w:val="nil"/>
                  </w:tcBorders>
                  <w:shd w:val="clear" w:color="auto" w:fill="auto"/>
                  <w:vAlign w:val="center"/>
                </w:tcPr>
                <w:p>
                  <w:pPr>
                    <w:pStyle w:val="60"/>
                    <w:rPr>
                      <w:rFonts w:ascii="Times New Roman" w:hAnsi="Times New Roman"/>
                    </w:rPr>
                  </w:pPr>
                  <w:r>
                    <w:rPr>
                      <w:rFonts w:hint="eastAsia" w:ascii="Times New Roman" w:hAnsi="Times New Roman"/>
                    </w:rPr>
                    <w:t>67</w:t>
                  </w:r>
                </w:p>
              </w:tc>
              <w:tc>
                <w:tcPr>
                  <w:tcW w:w="469" w:type="pct"/>
                  <w:vMerge w:val="continue"/>
                  <w:tcBorders>
                    <w:tl2br w:val="nil"/>
                    <w:tr2bl w:val="nil"/>
                  </w:tcBorders>
                  <w:shd w:val="clear" w:color="auto" w:fill="auto"/>
                  <w:vAlign w:val="center"/>
                </w:tcPr>
                <w:p>
                  <w:pPr>
                    <w:pStyle w:val="60"/>
                    <w:rPr>
                      <w:rFonts w:ascii="Times New Roman" w:hAnsi="Times New Roman"/>
                    </w:rPr>
                  </w:pPr>
                </w:p>
              </w:tc>
              <w:tc>
                <w:tcPr>
                  <w:tcW w:w="668" w:type="pct"/>
                  <w:tcBorders>
                    <w:tl2br w:val="nil"/>
                    <w:tr2bl w:val="nil"/>
                  </w:tcBorders>
                  <w:shd w:val="clear" w:color="auto" w:fill="auto"/>
                  <w:vAlign w:val="center"/>
                </w:tcPr>
                <w:p>
                  <w:pPr>
                    <w:pStyle w:val="60"/>
                    <w:rPr>
                      <w:rFonts w:ascii="Times New Roman" w:hAnsi="Times New Roman"/>
                    </w:rPr>
                  </w:pPr>
                  <w:r>
                    <w:rPr>
                      <w:rFonts w:ascii="Times New Roman" w:hAnsi="Times New Roman"/>
                    </w:rPr>
                    <w:t>25</w:t>
                  </w:r>
                </w:p>
              </w:tc>
              <w:tc>
                <w:tcPr>
                  <w:tcW w:w="494" w:type="pct"/>
                  <w:tcBorders>
                    <w:tl2br w:val="nil"/>
                    <w:tr2bl w:val="nil"/>
                  </w:tcBorders>
                  <w:shd w:val="clear" w:color="auto" w:fill="auto"/>
                  <w:vAlign w:val="center"/>
                </w:tcPr>
                <w:p>
                  <w:pPr>
                    <w:jc w:val="center"/>
                    <w:rPr>
                      <w:color w:val="000000"/>
                      <w:szCs w:val="21"/>
                    </w:rPr>
                  </w:pPr>
                  <w:r>
                    <w:rPr>
                      <w:color w:val="000000"/>
                      <w:szCs w:val="21"/>
                    </w:rPr>
                    <w:t>42</w:t>
                  </w:r>
                </w:p>
              </w:tc>
            </w:tr>
          </w:tbl>
          <w:p>
            <w:pPr>
              <w:spacing w:line="360" w:lineRule="auto"/>
              <w:ind w:firstLine="482" w:firstLineChars="200"/>
              <w:contextualSpacing/>
              <w:rPr>
                <w:b/>
                <w:bCs/>
                <w:kern w:val="0"/>
                <w:sz w:val="24"/>
              </w:rPr>
            </w:pPr>
            <w:r>
              <w:rPr>
                <w:b/>
                <w:bCs/>
                <w:kern w:val="0"/>
                <w:sz w:val="24"/>
              </w:rPr>
              <w:t>2、噪声排放达标性分析</w:t>
            </w:r>
          </w:p>
          <w:p>
            <w:pPr>
              <w:spacing w:line="360" w:lineRule="auto"/>
              <w:ind w:firstLine="480" w:firstLineChars="200"/>
              <w:contextualSpacing/>
              <w:rPr>
                <w:sz w:val="24"/>
                <w:lang w:val="zh-CN"/>
              </w:rPr>
            </w:pPr>
            <w:r>
              <w:rPr>
                <w:rFonts w:hint="eastAsia"/>
                <w:sz w:val="24"/>
                <w:lang w:val="zh-CN"/>
              </w:rPr>
              <w:t>根据项目工程分析提供的噪声源参数</w:t>
            </w:r>
            <w:r>
              <w:rPr>
                <w:rFonts w:hint="eastAsia"/>
                <w:sz w:val="24"/>
              </w:rPr>
              <w:t>及《环境影响评价技术导则—声环境》（</w:t>
            </w:r>
            <w:r>
              <w:rPr>
                <w:sz w:val="24"/>
              </w:rPr>
              <w:t>HJ2.4-2021</w:t>
            </w:r>
            <w:r>
              <w:rPr>
                <w:rFonts w:hint="eastAsia"/>
                <w:sz w:val="24"/>
              </w:rPr>
              <w:t>）的要求，项目环评采用的模型为</w:t>
            </w:r>
            <w:r>
              <w:rPr>
                <w:sz w:val="24"/>
              </w:rPr>
              <w:t>HJ2.4.2021</w:t>
            </w:r>
            <w:r>
              <w:rPr>
                <w:rFonts w:hint="eastAsia"/>
                <w:sz w:val="24"/>
              </w:rPr>
              <w:t>中附录</w:t>
            </w:r>
            <w:r>
              <w:rPr>
                <w:sz w:val="24"/>
              </w:rPr>
              <w:t>A</w:t>
            </w:r>
            <w:r>
              <w:rPr>
                <w:rFonts w:hint="eastAsia"/>
                <w:sz w:val="24"/>
              </w:rPr>
              <w:t>（规范性附录）户外声传播的衰减和附录</w:t>
            </w:r>
            <w:r>
              <w:rPr>
                <w:sz w:val="24"/>
              </w:rPr>
              <w:t>B</w:t>
            </w:r>
            <w:r>
              <w:rPr>
                <w:rFonts w:hint="eastAsia"/>
                <w:sz w:val="24"/>
              </w:rPr>
              <w:t>（规范性附录）中“</w:t>
            </w:r>
            <w:r>
              <w:rPr>
                <w:sz w:val="24"/>
              </w:rPr>
              <w:t>B.1</w:t>
            </w:r>
            <w:r>
              <w:rPr>
                <w:rFonts w:hint="eastAsia"/>
                <w:sz w:val="24"/>
              </w:rPr>
              <w:t>工业噪声预测计算模型”。</w:t>
            </w:r>
            <w:r>
              <w:rPr>
                <w:rFonts w:hint="eastAsia"/>
                <w:sz w:val="24"/>
                <w:lang w:val="zh-CN"/>
              </w:rPr>
              <w:t>预测计算公式有：</w:t>
            </w:r>
          </w:p>
          <w:p>
            <w:pPr>
              <w:spacing w:line="360" w:lineRule="auto"/>
              <w:ind w:firstLine="480" w:firstLineChars="200"/>
              <w:contextualSpacing/>
              <w:rPr>
                <w:sz w:val="24"/>
                <w:lang w:val="zh-CN"/>
              </w:rPr>
            </w:pPr>
            <w:r>
              <w:rPr>
                <w:sz w:val="24"/>
                <w:lang w:val="zh-CN"/>
              </w:rPr>
              <w:t>a</w:t>
            </w:r>
            <w:r>
              <w:rPr>
                <w:rFonts w:hint="eastAsia"/>
                <w:sz w:val="24"/>
                <w:lang w:val="zh-CN"/>
              </w:rPr>
              <w:t>）室外点声源在预测点的倍频带声压级</w:t>
            </w:r>
          </w:p>
          <w:p>
            <w:pPr>
              <w:spacing w:line="360" w:lineRule="auto"/>
              <w:ind w:firstLine="480" w:firstLineChars="200"/>
              <w:contextualSpacing/>
              <w:rPr>
                <w:sz w:val="24"/>
                <w:lang w:val="zh-CN"/>
              </w:rPr>
            </w:pPr>
            <w:r>
              <w:rPr>
                <w:rFonts w:hint="eastAsia"/>
                <w:sz w:val="24"/>
                <w:lang w:val="zh-CN"/>
              </w:rPr>
              <w:t>某个点源在预测点的倍频带声压级</w:t>
            </w:r>
          </w:p>
          <w:p>
            <w:pPr>
              <w:spacing w:line="360" w:lineRule="auto"/>
              <w:ind w:firstLine="480" w:firstLineChars="200"/>
              <w:rPr>
                <w:sz w:val="24"/>
                <w:lang w:val="zh-CN"/>
              </w:rPr>
            </w:pPr>
            <w:r>
              <w:rPr>
                <w:sz w:val="24"/>
                <w:lang w:val="zh-CN"/>
              </w:rPr>
              <w:t xml:space="preserve">      </w:t>
            </w:r>
            <w:r>
              <w:rPr>
                <w:sz w:val="24"/>
              </w:rPr>
              <w:object>
                <v:shape id="_x0000_i1025" o:spt="75" type="#_x0000_t75" style="height:18.7pt;width:175.8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r>
              <w:rPr>
                <w:sz w:val="24"/>
                <w:lang w:val="zh-CN"/>
              </w:rPr>
              <w:t xml:space="preserve">          </w:t>
            </w:r>
          </w:p>
          <w:p>
            <w:pPr>
              <w:spacing w:line="360" w:lineRule="auto"/>
              <w:ind w:firstLine="480" w:firstLineChars="200"/>
              <w:rPr>
                <w:sz w:val="24"/>
                <w:lang w:val="zh-CN"/>
              </w:rPr>
            </w:pPr>
            <w:r>
              <w:rPr>
                <w:rFonts w:hint="eastAsia"/>
                <w:sz w:val="24"/>
                <w:lang w:val="zh-CN"/>
              </w:rPr>
              <w:t>式中：</w:t>
            </w:r>
            <w:r>
              <w:rPr>
                <w:sz w:val="24"/>
                <w:lang w:val="zh-CN"/>
              </w:rPr>
              <w:t>L</w:t>
            </w:r>
            <w:r>
              <w:rPr>
                <w:sz w:val="24"/>
                <w:vertAlign w:val="subscript"/>
                <w:lang w:val="zh-CN"/>
              </w:rPr>
              <w:t>oct</w:t>
            </w:r>
            <w:r>
              <w:rPr>
                <w:rFonts w:hint="eastAsia"/>
                <w:sz w:val="24"/>
                <w:lang w:val="zh-CN"/>
              </w:rPr>
              <w:t>（</w:t>
            </w:r>
            <w:r>
              <w:rPr>
                <w:sz w:val="24"/>
                <w:lang w:val="zh-CN"/>
              </w:rPr>
              <w:t>r</w:t>
            </w:r>
            <w:r>
              <w:rPr>
                <w:rFonts w:hint="eastAsia"/>
                <w:sz w:val="24"/>
                <w:lang w:val="zh-CN"/>
              </w:rPr>
              <w:t>）——点声源在预测点产生的倍频带声压级；</w:t>
            </w:r>
          </w:p>
          <w:p>
            <w:pPr>
              <w:spacing w:line="360" w:lineRule="auto"/>
              <w:ind w:firstLine="480" w:firstLineChars="200"/>
              <w:rPr>
                <w:sz w:val="24"/>
                <w:lang w:val="zh-CN"/>
              </w:rPr>
            </w:pPr>
            <w:r>
              <w:rPr>
                <w:sz w:val="24"/>
                <w:lang w:val="zh-CN"/>
              </w:rPr>
              <w:t xml:space="preserve">      L</w:t>
            </w:r>
            <w:r>
              <w:rPr>
                <w:sz w:val="24"/>
                <w:vertAlign w:val="subscript"/>
                <w:lang w:val="zh-CN"/>
              </w:rPr>
              <w:t>oct</w:t>
            </w:r>
            <w:r>
              <w:rPr>
                <w:rFonts w:hint="eastAsia"/>
                <w:sz w:val="24"/>
                <w:lang w:val="zh-CN"/>
              </w:rPr>
              <w:t>（</w:t>
            </w:r>
            <w:r>
              <w:rPr>
                <w:sz w:val="24"/>
                <w:lang w:val="zh-CN"/>
              </w:rPr>
              <w:t>r0</w:t>
            </w:r>
            <w:r>
              <w:rPr>
                <w:rFonts w:hint="eastAsia"/>
                <w:sz w:val="24"/>
                <w:lang w:val="zh-CN"/>
              </w:rPr>
              <w:t>）——参考位置</w:t>
            </w:r>
            <w:r>
              <w:rPr>
                <w:sz w:val="24"/>
                <w:lang w:val="zh-CN"/>
              </w:rPr>
              <w:t>r</w:t>
            </w:r>
            <w:r>
              <w:rPr>
                <w:sz w:val="24"/>
                <w:vertAlign w:val="subscript"/>
                <w:lang w:val="zh-CN"/>
              </w:rPr>
              <w:t>0</w:t>
            </w:r>
            <w:r>
              <w:rPr>
                <w:rFonts w:hint="eastAsia"/>
                <w:sz w:val="24"/>
                <w:lang w:val="zh-CN"/>
              </w:rPr>
              <w:t>处的倍频带声压级；</w:t>
            </w:r>
          </w:p>
          <w:p>
            <w:pPr>
              <w:spacing w:line="360" w:lineRule="auto"/>
              <w:ind w:firstLine="480" w:firstLineChars="200"/>
              <w:rPr>
                <w:sz w:val="24"/>
                <w:lang w:val="zh-CN"/>
              </w:rPr>
            </w:pPr>
            <w:r>
              <w:rPr>
                <w:sz w:val="24"/>
                <w:lang w:val="zh-CN"/>
              </w:rPr>
              <w:t xml:space="preserve">      r</w:t>
            </w:r>
            <w:r>
              <w:rPr>
                <w:rFonts w:hint="eastAsia"/>
                <w:sz w:val="24"/>
                <w:lang w:val="zh-CN"/>
              </w:rPr>
              <w:t>——预测点距声源的距离，</w:t>
            </w:r>
            <w:r>
              <w:rPr>
                <w:sz w:val="24"/>
                <w:lang w:val="zh-CN"/>
              </w:rPr>
              <w:t>m</w:t>
            </w:r>
            <w:r>
              <w:rPr>
                <w:rFonts w:hint="eastAsia"/>
                <w:sz w:val="24"/>
                <w:lang w:val="zh-CN"/>
              </w:rPr>
              <w:t>；</w:t>
            </w:r>
          </w:p>
          <w:p>
            <w:pPr>
              <w:spacing w:line="360" w:lineRule="auto"/>
              <w:ind w:firstLine="480" w:firstLineChars="200"/>
              <w:rPr>
                <w:sz w:val="24"/>
                <w:lang w:val="zh-CN"/>
              </w:rPr>
            </w:pPr>
            <w:r>
              <w:rPr>
                <w:sz w:val="24"/>
                <w:lang w:val="zh-CN"/>
              </w:rPr>
              <w:t xml:space="preserve">      r</w:t>
            </w:r>
            <w:r>
              <w:rPr>
                <w:sz w:val="24"/>
                <w:vertAlign w:val="subscript"/>
                <w:lang w:val="zh-CN"/>
              </w:rPr>
              <w:t>0</w:t>
            </w:r>
            <w:r>
              <w:rPr>
                <w:rFonts w:hint="eastAsia"/>
                <w:sz w:val="24"/>
                <w:lang w:val="zh-CN"/>
              </w:rPr>
              <w:t>——参考位置距声源的距离，</w:t>
            </w:r>
            <w:r>
              <w:rPr>
                <w:sz w:val="24"/>
                <w:lang w:val="zh-CN"/>
              </w:rPr>
              <w:t>m</w:t>
            </w:r>
            <w:r>
              <w:rPr>
                <w:rFonts w:hint="eastAsia"/>
                <w:sz w:val="24"/>
                <w:lang w:val="zh-CN"/>
              </w:rPr>
              <w:t>；</w:t>
            </w:r>
          </w:p>
          <w:p>
            <w:pPr>
              <w:spacing w:line="360" w:lineRule="auto"/>
              <w:ind w:firstLine="480" w:firstLineChars="200"/>
              <w:rPr>
                <w:sz w:val="24"/>
                <w:lang w:val="zh-CN"/>
              </w:rPr>
            </w:pPr>
            <w:r>
              <w:rPr>
                <w:sz w:val="24"/>
                <w:lang w:val="zh-CN"/>
              </w:rPr>
              <w:t xml:space="preserve">     </w:t>
            </w:r>
            <w:r>
              <w:rPr>
                <w:rFonts w:hint="eastAsia"/>
                <w:sz w:val="24"/>
                <w:lang w:val="zh-CN"/>
              </w:rPr>
              <w:t>Δ</w:t>
            </w:r>
            <w:r>
              <w:rPr>
                <w:sz w:val="24"/>
                <w:lang w:val="zh-CN"/>
              </w:rPr>
              <w:t>L</w:t>
            </w:r>
            <w:r>
              <w:rPr>
                <w:sz w:val="24"/>
                <w:vertAlign w:val="subscript"/>
                <w:lang w:val="zh-CN"/>
              </w:rPr>
              <w:t>oct</w:t>
            </w:r>
            <w:r>
              <w:rPr>
                <w:rFonts w:hint="eastAsia"/>
                <w:sz w:val="24"/>
                <w:lang w:val="zh-CN"/>
              </w:rPr>
              <w:t>——各种因素引起的衰减量，包括声屏障、空气吸收和地面效应引起的衰减，其计算方式分别为：</w:t>
            </w:r>
          </w:p>
          <w:p>
            <w:pPr>
              <w:spacing w:line="360" w:lineRule="auto"/>
              <w:ind w:firstLine="480" w:firstLineChars="200"/>
              <w:rPr>
                <w:sz w:val="24"/>
              </w:rPr>
            </w:pPr>
            <w:r>
              <w:rPr>
                <w:sz w:val="24"/>
              </w:rPr>
              <w:t xml:space="preserve">           Aoct bar= </w:t>
            </w:r>
            <w:r>
              <w:rPr>
                <w:position w:val="-32"/>
                <w:sz w:val="24"/>
              </w:rPr>
              <w:object>
                <v:shape id="_x0000_i1026" o:spt="75" type="#_x0000_t75" style="height:39.25pt;width:202.9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p>
          <w:p>
            <w:pPr>
              <w:spacing w:line="360" w:lineRule="auto"/>
              <w:ind w:firstLine="480" w:firstLineChars="200"/>
              <w:rPr>
                <w:sz w:val="24"/>
              </w:rPr>
            </w:pPr>
            <w:r>
              <w:rPr>
                <w:sz w:val="24"/>
              </w:rPr>
              <w:t xml:space="preserve">           Aoct atm=</w:t>
            </w:r>
            <w:r>
              <w:rPr>
                <w:rFonts w:hint="eastAsia"/>
                <w:sz w:val="24"/>
                <w:lang w:val="zh-CN"/>
              </w:rPr>
              <w:t>α</w:t>
            </w:r>
            <w:r>
              <w:rPr>
                <w:sz w:val="24"/>
              </w:rPr>
              <w:t>(r-r</w:t>
            </w:r>
            <w:r>
              <w:rPr>
                <w:sz w:val="24"/>
                <w:vertAlign w:val="subscript"/>
              </w:rPr>
              <w:t>0</w:t>
            </w:r>
            <w:r>
              <w:rPr>
                <w:sz w:val="24"/>
              </w:rPr>
              <w:t>)/100</w:t>
            </w:r>
            <w:r>
              <w:rPr>
                <w:rFonts w:hint="eastAsia"/>
                <w:sz w:val="24"/>
              </w:rPr>
              <w:t>；</w:t>
            </w:r>
          </w:p>
          <w:p>
            <w:pPr>
              <w:spacing w:line="360" w:lineRule="auto"/>
              <w:ind w:firstLine="480" w:firstLineChars="200"/>
              <w:rPr>
                <w:sz w:val="24"/>
                <w:lang w:val="zh-CN"/>
              </w:rPr>
            </w:pPr>
            <w:r>
              <w:rPr>
                <w:sz w:val="24"/>
              </w:rPr>
              <w:t xml:space="preserve">           </w:t>
            </w:r>
            <w:r>
              <w:rPr>
                <w:sz w:val="24"/>
                <w:lang w:val="zh-CN"/>
              </w:rPr>
              <w:t>Aexc=5lg(r-r</w:t>
            </w:r>
            <w:r>
              <w:rPr>
                <w:sz w:val="24"/>
                <w:vertAlign w:val="subscript"/>
                <w:lang w:val="zh-CN"/>
              </w:rPr>
              <w:t>0</w:t>
            </w:r>
            <w:r>
              <w:rPr>
                <w:sz w:val="24"/>
                <w:lang w:val="zh-CN"/>
              </w:rPr>
              <w:t>)</w:t>
            </w:r>
            <w:r>
              <w:rPr>
                <w:rFonts w:hint="eastAsia"/>
                <w:sz w:val="24"/>
                <w:lang w:val="zh-CN"/>
              </w:rPr>
              <w:t>；</w:t>
            </w:r>
          </w:p>
          <w:p>
            <w:pPr>
              <w:spacing w:line="360" w:lineRule="auto"/>
              <w:ind w:firstLine="480" w:firstLineChars="200"/>
              <w:rPr>
                <w:sz w:val="24"/>
                <w:lang w:val="zh-CN"/>
              </w:rPr>
            </w:pPr>
            <w:r>
              <w:rPr>
                <w:rFonts w:hint="eastAsia"/>
                <w:sz w:val="24"/>
                <w:lang w:val="zh-CN"/>
              </w:rPr>
              <w:t>如果已知声源的倍频带声功率级</w:t>
            </w:r>
            <w:r>
              <w:rPr>
                <w:sz w:val="24"/>
                <w:lang w:val="zh-CN"/>
              </w:rPr>
              <w:t>Lw</w:t>
            </w:r>
            <w:r>
              <w:rPr>
                <w:sz w:val="24"/>
                <w:vertAlign w:val="subscript"/>
                <w:lang w:val="zh-CN"/>
              </w:rPr>
              <w:t xml:space="preserve"> cot</w:t>
            </w:r>
            <w:r>
              <w:rPr>
                <w:rFonts w:hint="eastAsia"/>
                <w:sz w:val="24"/>
                <w:lang w:val="zh-CN"/>
              </w:rPr>
              <w:t>，且声源可看作是位于地面上的，则：</w:t>
            </w:r>
          </w:p>
          <w:p>
            <w:pPr>
              <w:spacing w:line="360" w:lineRule="auto"/>
              <w:ind w:firstLine="480" w:firstLineChars="200"/>
              <w:rPr>
                <w:sz w:val="24"/>
                <w:lang w:val="zh-CN"/>
              </w:rPr>
            </w:pPr>
            <w:r>
              <w:rPr>
                <w:sz w:val="24"/>
                <w:lang w:val="zh-CN"/>
              </w:rPr>
              <w:t xml:space="preserve">           L</w:t>
            </w:r>
            <w:r>
              <w:rPr>
                <w:sz w:val="24"/>
                <w:vertAlign w:val="subscript"/>
                <w:lang w:val="zh-CN"/>
              </w:rPr>
              <w:t>cot</w:t>
            </w:r>
            <w:r>
              <w:rPr>
                <w:sz w:val="24"/>
                <w:lang w:val="zh-CN"/>
              </w:rPr>
              <w:t xml:space="preserve">=Lw </w:t>
            </w:r>
            <w:r>
              <w:rPr>
                <w:sz w:val="24"/>
                <w:vertAlign w:val="subscript"/>
                <w:lang w:val="zh-CN"/>
              </w:rPr>
              <w:t>cot</w:t>
            </w:r>
            <w:r>
              <w:rPr>
                <w:sz w:val="24"/>
                <w:lang w:val="zh-CN"/>
              </w:rPr>
              <w:t>-20lgr</w:t>
            </w:r>
            <w:r>
              <w:rPr>
                <w:sz w:val="24"/>
                <w:vertAlign w:val="subscript"/>
                <w:lang w:val="zh-CN"/>
              </w:rPr>
              <w:t>0</w:t>
            </w:r>
            <w:r>
              <w:rPr>
                <w:sz w:val="24"/>
                <w:lang w:val="zh-CN"/>
              </w:rPr>
              <w:t>-8</w:t>
            </w:r>
          </w:p>
          <w:p>
            <w:pPr>
              <w:spacing w:line="360" w:lineRule="auto"/>
              <w:ind w:firstLine="480" w:firstLineChars="200"/>
              <w:rPr>
                <w:sz w:val="24"/>
                <w:lang w:val="zh-CN"/>
              </w:rPr>
            </w:pPr>
            <w:r>
              <w:rPr>
                <w:rFonts w:hint="eastAsia"/>
                <w:sz w:val="24"/>
                <w:lang w:val="zh-CN"/>
              </w:rPr>
              <w:t>由各倍频带声压级合成计算出该声源产生的</w:t>
            </w:r>
            <w:r>
              <w:rPr>
                <w:sz w:val="24"/>
                <w:lang w:val="zh-CN"/>
              </w:rPr>
              <w:t>A</w:t>
            </w:r>
            <w:r>
              <w:rPr>
                <w:rFonts w:hint="eastAsia"/>
                <w:sz w:val="24"/>
                <w:lang w:val="zh-CN"/>
              </w:rPr>
              <w:t>声级</w:t>
            </w:r>
            <w:r>
              <w:rPr>
                <w:sz w:val="24"/>
                <w:lang w:val="zh-CN"/>
              </w:rPr>
              <w:t>LA</w:t>
            </w:r>
            <w:r>
              <w:rPr>
                <w:rFonts w:hint="eastAsia"/>
                <w:sz w:val="24"/>
                <w:lang w:val="zh-CN"/>
              </w:rPr>
              <w:t>：</w:t>
            </w:r>
          </w:p>
          <w:p>
            <w:pPr>
              <w:spacing w:line="360" w:lineRule="auto"/>
              <w:ind w:firstLine="480" w:firstLineChars="200"/>
              <w:rPr>
                <w:sz w:val="24"/>
                <w:lang w:val="zh-CN"/>
              </w:rPr>
            </w:pPr>
            <w:r>
              <w:rPr>
                <w:sz w:val="24"/>
                <w:lang w:val="zh-CN"/>
              </w:rPr>
              <w:t xml:space="preserve"> </w:t>
            </w:r>
            <w:r>
              <w:object>
                <v:shape id="_x0000_i1027" o:spt="75" type="#_x0000_t75" style="height:35.55pt;width:125.3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p>
          <w:p>
            <w:pPr>
              <w:spacing w:line="360" w:lineRule="auto"/>
              <w:ind w:firstLine="480" w:firstLineChars="200"/>
              <w:rPr>
                <w:sz w:val="24"/>
                <w:lang w:val="zh-CN"/>
              </w:rPr>
            </w:pPr>
            <w:r>
              <w:rPr>
                <w:sz w:val="24"/>
                <w:lang w:val="zh-CN"/>
              </w:rPr>
              <w:t xml:space="preserve">    </w:t>
            </w:r>
            <w:r>
              <w:rPr>
                <w:rFonts w:hint="eastAsia"/>
                <w:sz w:val="24"/>
                <w:lang w:val="zh-CN"/>
              </w:rPr>
              <w:t>式中Δ</w:t>
            </w:r>
            <w:r>
              <w:rPr>
                <w:sz w:val="24"/>
                <w:lang w:val="zh-CN"/>
              </w:rPr>
              <w:t>Li</w:t>
            </w:r>
            <w:r>
              <w:rPr>
                <w:rFonts w:hint="eastAsia"/>
                <w:sz w:val="24"/>
                <w:lang w:val="zh-CN"/>
              </w:rPr>
              <w:t>为</w:t>
            </w:r>
            <w:r>
              <w:rPr>
                <w:sz w:val="24"/>
                <w:lang w:val="zh-CN"/>
              </w:rPr>
              <w:t>A</w:t>
            </w:r>
            <w:r>
              <w:rPr>
                <w:rFonts w:hint="eastAsia"/>
                <w:sz w:val="24"/>
                <w:lang w:val="zh-CN"/>
              </w:rPr>
              <w:t>计权网络修正值。</w:t>
            </w:r>
          </w:p>
          <w:p>
            <w:pPr>
              <w:spacing w:line="360" w:lineRule="auto"/>
              <w:ind w:firstLine="480" w:firstLineChars="200"/>
              <w:rPr>
                <w:sz w:val="24"/>
                <w:lang w:val="zh-CN"/>
              </w:rPr>
            </w:pPr>
            <w:r>
              <w:rPr>
                <w:rFonts w:hint="eastAsia"/>
                <w:sz w:val="24"/>
                <w:lang w:val="zh-CN"/>
              </w:rPr>
              <w:t>各声源在预测点产生的声级的合成</w:t>
            </w:r>
          </w:p>
          <w:p>
            <w:pPr>
              <w:spacing w:line="360" w:lineRule="auto"/>
              <w:ind w:firstLine="480" w:firstLineChars="200"/>
              <w:rPr>
                <w:sz w:val="24"/>
                <w:lang w:val="zh-CN"/>
              </w:rPr>
            </w:pPr>
            <w:r>
              <w:rPr>
                <w:sz w:val="24"/>
                <w:lang w:val="zh-CN"/>
              </w:rPr>
              <w:t xml:space="preserve"> </w:t>
            </w:r>
            <w:r>
              <w:rPr>
                <w:position w:val="-30"/>
                <w:sz w:val="24"/>
              </w:rPr>
              <w:object>
                <v:shape id="_x0000_i1028" o:spt="75" type="#_x0000_t75" style="height:36.45pt;width:111.25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p>
          <w:p>
            <w:pPr>
              <w:spacing w:line="360" w:lineRule="auto"/>
              <w:ind w:firstLine="480" w:firstLineChars="200"/>
              <w:rPr>
                <w:bCs/>
                <w:sz w:val="24"/>
                <w:lang w:val="zh-CN"/>
              </w:rPr>
            </w:pPr>
            <w:r>
              <w:rPr>
                <w:sz w:val="24"/>
                <w:lang w:val="zh-CN"/>
              </w:rPr>
              <w:t>b</w:t>
            </w:r>
            <w:r>
              <w:rPr>
                <w:rFonts w:hint="eastAsia"/>
                <w:sz w:val="24"/>
                <w:lang w:val="zh-CN"/>
              </w:rPr>
              <w:t>）工业企业噪声计算</w:t>
            </w:r>
          </w:p>
          <w:p>
            <w:pPr>
              <w:spacing w:line="360" w:lineRule="auto"/>
              <w:ind w:firstLine="480" w:firstLineChars="200"/>
              <w:rPr>
                <w:bCs/>
                <w:sz w:val="24"/>
              </w:rPr>
            </w:pPr>
            <w:r>
              <w:rPr>
                <w:rFonts w:hint="eastAsia"/>
                <w:bCs/>
                <w:sz w:val="24"/>
              </w:rPr>
              <w:t>设第</w:t>
            </w:r>
            <w:r>
              <w:rPr>
                <w:bCs/>
                <w:sz w:val="24"/>
              </w:rPr>
              <w:t>i</w:t>
            </w:r>
            <w:r>
              <w:rPr>
                <w:rFonts w:hint="eastAsia"/>
                <w:bCs/>
                <w:sz w:val="24"/>
              </w:rPr>
              <w:t>个室外声源在预测点产生的</w:t>
            </w:r>
            <w:r>
              <w:rPr>
                <w:bCs/>
                <w:sz w:val="24"/>
              </w:rPr>
              <w:t>A</w:t>
            </w:r>
            <w:r>
              <w:rPr>
                <w:rFonts w:hint="eastAsia"/>
                <w:bCs/>
                <w:sz w:val="24"/>
              </w:rPr>
              <w:t>声级为</w:t>
            </w:r>
            <w:r>
              <w:rPr>
                <w:bCs/>
                <w:sz w:val="24"/>
              </w:rPr>
              <w:t>L</w:t>
            </w:r>
            <w:r>
              <w:rPr>
                <w:bCs/>
                <w:sz w:val="24"/>
                <w:vertAlign w:val="subscript"/>
              </w:rPr>
              <w:t>Ai</w:t>
            </w:r>
            <w:r>
              <w:rPr>
                <w:rFonts w:hint="eastAsia"/>
                <w:bCs/>
                <w:sz w:val="24"/>
              </w:rPr>
              <w:t>，在</w:t>
            </w:r>
            <w:r>
              <w:rPr>
                <w:bCs/>
                <w:sz w:val="24"/>
              </w:rPr>
              <w:t>T</w:t>
            </w:r>
            <w:r>
              <w:rPr>
                <w:rFonts w:hint="eastAsia"/>
                <w:bCs/>
                <w:sz w:val="24"/>
              </w:rPr>
              <w:t>时间内该声源工作时间为</w:t>
            </w:r>
            <w:r>
              <w:rPr>
                <w:bCs/>
                <w:sz w:val="24"/>
              </w:rPr>
              <w:t>t</w:t>
            </w:r>
            <w:r>
              <w:rPr>
                <w:bCs/>
                <w:sz w:val="24"/>
                <w:vertAlign w:val="subscript"/>
              </w:rPr>
              <w:t>i</w:t>
            </w:r>
            <w:r>
              <w:rPr>
                <w:rFonts w:hint="eastAsia"/>
                <w:bCs/>
                <w:sz w:val="24"/>
              </w:rPr>
              <w:t>；第</w:t>
            </w:r>
            <w:r>
              <w:rPr>
                <w:bCs/>
                <w:sz w:val="24"/>
              </w:rPr>
              <w:t>j</w:t>
            </w:r>
            <w:r>
              <w:rPr>
                <w:rFonts w:hint="eastAsia"/>
                <w:bCs/>
                <w:sz w:val="24"/>
              </w:rPr>
              <w:t>个等效室外声源在预测点产生的</w:t>
            </w:r>
            <w:r>
              <w:rPr>
                <w:bCs/>
                <w:sz w:val="24"/>
              </w:rPr>
              <w:t>A</w:t>
            </w:r>
            <w:r>
              <w:rPr>
                <w:rFonts w:hint="eastAsia"/>
                <w:bCs/>
                <w:sz w:val="24"/>
              </w:rPr>
              <w:t>声级为</w:t>
            </w:r>
            <w:r>
              <w:rPr>
                <w:bCs/>
                <w:sz w:val="24"/>
              </w:rPr>
              <w:t>L</w:t>
            </w:r>
            <w:r>
              <w:rPr>
                <w:bCs/>
                <w:sz w:val="24"/>
                <w:vertAlign w:val="subscript"/>
              </w:rPr>
              <w:t>Aj</w:t>
            </w:r>
            <w:r>
              <w:rPr>
                <w:rFonts w:hint="eastAsia"/>
                <w:bCs/>
                <w:sz w:val="24"/>
              </w:rPr>
              <w:t>，在</w:t>
            </w:r>
            <w:r>
              <w:rPr>
                <w:bCs/>
                <w:sz w:val="24"/>
              </w:rPr>
              <w:t>T</w:t>
            </w:r>
            <w:r>
              <w:rPr>
                <w:rFonts w:hint="eastAsia"/>
                <w:bCs/>
                <w:sz w:val="24"/>
              </w:rPr>
              <w:t>时间内该声源工作时间为</w:t>
            </w:r>
            <w:r>
              <w:rPr>
                <w:bCs/>
                <w:sz w:val="24"/>
              </w:rPr>
              <w:t>t</w:t>
            </w:r>
            <w:r>
              <w:rPr>
                <w:bCs/>
                <w:sz w:val="24"/>
                <w:vertAlign w:val="subscript"/>
              </w:rPr>
              <w:t>j</w:t>
            </w:r>
            <w:r>
              <w:rPr>
                <w:rFonts w:hint="eastAsia"/>
                <w:bCs/>
                <w:sz w:val="24"/>
              </w:rPr>
              <w:t>，则拟建工程声源对预测点产生的贡献值</w:t>
            </w:r>
            <w:r>
              <w:rPr>
                <w:bCs/>
                <w:sz w:val="24"/>
              </w:rPr>
              <w:t>(L</w:t>
            </w:r>
            <w:r>
              <w:rPr>
                <w:bCs/>
                <w:sz w:val="24"/>
                <w:vertAlign w:val="subscript"/>
              </w:rPr>
              <w:t>eqg</w:t>
            </w:r>
            <w:r>
              <w:rPr>
                <w:bCs/>
                <w:sz w:val="24"/>
              </w:rPr>
              <w:t>)</w:t>
            </w:r>
            <w:r>
              <w:rPr>
                <w:rFonts w:hint="eastAsia"/>
                <w:bCs/>
                <w:sz w:val="24"/>
              </w:rPr>
              <w:t>为：</w:t>
            </w:r>
          </w:p>
          <w:p>
            <w:pPr>
              <w:spacing w:line="360" w:lineRule="auto"/>
              <w:ind w:firstLine="420" w:firstLineChars="200"/>
            </w:pPr>
            <w:r>
              <w:drawing>
                <wp:inline distT="0" distB="0" distL="0" distR="0">
                  <wp:extent cx="2769235" cy="5003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769235" cy="500380"/>
                          </a:xfrm>
                          <a:prstGeom prst="rect">
                            <a:avLst/>
                          </a:prstGeom>
                          <a:noFill/>
                          <a:ln>
                            <a:noFill/>
                          </a:ln>
                        </pic:spPr>
                      </pic:pic>
                    </a:graphicData>
                  </a:graphic>
                </wp:inline>
              </w:drawing>
            </w:r>
          </w:p>
          <w:p>
            <w:pPr>
              <w:spacing w:line="360" w:lineRule="auto"/>
              <w:ind w:firstLine="480" w:firstLineChars="200"/>
              <w:rPr>
                <w:sz w:val="24"/>
                <w:lang w:val="zh-CN"/>
              </w:rPr>
            </w:pPr>
            <w:r>
              <w:rPr>
                <w:rFonts w:hint="eastAsia"/>
                <w:sz w:val="24"/>
                <w:lang w:val="zh-CN"/>
              </w:rPr>
              <w:t>式中：</w:t>
            </w:r>
            <w:r>
              <w:rPr>
                <w:bCs/>
                <w:sz w:val="24"/>
              </w:rPr>
              <w:t>L</w:t>
            </w:r>
            <w:r>
              <w:rPr>
                <w:bCs/>
                <w:sz w:val="24"/>
                <w:vertAlign w:val="subscript"/>
              </w:rPr>
              <w:t>eqg</w:t>
            </w:r>
            <w:r>
              <w:rPr>
                <w:rFonts w:hint="eastAsia"/>
                <w:sz w:val="24"/>
                <w:lang w:val="zh-CN"/>
              </w:rPr>
              <w:t>—</w:t>
            </w:r>
            <w:r>
              <w:rPr>
                <w:rFonts w:hint="eastAsia"/>
                <w:bCs/>
                <w:sz w:val="24"/>
                <w:lang w:val="zh-CN"/>
              </w:rPr>
              <w:t>建设项目声源在预测点产生的噪声贡献值，</w:t>
            </w:r>
            <w:r>
              <w:rPr>
                <w:bCs/>
                <w:sz w:val="24"/>
                <w:lang w:val="zh-CN"/>
              </w:rPr>
              <w:t>dB</w:t>
            </w:r>
            <w:r>
              <w:rPr>
                <w:rFonts w:hint="eastAsia"/>
                <w:sz w:val="24"/>
                <w:lang w:val="zh-CN"/>
              </w:rPr>
              <w:t>；</w:t>
            </w:r>
          </w:p>
          <w:p>
            <w:pPr>
              <w:spacing w:line="360" w:lineRule="auto"/>
              <w:ind w:firstLine="480" w:firstLineChars="200"/>
              <w:rPr>
                <w:sz w:val="24"/>
                <w:lang w:val="zh-CN"/>
              </w:rPr>
            </w:pPr>
            <w:r>
              <w:rPr>
                <w:sz w:val="24"/>
                <w:lang w:val="zh-CN"/>
              </w:rPr>
              <w:t xml:space="preserve">     T</w:t>
            </w:r>
            <w:r>
              <w:rPr>
                <w:rFonts w:hint="eastAsia"/>
                <w:sz w:val="24"/>
                <w:lang w:val="zh-CN"/>
              </w:rPr>
              <w:t>—</w:t>
            </w:r>
            <w:r>
              <w:rPr>
                <w:rFonts w:hint="eastAsia"/>
                <w:bCs/>
                <w:sz w:val="24"/>
                <w:lang w:val="zh-CN"/>
              </w:rPr>
              <w:t>用于计算等效声级的时间，</w:t>
            </w:r>
            <w:r>
              <w:rPr>
                <w:bCs/>
                <w:sz w:val="24"/>
                <w:lang w:val="zh-CN"/>
              </w:rPr>
              <w:t>s</w:t>
            </w:r>
            <w:r>
              <w:rPr>
                <w:rFonts w:hint="eastAsia"/>
                <w:sz w:val="24"/>
                <w:lang w:val="zh-CN"/>
              </w:rPr>
              <w:t>；</w:t>
            </w:r>
          </w:p>
          <w:p>
            <w:pPr>
              <w:spacing w:line="360" w:lineRule="auto"/>
              <w:ind w:firstLine="480" w:firstLineChars="200"/>
              <w:rPr>
                <w:sz w:val="24"/>
                <w:lang w:val="zh-CN"/>
              </w:rPr>
            </w:pPr>
            <w:r>
              <w:rPr>
                <w:sz w:val="24"/>
                <w:lang w:val="zh-CN"/>
              </w:rPr>
              <w:t xml:space="preserve">     N</w:t>
            </w:r>
            <w:r>
              <w:rPr>
                <w:rFonts w:hint="eastAsia"/>
                <w:sz w:val="24"/>
                <w:lang w:val="zh-CN"/>
              </w:rPr>
              <w:t>—</w:t>
            </w:r>
            <w:r>
              <w:rPr>
                <w:rFonts w:hint="eastAsia"/>
                <w:bCs/>
                <w:sz w:val="24"/>
                <w:lang w:val="zh-CN"/>
              </w:rPr>
              <w:t>室外声源个数</w:t>
            </w:r>
            <w:r>
              <w:rPr>
                <w:rFonts w:hint="eastAsia"/>
                <w:sz w:val="24"/>
                <w:lang w:val="zh-CN"/>
              </w:rPr>
              <w:t>；</w:t>
            </w:r>
          </w:p>
          <w:p>
            <w:pPr>
              <w:spacing w:line="360" w:lineRule="auto"/>
              <w:ind w:firstLine="480" w:firstLineChars="200"/>
              <w:rPr>
                <w:sz w:val="24"/>
                <w:lang w:val="zh-CN"/>
              </w:rPr>
            </w:pPr>
            <w:r>
              <w:rPr>
                <w:sz w:val="24"/>
                <w:lang w:val="zh-CN"/>
              </w:rPr>
              <w:t xml:space="preserve">     </w:t>
            </w:r>
            <w:r>
              <w:rPr>
                <w:bCs/>
                <w:sz w:val="24"/>
              </w:rPr>
              <w:t>t</w:t>
            </w:r>
            <w:r>
              <w:rPr>
                <w:bCs/>
                <w:sz w:val="24"/>
                <w:vertAlign w:val="subscript"/>
              </w:rPr>
              <w:t>i</w:t>
            </w:r>
            <w:r>
              <w:rPr>
                <w:rFonts w:hint="eastAsia"/>
                <w:sz w:val="24"/>
                <w:lang w:val="zh-CN"/>
              </w:rPr>
              <w:t>—</w:t>
            </w:r>
            <w:r>
              <w:rPr>
                <w:rFonts w:hint="eastAsia"/>
                <w:bCs/>
                <w:sz w:val="24"/>
                <w:lang w:val="zh-CN"/>
              </w:rPr>
              <w:t>在</w:t>
            </w:r>
            <w:r>
              <w:rPr>
                <w:bCs/>
                <w:sz w:val="24"/>
                <w:lang w:val="zh-CN"/>
              </w:rPr>
              <w:t>T</w:t>
            </w:r>
            <w:r>
              <w:rPr>
                <w:rFonts w:hint="eastAsia"/>
                <w:bCs/>
                <w:sz w:val="24"/>
                <w:lang w:val="zh-CN"/>
              </w:rPr>
              <w:t>时间内</w:t>
            </w:r>
            <w:r>
              <w:rPr>
                <w:bCs/>
                <w:sz w:val="24"/>
                <w:lang w:val="zh-CN"/>
              </w:rPr>
              <w:t>i</w:t>
            </w:r>
            <w:r>
              <w:rPr>
                <w:rFonts w:hint="eastAsia"/>
                <w:bCs/>
                <w:sz w:val="24"/>
                <w:lang w:val="zh-CN"/>
              </w:rPr>
              <w:t>声源工作时间，</w:t>
            </w:r>
            <w:r>
              <w:rPr>
                <w:bCs/>
                <w:sz w:val="24"/>
                <w:lang w:val="zh-CN"/>
              </w:rPr>
              <w:t>s</w:t>
            </w:r>
            <w:r>
              <w:rPr>
                <w:rFonts w:hint="eastAsia"/>
                <w:sz w:val="24"/>
                <w:lang w:val="zh-CN"/>
              </w:rPr>
              <w:t>；</w:t>
            </w:r>
          </w:p>
          <w:p>
            <w:pPr>
              <w:spacing w:line="360" w:lineRule="auto"/>
              <w:ind w:firstLine="480" w:firstLineChars="200"/>
              <w:rPr>
                <w:sz w:val="24"/>
                <w:lang w:val="zh-CN"/>
              </w:rPr>
            </w:pPr>
            <w:r>
              <w:rPr>
                <w:sz w:val="24"/>
                <w:lang w:val="zh-CN"/>
              </w:rPr>
              <w:t xml:space="preserve">     </w:t>
            </w:r>
            <w:r>
              <w:rPr>
                <w:bCs/>
                <w:sz w:val="24"/>
                <w:lang w:val="zh-CN"/>
              </w:rPr>
              <w:t>M</w:t>
            </w:r>
            <w:r>
              <w:rPr>
                <w:rFonts w:hint="eastAsia"/>
                <w:bCs/>
                <w:sz w:val="24"/>
                <w:lang w:val="zh-CN"/>
              </w:rPr>
              <w:t>一等效室外声源个数</w:t>
            </w:r>
            <w:r>
              <w:rPr>
                <w:rFonts w:hint="eastAsia"/>
                <w:sz w:val="24"/>
                <w:lang w:val="zh-CN"/>
              </w:rPr>
              <w:t>；</w:t>
            </w:r>
          </w:p>
          <w:p>
            <w:pPr>
              <w:spacing w:line="360" w:lineRule="auto"/>
              <w:ind w:firstLine="480" w:firstLineChars="200"/>
              <w:rPr>
                <w:sz w:val="24"/>
                <w:lang w:val="zh-CN"/>
              </w:rPr>
            </w:pPr>
            <w:r>
              <w:rPr>
                <w:sz w:val="24"/>
                <w:lang w:val="zh-CN"/>
              </w:rPr>
              <w:t xml:space="preserve">     </w:t>
            </w:r>
            <w:r>
              <w:rPr>
                <w:bCs/>
                <w:sz w:val="24"/>
              </w:rPr>
              <w:t>t</w:t>
            </w:r>
            <w:r>
              <w:rPr>
                <w:bCs/>
                <w:sz w:val="24"/>
                <w:vertAlign w:val="subscript"/>
              </w:rPr>
              <w:t>j</w:t>
            </w:r>
            <w:r>
              <w:rPr>
                <w:rFonts w:hint="eastAsia"/>
                <w:sz w:val="24"/>
                <w:lang w:val="zh-CN"/>
              </w:rPr>
              <w:t>—</w:t>
            </w:r>
            <w:r>
              <w:rPr>
                <w:rFonts w:hint="eastAsia"/>
                <w:bCs/>
                <w:sz w:val="24"/>
                <w:lang w:val="zh-CN"/>
              </w:rPr>
              <w:t>在</w:t>
            </w:r>
            <w:r>
              <w:rPr>
                <w:bCs/>
                <w:sz w:val="24"/>
                <w:lang w:val="zh-CN"/>
              </w:rPr>
              <w:t>T</w:t>
            </w:r>
            <w:r>
              <w:rPr>
                <w:rFonts w:hint="eastAsia"/>
                <w:bCs/>
                <w:sz w:val="24"/>
                <w:lang w:val="zh-CN"/>
              </w:rPr>
              <w:t>时间内</w:t>
            </w:r>
            <w:r>
              <w:rPr>
                <w:bCs/>
                <w:sz w:val="24"/>
                <w:lang w:val="zh-CN"/>
              </w:rPr>
              <w:t>j</w:t>
            </w:r>
            <w:r>
              <w:rPr>
                <w:rFonts w:hint="eastAsia"/>
                <w:bCs/>
                <w:sz w:val="24"/>
                <w:lang w:val="zh-CN"/>
              </w:rPr>
              <w:t>声源工作时间，</w:t>
            </w:r>
            <w:r>
              <w:rPr>
                <w:bCs/>
                <w:sz w:val="24"/>
                <w:lang w:val="zh-CN"/>
              </w:rPr>
              <w:t>s</w:t>
            </w:r>
            <w:r>
              <w:rPr>
                <w:rFonts w:hint="eastAsia"/>
                <w:bCs/>
                <w:sz w:val="24"/>
                <w:lang w:val="zh-CN"/>
              </w:rPr>
              <w:t>。</w:t>
            </w:r>
          </w:p>
          <w:p>
            <w:pPr>
              <w:spacing w:line="360" w:lineRule="auto"/>
              <w:ind w:firstLine="480" w:firstLineChars="200"/>
              <w:rPr>
                <w:bCs/>
                <w:sz w:val="24"/>
              </w:rPr>
            </w:pPr>
            <w:r>
              <w:rPr>
                <w:rFonts w:hint="eastAsia"/>
                <w:bCs/>
                <w:sz w:val="24"/>
              </w:rPr>
              <w:t>预测点的贡献值和背景值按能量叠加方法计算得到的声级。</w:t>
            </w:r>
          </w:p>
          <w:p>
            <w:pPr>
              <w:spacing w:line="360" w:lineRule="auto"/>
              <w:ind w:firstLine="480" w:firstLineChars="200"/>
              <w:rPr>
                <w:bCs/>
                <w:sz w:val="24"/>
              </w:rPr>
            </w:pPr>
            <w:r>
              <w:rPr>
                <w:rFonts w:hint="eastAsia"/>
                <w:bCs/>
                <w:sz w:val="24"/>
              </w:rPr>
              <w:t>噪声预测值</w:t>
            </w:r>
            <w:r>
              <w:rPr>
                <w:bCs/>
                <w:sz w:val="24"/>
              </w:rPr>
              <w:t>(Leq)</w:t>
            </w:r>
            <w:r>
              <w:rPr>
                <w:rFonts w:hint="eastAsia"/>
                <w:bCs/>
                <w:sz w:val="24"/>
              </w:rPr>
              <w:t>计算公式为：</w:t>
            </w:r>
          </w:p>
          <w:p>
            <w:pPr>
              <w:spacing w:line="360" w:lineRule="auto"/>
              <w:ind w:firstLine="420" w:firstLineChars="200"/>
              <w:rPr>
                <w:bCs/>
                <w:sz w:val="24"/>
              </w:rPr>
            </w:pPr>
            <w:r>
              <w:drawing>
                <wp:inline distT="0" distB="0" distL="0" distR="0">
                  <wp:extent cx="2139315" cy="4051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139315" cy="405130"/>
                          </a:xfrm>
                          <a:prstGeom prst="rect">
                            <a:avLst/>
                          </a:prstGeom>
                          <a:noFill/>
                          <a:ln>
                            <a:noFill/>
                          </a:ln>
                        </pic:spPr>
                      </pic:pic>
                    </a:graphicData>
                  </a:graphic>
                </wp:inline>
              </w:drawing>
            </w:r>
          </w:p>
          <w:p>
            <w:pPr>
              <w:spacing w:line="360" w:lineRule="auto"/>
              <w:ind w:firstLine="480" w:firstLineChars="200"/>
              <w:rPr>
                <w:sz w:val="24"/>
                <w:lang w:val="zh-CN"/>
              </w:rPr>
            </w:pPr>
            <w:r>
              <w:rPr>
                <w:rFonts w:hint="eastAsia"/>
                <w:sz w:val="24"/>
                <w:lang w:val="zh-CN"/>
              </w:rPr>
              <w:t>式中：</w:t>
            </w:r>
            <w:r>
              <w:rPr>
                <w:bCs/>
                <w:sz w:val="24"/>
              </w:rPr>
              <w:t>L</w:t>
            </w:r>
            <w:r>
              <w:rPr>
                <w:bCs/>
                <w:sz w:val="24"/>
                <w:vertAlign w:val="subscript"/>
              </w:rPr>
              <w:t>eq</w:t>
            </w:r>
            <w:r>
              <w:rPr>
                <w:rFonts w:hint="eastAsia"/>
                <w:sz w:val="24"/>
                <w:lang w:val="zh-CN"/>
              </w:rPr>
              <w:t>—</w:t>
            </w:r>
            <w:r>
              <w:rPr>
                <w:rFonts w:hint="eastAsia"/>
                <w:bCs/>
                <w:sz w:val="24"/>
                <w:lang w:val="zh-CN"/>
              </w:rPr>
              <w:t>预测点的噪声预测值，</w:t>
            </w:r>
            <w:r>
              <w:rPr>
                <w:bCs/>
                <w:sz w:val="24"/>
                <w:lang w:val="zh-CN"/>
              </w:rPr>
              <w:t>dB</w:t>
            </w:r>
            <w:r>
              <w:rPr>
                <w:rFonts w:hint="eastAsia"/>
                <w:sz w:val="24"/>
                <w:lang w:val="zh-CN"/>
              </w:rPr>
              <w:t>；</w:t>
            </w:r>
          </w:p>
          <w:p>
            <w:pPr>
              <w:spacing w:line="360" w:lineRule="auto"/>
              <w:ind w:firstLine="480" w:firstLineChars="200"/>
              <w:rPr>
                <w:sz w:val="24"/>
                <w:lang w:val="zh-CN"/>
              </w:rPr>
            </w:pPr>
            <w:r>
              <w:rPr>
                <w:sz w:val="24"/>
                <w:lang w:val="zh-CN"/>
              </w:rPr>
              <w:t xml:space="preserve">     </w:t>
            </w:r>
            <w:r>
              <w:rPr>
                <w:bCs/>
                <w:sz w:val="24"/>
              </w:rPr>
              <w:t>L</w:t>
            </w:r>
            <w:r>
              <w:rPr>
                <w:bCs/>
                <w:sz w:val="24"/>
                <w:vertAlign w:val="subscript"/>
              </w:rPr>
              <w:t>eqg</w:t>
            </w:r>
            <w:r>
              <w:rPr>
                <w:rFonts w:hint="eastAsia"/>
                <w:sz w:val="24"/>
                <w:lang w:val="zh-CN"/>
              </w:rPr>
              <w:t>—</w:t>
            </w:r>
            <w:r>
              <w:rPr>
                <w:rFonts w:hint="eastAsia"/>
                <w:bCs/>
                <w:sz w:val="24"/>
                <w:lang w:val="zh-CN"/>
              </w:rPr>
              <w:t>建设项目声源在预测点产生的噪声贡献值，</w:t>
            </w:r>
            <w:r>
              <w:rPr>
                <w:bCs/>
                <w:sz w:val="24"/>
                <w:lang w:val="zh-CN"/>
              </w:rPr>
              <w:t>dB</w:t>
            </w:r>
            <w:r>
              <w:rPr>
                <w:rFonts w:hint="eastAsia"/>
                <w:sz w:val="24"/>
                <w:lang w:val="zh-CN"/>
              </w:rPr>
              <w:t>；</w:t>
            </w:r>
          </w:p>
          <w:p>
            <w:pPr>
              <w:spacing w:line="360" w:lineRule="auto"/>
              <w:ind w:firstLine="480" w:firstLineChars="200"/>
              <w:rPr>
                <w:sz w:val="24"/>
                <w:lang w:val="zh-CN"/>
              </w:rPr>
            </w:pPr>
            <w:r>
              <w:rPr>
                <w:sz w:val="24"/>
                <w:lang w:val="zh-CN"/>
              </w:rPr>
              <w:t xml:space="preserve">     </w:t>
            </w:r>
            <w:r>
              <w:rPr>
                <w:bCs/>
                <w:sz w:val="24"/>
              </w:rPr>
              <w:t>L</w:t>
            </w:r>
            <w:r>
              <w:rPr>
                <w:bCs/>
                <w:sz w:val="24"/>
                <w:vertAlign w:val="subscript"/>
              </w:rPr>
              <w:t>eqb</w:t>
            </w:r>
            <w:r>
              <w:rPr>
                <w:rFonts w:hint="eastAsia"/>
                <w:sz w:val="24"/>
                <w:lang w:val="zh-CN"/>
              </w:rPr>
              <w:t>—</w:t>
            </w:r>
            <w:r>
              <w:rPr>
                <w:rFonts w:hint="eastAsia"/>
                <w:bCs/>
                <w:sz w:val="24"/>
                <w:lang w:val="zh-CN"/>
              </w:rPr>
              <w:t>预测点的背景噪声值，</w:t>
            </w:r>
            <w:r>
              <w:rPr>
                <w:bCs/>
                <w:sz w:val="24"/>
                <w:lang w:val="zh-CN"/>
              </w:rPr>
              <w:t>dB</w:t>
            </w:r>
            <w:r>
              <w:rPr>
                <w:rFonts w:hint="eastAsia"/>
                <w:bCs/>
                <w:sz w:val="24"/>
                <w:lang w:val="zh-CN"/>
              </w:rPr>
              <w:t>。</w:t>
            </w:r>
          </w:p>
          <w:p>
            <w:pPr>
              <w:spacing w:line="360" w:lineRule="auto"/>
              <w:ind w:firstLine="480" w:firstLineChars="200"/>
              <w:rPr>
                <w:sz w:val="24"/>
              </w:rPr>
            </w:pPr>
            <w:r>
              <w:rPr>
                <w:rFonts w:hint="eastAsia"/>
                <w:sz w:val="24"/>
              </w:rPr>
              <w:t>本次声环境预测考虑厂区内生产设备噪声源对厂界噪声的贡献值声环境质量预测影响。根据新增主要生产设备的布置情况，综合考虑距离衰减、地面吸收、空气吸收以及墙体的阻隔，利用上述噪声预测公式，预测点的昼间、夜间噪声的预测结果见下表：</w:t>
            </w:r>
          </w:p>
          <w:p>
            <w:pPr>
              <w:jc w:val="center"/>
              <w:rPr>
                <w:rFonts w:hint="eastAsia"/>
                <w:b/>
                <w:sz w:val="24"/>
              </w:rPr>
            </w:pPr>
            <w:r>
              <w:rPr>
                <w:rFonts w:hint="eastAsia"/>
                <w:b/>
                <w:sz w:val="24"/>
              </w:rPr>
              <w:t>表</w:t>
            </w:r>
            <w:r>
              <w:rPr>
                <w:b/>
                <w:bCs/>
                <w:sz w:val="24"/>
                <w:lang w:bidi="en-US"/>
              </w:rPr>
              <w:t>4-</w:t>
            </w:r>
            <w:r>
              <w:rPr>
                <w:rFonts w:hint="eastAsia"/>
                <w:b/>
                <w:bCs/>
                <w:sz w:val="24"/>
                <w:lang w:bidi="en-US"/>
              </w:rPr>
              <w:t>1</w:t>
            </w:r>
            <w:r>
              <w:rPr>
                <w:rFonts w:hint="eastAsia"/>
                <w:b/>
                <w:bCs/>
                <w:sz w:val="24"/>
                <w:lang w:val="en-US" w:eastAsia="zh-CN" w:bidi="en-US"/>
              </w:rPr>
              <w:t>1</w:t>
            </w:r>
            <w:r>
              <w:rPr>
                <w:rFonts w:hint="eastAsia"/>
                <w:b/>
                <w:bCs/>
                <w:sz w:val="24"/>
                <w:lang w:bidi="en-US"/>
              </w:rPr>
              <w:t xml:space="preserve"> </w:t>
            </w:r>
            <w:r>
              <w:rPr>
                <w:b/>
                <w:sz w:val="24"/>
              </w:rPr>
              <w:t xml:space="preserve"> </w:t>
            </w:r>
            <w:r>
              <w:rPr>
                <w:rFonts w:hint="eastAsia"/>
                <w:b/>
                <w:sz w:val="24"/>
              </w:rPr>
              <w:t>本项目厂界噪声影响预测结果与达标分析表</w:t>
            </w:r>
          </w:p>
          <w:tbl>
            <w:tblPr>
              <w:tblStyle w:val="20"/>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977"/>
              <w:gridCol w:w="1091"/>
              <w:gridCol w:w="1323"/>
              <w:gridCol w:w="1323"/>
              <w:gridCol w:w="1323"/>
              <w:gridCol w:w="6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pct"/>
                  <w:vMerge w:val="restart"/>
                  <w:noWrap w:val="0"/>
                  <w:vAlign w:val="center"/>
                </w:tcPr>
                <w:p>
                  <w:pPr>
                    <w:jc w:val="center"/>
                    <w:rPr>
                      <w:b/>
                      <w:bCs/>
                      <w:szCs w:val="21"/>
                    </w:rPr>
                  </w:pPr>
                  <w:r>
                    <w:rPr>
                      <w:b/>
                      <w:bCs/>
                      <w:szCs w:val="21"/>
                    </w:rPr>
                    <w:t>预测点</w:t>
                  </w:r>
                </w:p>
              </w:tc>
              <w:tc>
                <w:tcPr>
                  <w:tcW w:w="630" w:type="pct"/>
                  <w:vMerge w:val="restart"/>
                  <w:noWrap w:val="0"/>
                  <w:vAlign w:val="center"/>
                </w:tcPr>
                <w:p>
                  <w:pPr>
                    <w:jc w:val="center"/>
                    <w:rPr>
                      <w:b/>
                      <w:bCs/>
                      <w:szCs w:val="21"/>
                    </w:rPr>
                  </w:pPr>
                  <w:r>
                    <w:rPr>
                      <w:b/>
                      <w:bCs/>
                      <w:szCs w:val="21"/>
                    </w:rPr>
                    <w:t>距离</w:t>
                  </w:r>
                </w:p>
              </w:tc>
              <w:tc>
                <w:tcPr>
                  <w:tcW w:w="703" w:type="pct"/>
                  <w:vMerge w:val="restart"/>
                  <w:noWrap w:val="0"/>
                  <w:vAlign w:val="center"/>
                </w:tcPr>
                <w:p>
                  <w:pPr>
                    <w:jc w:val="center"/>
                    <w:rPr>
                      <w:b/>
                      <w:bCs/>
                      <w:szCs w:val="21"/>
                    </w:rPr>
                  </w:pPr>
                  <w:r>
                    <w:rPr>
                      <w:b/>
                      <w:bCs/>
                      <w:szCs w:val="21"/>
                    </w:rPr>
                    <w:t>厂界噪声贡献值</w:t>
                  </w:r>
                </w:p>
              </w:tc>
              <w:tc>
                <w:tcPr>
                  <w:tcW w:w="853" w:type="pct"/>
                  <w:noWrap w:val="0"/>
                  <w:vAlign w:val="center"/>
                </w:tcPr>
                <w:p>
                  <w:pPr>
                    <w:jc w:val="center"/>
                    <w:rPr>
                      <w:b/>
                      <w:bCs/>
                      <w:szCs w:val="21"/>
                    </w:rPr>
                  </w:pPr>
                  <w:r>
                    <w:rPr>
                      <w:b/>
                      <w:bCs/>
                      <w:szCs w:val="21"/>
                    </w:rPr>
                    <w:t>厂界噪声背景值</w:t>
                  </w:r>
                </w:p>
              </w:tc>
              <w:tc>
                <w:tcPr>
                  <w:tcW w:w="853" w:type="pct"/>
                  <w:noWrap w:val="0"/>
                  <w:vAlign w:val="center"/>
                </w:tcPr>
                <w:p>
                  <w:pPr>
                    <w:jc w:val="center"/>
                    <w:rPr>
                      <w:b/>
                      <w:bCs/>
                      <w:szCs w:val="21"/>
                    </w:rPr>
                  </w:pPr>
                  <w:r>
                    <w:rPr>
                      <w:b/>
                      <w:bCs/>
                      <w:szCs w:val="21"/>
                    </w:rPr>
                    <w:t>厂界噪声预测值</w:t>
                  </w:r>
                </w:p>
              </w:tc>
              <w:tc>
                <w:tcPr>
                  <w:tcW w:w="853" w:type="pct"/>
                  <w:noWrap w:val="0"/>
                  <w:vAlign w:val="center"/>
                </w:tcPr>
                <w:p>
                  <w:pPr>
                    <w:jc w:val="center"/>
                    <w:rPr>
                      <w:b/>
                      <w:bCs/>
                      <w:szCs w:val="21"/>
                    </w:rPr>
                  </w:pPr>
                  <w:r>
                    <w:rPr>
                      <w:b/>
                      <w:bCs/>
                      <w:szCs w:val="21"/>
                    </w:rPr>
                    <w:t>标准值</w:t>
                  </w:r>
                </w:p>
              </w:tc>
              <w:tc>
                <w:tcPr>
                  <w:tcW w:w="404" w:type="pct"/>
                  <w:vMerge w:val="restart"/>
                  <w:noWrap w:val="0"/>
                  <w:vAlign w:val="center"/>
                </w:tcPr>
                <w:p>
                  <w:pPr>
                    <w:jc w:val="center"/>
                    <w:rPr>
                      <w:b/>
                      <w:bCs/>
                      <w:szCs w:val="21"/>
                    </w:rPr>
                  </w:pPr>
                  <w:r>
                    <w:rPr>
                      <w:b/>
                      <w:bCs/>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pct"/>
                  <w:vMerge w:val="continue"/>
                  <w:noWrap w:val="0"/>
                  <w:vAlign w:val="center"/>
                </w:tcPr>
                <w:p>
                  <w:pPr>
                    <w:jc w:val="center"/>
                  </w:pPr>
                </w:p>
              </w:tc>
              <w:tc>
                <w:tcPr>
                  <w:tcW w:w="630" w:type="pct"/>
                  <w:vMerge w:val="continue"/>
                  <w:noWrap w:val="0"/>
                  <w:vAlign w:val="center"/>
                </w:tcPr>
                <w:p>
                  <w:pPr>
                    <w:jc w:val="center"/>
                  </w:pPr>
                </w:p>
              </w:tc>
              <w:tc>
                <w:tcPr>
                  <w:tcW w:w="703" w:type="pct"/>
                  <w:vMerge w:val="continue"/>
                  <w:noWrap w:val="0"/>
                  <w:vAlign w:val="center"/>
                </w:tcPr>
                <w:p>
                  <w:pPr>
                    <w:jc w:val="center"/>
                  </w:pPr>
                </w:p>
              </w:tc>
              <w:tc>
                <w:tcPr>
                  <w:tcW w:w="853" w:type="pct"/>
                  <w:noWrap w:val="0"/>
                  <w:vAlign w:val="center"/>
                </w:tcPr>
                <w:p>
                  <w:pPr>
                    <w:jc w:val="center"/>
                    <w:rPr>
                      <w:b/>
                      <w:bCs/>
                      <w:szCs w:val="21"/>
                    </w:rPr>
                  </w:pPr>
                  <w:r>
                    <w:rPr>
                      <w:b/>
                      <w:bCs/>
                      <w:szCs w:val="21"/>
                    </w:rPr>
                    <w:t>昼间</w:t>
                  </w:r>
                </w:p>
              </w:tc>
              <w:tc>
                <w:tcPr>
                  <w:tcW w:w="853" w:type="pct"/>
                  <w:noWrap w:val="0"/>
                  <w:vAlign w:val="center"/>
                </w:tcPr>
                <w:p>
                  <w:pPr>
                    <w:jc w:val="center"/>
                    <w:rPr>
                      <w:b/>
                      <w:bCs/>
                      <w:szCs w:val="21"/>
                    </w:rPr>
                  </w:pPr>
                  <w:r>
                    <w:rPr>
                      <w:b/>
                      <w:bCs/>
                      <w:szCs w:val="21"/>
                    </w:rPr>
                    <w:t>昼间</w:t>
                  </w:r>
                </w:p>
              </w:tc>
              <w:tc>
                <w:tcPr>
                  <w:tcW w:w="853" w:type="pct"/>
                  <w:noWrap w:val="0"/>
                  <w:vAlign w:val="center"/>
                </w:tcPr>
                <w:p>
                  <w:pPr>
                    <w:jc w:val="center"/>
                    <w:rPr>
                      <w:b/>
                      <w:bCs/>
                      <w:szCs w:val="21"/>
                    </w:rPr>
                  </w:pPr>
                  <w:r>
                    <w:rPr>
                      <w:b/>
                      <w:bCs/>
                      <w:szCs w:val="21"/>
                    </w:rPr>
                    <w:t>昼间</w:t>
                  </w:r>
                </w:p>
              </w:tc>
              <w:tc>
                <w:tcPr>
                  <w:tcW w:w="404" w:type="pct"/>
                  <w:vMerge w:val="continue"/>
                  <w:noWrap w:val="0"/>
                  <w:vAlign w:val="center"/>
                </w:tcPr>
                <w:p>
                  <w:pPr>
                    <w:jc w:val="center"/>
                    <w:rPr>
                      <w:b/>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pct"/>
                  <w:noWrap w:val="0"/>
                  <w:vAlign w:val="center"/>
                </w:tcPr>
                <w:p>
                  <w:pPr>
                    <w:jc w:val="center"/>
                    <w:rPr>
                      <w:szCs w:val="21"/>
                    </w:rPr>
                  </w:pPr>
                  <w:r>
                    <w:rPr>
                      <w:szCs w:val="21"/>
                    </w:rPr>
                    <w:t>东面厂界</w:t>
                  </w:r>
                </w:p>
              </w:tc>
              <w:tc>
                <w:tcPr>
                  <w:tcW w:w="630" w:type="pct"/>
                  <w:noWrap w:val="0"/>
                  <w:vAlign w:val="center"/>
                </w:tcPr>
                <w:p>
                  <w:pPr>
                    <w:jc w:val="center"/>
                    <w:rPr>
                      <w:szCs w:val="21"/>
                    </w:rPr>
                  </w:pPr>
                  <w:r>
                    <w:rPr>
                      <w:szCs w:val="21"/>
                    </w:rPr>
                    <w:t>厂界1m</w:t>
                  </w:r>
                </w:p>
              </w:tc>
              <w:tc>
                <w:tcPr>
                  <w:tcW w:w="703" w:type="pct"/>
                  <w:noWrap w:val="0"/>
                  <w:vAlign w:val="center"/>
                </w:tcPr>
                <w:p>
                  <w:pPr>
                    <w:pStyle w:val="60"/>
                    <w:rPr>
                      <w:szCs w:val="21"/>
                    </w:rPr>
                  </w:pPr>
                  <w:r>
                    <w:rPr>
                      <w:rFonts w:ascii="Times New Roman" w:hAnsi="Times New Roman"/>
                      <w:szCs w:val="21"/>
                    </w:rPr>
                    <w:t>38.14</w:t>
                  </w:r>
                </w:p>
              </w:tc>
              <w:tc>
                <w:tcPr>
                  <w:tcW w:w="853" w:type="pct"/>
                  <w:noWrap w:val="0"/>
                  <w:vAlign w:val="center"/>
                </w:tcPr>
                <w:p>
                  <w:pPr>
                    <w:jc w:val="center"/>
                    <w:rPr>
                      <w:szCs w:val="21"/>
                    </w:rPr>
                  </w:pPr>
                  <w:r>
                    <w:rPr>
                      <w:rFonts w:hint="eastAsia"/>
                      <w:szCs w:val="21"/>
                      <w:lang w:val="en-US" w:eastAsia="zh-CN"/>
                    </w:rPr>
                    <w:t>55</w:t>
                  </w:r>
                </w:p>
              </w:tc>
              <w:tc>
                <w:tcPr>
                  <w:tcW w:w="853" w:type="pct"/>
                  <w:noWrap w:val="0"/>
                  <w:vAlign w:val="center"/>
                </w:tcPr>
                <w:p>
                  <w:pPr>
                    <w:jc w:val="center"/>
                    <w:rPr>
                      <w:szCs w:val="21"/>
                    </w:rPr>
                  </w:pPr>
                  <w:r>
                    <w:rPr>
                      <w:rFonts w:hint="eastAsia"/>
                      <w:szCs w:val="21"/>
                      <w:lang w:val="en-US" w:eastAsia="zh-CN"/>
                    </w:rPr>
                    <w:t>55.09</w:t>
                  </w:r>
                </w:p>
              </w:tc>
              <w:tc>
                <w:tcPr>
                  <w:tcW w:w="853" w:type="pct"/>
                  <w:noWrap w:val="0"/>
                  <w:vAlign w:val="center"/>
                </w:tcPr>
                <w:p>
                  <w:pPr>
                    <w:jc w:val="center"/>
                    <w:rPr>
                      <w:szCs w:val="21"/>
                    </w:rPr>
                  </w:pPr>
                  <w:r>
                    <w:rPr>
                      <w:szCs w:val="21"/>
                    </w:rPr>
                    <w:t>65</w:t>
                  </w:r>
                </w:p>
              </w:tc>
              <w:tc>
                <w:tcPr>
                  <w:tcW w:w="404" w:type="pct"/>
                  <w:noWrap w:val="0"/>
                  <w:vAlign w:val="center"/>
                </w:tcPr>
                <w:p>
                  <w:pPr>
                    <w:jc w:val="center"/>
                    <w:rPr>
                      <w:szCs w:val="21"/>
                    </w:rPr>
                  </w:pPr>
                  <w:r>
                    <w:rPr>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pct"/>
                  <w:noWrap w:val="0"/>
                  <w:vAlign w:val="center"/>
                </w:tcPr>
                <w:p>
                  <w:pPr>
                    <w:jc w:val="center"/>
                    <w:rPr>
                      <w:szCs w:val="21"/>
                    </w:rPr>
                  </w:pPr>
                  <w:r>
                    <w:rPr>
                      <w:szCs w:val="21"/>
                    </w:rPr>
                    <w:t>南面厂界</w:t>
                  </w:r>
                </w:p>
              </w:tc>
              <w:tc>
                <w:tcPr>
                  <w:tcW w:w="630" w:type="pct"/>
                  <w:noWrap w:val="0"/>
                  <w:vAlign w:val="center"/>
                </w:tcPr>
                <w:p>
                  <w:pPr>
                    <w:jc w:val="center"/>
                    <w:rPr>
                      <w:szCs w:val="21"/>
                    </w:rPr>
                  </w:pPr>
                  <w:r>
                    <w:rPr>
                      <w:szCs w:val="21"/>
                    </w:rPr>
                    <w:t>厂界1m</w:t>
                  </w:r>
                </w:p>
              </w:tc>
              <w:tc>
                <w:tcPr>
                  <w:tcW w:w="703" w:type="pct"/>
                  <w:noWrap w:val="0"/>
                  <w:vAlign w:val="center"/>
                </w:tcPr>
                <w:p>
                  <w:pPr>
                    <w:pStyle w:val="60"/>
                    <w:rPr>
                      <w:szCs w:val="21"/>
                    </w:rPr>
                  </w:pPr>
                  <w:r>
                    <w:rPr>
                      <w:rFonts w:ascii="Times New Roman" w:hAnsi="Times New Roman"/>
                      <w:szCs w:val="21"/>
                    </w:rPr>
                    <w:t>46.16</w:t>
                  </w:r>
                </w:p>
              </w:tc>
              <w:tc>
                <w:tcPr>
                  <w:tcW w:w="853" w:type="pct"/>
                  <w:noWrap w:val="0"/>
                  <w:vAlign w:val="center"/>
                </w:tcPr>
                <w:p>
                  <w:pPr>
                    <w:jc w:val="center"/>
                    <w:rPr>
                      <w:szCs w:val="21"/>
                    </w:rPr>
                  </w:pPr>
                  <w:r>
                    <w:rPr>
                      <w:rFonts w:hint="eastAsia"/>
                      <w:szCs w:val="21"/>
                      <w:lang w:val="en-US" w:eastAsia="zh-CN"/>
                    </w:rPr>
                    <w:t>57</w:t>
                  </w:r>
                </w:p>
              </w:tc>
              <w:tc>
                <w:tcPr>
                  <w:tcW w:w="853" w:type="pct"/>
                  <w:noWrap w:val="0"/>
                  <w:vAlign w:val="center"/>
                </w:tcPr>
                <w:p>
                  <w:pPr>
                    <w:jc w:val="center"/>
                    <w:rPr>
                      <w:szCs w:val="21"/>
                    </w:rPr>
                  </w:pPr>
                  <w:r>
                    <w:rPr>
                      <w:rFonts w:hint="eastAsia"/>
                      <w:szCs w:val="21"/>
                      <w:lang w:val="en-US" w:eastAsia="zh-CN"/>
                    </w:rPr>
                    <w:t>57.34</w:t>
                  </w:r>
                </w:p>
              </w:tc>
              <w:tc>
                <w:tcPr>
                  <w:tcW w:w="853" w:type="pct"/>
                  <w:noWrap w:val="0"/>
                  <w:vAlign w:val="center"/>
                </w:tcPr>
                <w:p>
                  <w:pPr>
                    <w:jc w:val="center"/>
                    <w:rPr>
                      <w:szCs w:val="21"/>
                    </w:rPr>
                  </w:pPr>
                  <w:r>
                    <w:rPr>
                      <w:szCs w:val="21"/>
                    </w:rPr>
                    <w:t>65</w:t>
                  </w:r>
                </w:p>
              </w:tc>
              <w:tc>
                <w:tcPr>
                  <w:tcW w:w="404" w:type="pct"/>
                  <w:noWrap w:val="0"/>
                  <w:vAlign w:val="center"/>
                </w:tcPr>
                <w:p>
                  <w:pPr>
                    <w:jc w:val="center"/>
                    <w:rPr>
                      <w:szCs w:val="21"/>
                    </w:rPr>
                  </w:pPr>
                  <w:r>
                    <w:rPr>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pct"/>
                  <w:noWrap w:val="0"/>
                  <w:vAlign w:val="center"/>
                </w:tcPr>
                <w:p>
                  <w:pPr>
                    <w:jc w:val="center"/>
                    <w:rPr>
                      <w:szCs w:val="21"/>
                    </w:rPr>
                  </w:pPr>
                  <w:r>
                    <w:rPr>
                      <w:szCs w:val="21"/>
                    </w:rPr>
                    <w:t>西面厂界</w:t>
                  </w:r>
                </w:p>
              </w:tc>
              <w:tc>
                <w:tcPr>
                  <w:tcW w:w="630" w:type="pct"/>
                  <w:noWrap w:val="0"/>
                  <w:vAlign w:val="center"/>
                </w:tcPr>
                <w:p>
                  <w:pPr>
                    <w:jc w:val="center"/>
                    <w:rPr>
                      <w:szCs w:val="21"/>
                    </w:rPr>
                  </w:pPr>
                  <w:r>
                    <w:rPr>
                      <w:szCs w:val="21"/>
                    </w:rPr>
                    <w:t>厂界1m</w:t>
                  </w:r>
                </w:p>
              </w:tc>
              <w:tc>
                <w:tcPr>
                  <w:tcW w:w="703" w:type="pct"/>
                  <w:noWrap w:val="0"/>
                  <w:vAlign w:val="center"/>
                </w:tcPr>
                <w:p>
                  <w:pPr>
                    <w:pStyle w:val="60"/>
                    <w:rPr>
                      <w:szCs w:val="21"/>
                    </w:rPr>
                  </w:pPr>
                  <w:r>
                    <w:rPr>
                      <w:rFonts w:ascii="Times New Roman" w:hAnsi="Times New Roman"/>
                      <w:szCs w:val="21"/>
                    </w:rPr>
                    <w:t>42.76</w:t>
                  </w:r>
                </w:p>
              </w:tc>
              <w:tc>
                <w:tcPr>
                  <w:tcW w:w="853" w:type="pct"/>
                  <w:noWrap w:val="0"/>
                  <w:vAlign w:val="center"/>
                </w:tcPr>
                <w:p>
                  <w:pPr>
                    <w:jc w:val="center"/>
                    <w:rPr>
                      <w:szCs w:val="21"/>
                    </w:rPr>
                  </w:pPr>
                  <w:r>
                    <w:rPr>
                      <w:rFonts w:hint="eastAsia"/>
                      <w:szCs w:val="21"/>
                      <w:lang w:val="en-US" w:eastAsia="zh-CN"/>
                    </w:rPr>
                    <w:t>55</w:t>
                  </w:r>
                </w:p>
              </w:tc>
              <w:tc>
                <w:tcPr>
                  <w:tcW w:w="853" w:type="pct"/>
                  <w:noWrap w:val="0"/>
                  <w:vAlign w:val="center"/>
                </w:tcPr>
                <w:p>
                  <w:pPr>
                    <w:jc w:val="center"/>
                    <w:rPr>
                      <w:szCs w:val="21"/>
                    </w:rPr>
                  </w:pPr>
                  <w:r>
                    <w:rPr>
                      <w:rFonts w:hint="eastAsia"/>
                      <w:szCs w:val="21"/>
                      <w:lang w:val="en-US" w:eastAsia="zh-CN"/>
                    </w:rPr>
                    <w:t>55.25</w:t>
                  </w:r>
                </w:p>
              </w:tc>
              <w:tc>
                <w:tcPr>
                  <w:tcW w:w="853" w:type="pct"/>
                  <w:noWrap w:val="0"/>
                  <w:vAlign w:val="center"/>
                </w:tcPr>
                <w:p>
                  <w:pPr>
                    <w:jc w:val="center"/>
                    <w:rPr>
                      <w:szCs w:val="21"/>
                    </w:rPr>
                  </w:pPr>
                  <w:r>
                    <w:rPr>
                      <w:szCs w:val="21"/>
                    </w:rPr>
                    <w:t>65</w:t>
                  </w:r>
                </w:p>
              </w:tc>
              <w:tc>
                <w:tcPr>
                  <w:tcW w:w="404" w:type="pct"/>
                  <w:noWrap w:val="0"/>
                  <w:vAlign w:val="center"/>
                </w:tcPr>
                <w:p>
                  <w:pPr>
                    <w:jc w:val="center"/>
                    <w:rPr>
                      <w:szCs w:val="21"/>
                    </w:rPr>
                  </w:pPr>
                  <w:r>
                    <w:rPr>
                      <w:szCs w:val="21"/>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0" w:type="pct"/>
                  <w:noWrap w:val="0"/>
                  <w:vAlign w:val="center"/>
                </w:tcPr>
                <w:p>
                  <w:pPr>
                    <w:jc w:val="center"/>
                    <w:rPr>
                      <w:szCs w:val="21"/>
                    </w:rPr>
                  </w:pPr>
                  <w:r>
                    <w:rPr>
                      <w:szCs w:val="21"/>
                    </w:rPr>
                    <w:t>北面厂界</w:t>
                  </w:r>
                </w:p>
              </w:tc>
              <w:tc>
                <w:tcPr>
                  <w:tcW w:w="630" w:type="pct"/>
                  <w:noWrap w:val="0"/>
                  <w:vAlign w:val="center"/>
                </w:tcPr>
                <w:p>
                  <w:pPr>
                    <w:jc w:val="center"/>
                    <w:rPr>
                      <w:szCs w:val="21"/>
                    </w:rPr>
                  </w:pPr>
                  <w:r>
                    <w:rPr>
                      <w:szCs w:val="21"/>
                    </w:rPr>
                    <w:t>厂界1m</w:t>
                  </w:r>
                </w:p>
              </w:tc>
              <w:tc>
                <w:tcPr>
                  <w:tcW w:w="703" w:type="pct"/>
                  <w:noWrap w:val="0"/>
                  <w:vAlign w:val="center"/>
                </w:tcPr>
                <w:p>
                  <w:pPr>
                    <w:pStyle w:val="60"/>
                    <w:rPr>
                      <w:szCs w:val="21"/>
                    </w:rPr>
                  </w:pPr>
                  <w:r>
                    <w:rPr>
                      <w:rFonts w:ascii="Times New Roman" w:hAnsi="Times New Roman"/>
                      <w:szCs w:val="21"/>
                    </w:rPr>
                    <w:t>4</w:t>
                  </w:r>
                  <w:r>
                    <w:rPr>
                      <w:rFonts w:hint="eastAsia" w:ascii="Times New Roman" w:hAnsi="Times New Roman"/>
                      <w:szCs w:val="21"/>
                    </w:rPr>
                    <w:t>8</w:t>
                  </w:r>
                  <w:r>
                    <w:rPr>
                      <w:rFonts w:ascii="Times New Roman" w:hAnsi="Times New Roman"/>
                      <w:szCs w:val="21"/>
                    </w:rPr>
                    <w:t>.86</w:t>
                  </w:r>
                </w:p>
              </w:tc>
              <w:tc>
                <w:tcPr>
                  <w:tcW w:w="853" w:type="pct"/>
                  <w:noWrap w:val="0"/>
                  <w:vAlign w:val="center"/>
                </w:tcPr>
                <w:p>
                  <w:pPr>
                    <w:jc w:val="center"/>
                    <w:rPr>
                      <w:szCs w:val="21"/>
                    </w:rPr>
                  </w:pPr>
                  <w:r>
                    <w:rPr>
                      <w:rFonts w:hint="eastAsia"/>
                      <w:szCs w:val="21"/>
                      <w:lang w:val="en-US" w:eastAsia="zh-CN"/>
                    </w:rPr>
                    <w:t>59</w:t>
                  </w:r>
                </w:p>
              </w:tc>
              <w:tc>
                <w:tcPr>
                  <w:tcW w:w="853" w:type="pct"/>
                  <w:noWrap w:val="0"/>
                  <w:vAlign w:val="center"/>
                </w:tcPr>
                <w:p>
                  <w:pPr>
                    <w:jc w:val="center"/>
                    <w:rPr>
                      <w:szCs w:val="21"/>
                    </w:rPr>
                  </w:pPr>
                  <w:r>
                    <w:rPr>
                      <w:rFonts w:hint="eastAsia"/>
                      <w:szCs w:val="21"/>
                      <w:lang w:val="en-US" w:eastAsia="zh-CN"/>
                    </w:rPr>
                    <w:t>59.4</w:t>
                  </w:r>
                </w:p>
              </w:tc>
              <w:tc>
                <w:tcPr>
                  <w:tcW w:w="853" w:type="pct"/>
                  <w:noWrap w:val="0"/>
                  <w:vAlign w:val="center"/>
                </w:tcPr>
                <w:p>
                  <w:pPr>
                    <w:jc w:val="center"/>
                    <w:rPr>
                      <w:szCs w:val="21"/>
                    </w:rPr>
                  </w:pPr>
                  <w:r>
                    <w:rPr>
                      <w:szCs w:val="21"/>
                    </w:rPr>
                    <w:t>65</w:t>
                  </w:r>
                </w:p>
              </w:tc>
              <w:tc>
                <w:tcPr>
                  <w:tcW w:w="404" w:type="pct"/>
                  <w:noWrap w:val="0"/>
                  <w:vAlign w:val="center"/>
                </w:tcPr>
                <w:p>
                  <w:pPr>
                    <w:jc w:val="center"/>
                    <w:rPr>
                      <w:szCs w:val="21"/>
                    </w:rPr>
                  </w:pPr>
                  <w:r>
                    <w:rPr>
                      <w:szCs w:val="21"/>
                    </w:rPr>
                    <w:t>达标</w:t>
                  </w:r>
                </w:p>
              </w:tc>
            </w:tr>
          </w:tbl>
          <w:p>
            <w:pPr>
              <w:spacing w:line="360" w:lineRule="auto"/>
              <w:ind w:firstLine="480" w:firstLineChars="200"/>
              <w:contextualSpacing/>
              <w:rPr>
                <w:kern w:val="0"/>
                <w:sz w:val="24"/>
              </w:rPr>
            </w:pPr>
            <w:r>
              <w:rPr>
                <w:kern w:val="0"/>
                <w:sz w:val="24"/>
              </w:rPr>
              <w:t>根据上表</w:t>
            </w:r>
            <w:r>
              <w:rPr>
                <w:rFonts w:hint="eastAsia"/>
                <w:kern w:val="0"/>
                <w:sz w:val="24"/>
              </w:rPr>
              <w:t>分析</w:t>
            </w:r>
            <w:r>
              <w:rPr>
                <w:kern w:val="0"/>
                <w:sz w:val="24"/>
              </w:rPr>
              <w:t>，</w:t>
            </w:r>
            <w:r>
              <w:rPr>
                <w:rFonts w:hint="eastAsia"/>
                <w:kern w:val="0"/>
                <w:sz w:val="24"/>
              </w:rPr>
              <w:t>项目建成投运后，车间内</w:t>
            </w:r>
            <w:r>
              <w:rPr>
                <w:kern w:val="0"/>
                <w:sz w:val="24"/>
              </w:rPr>
              <w:t>各声源在采取相应的隔声、减振等措施</w:t>
            </w:r>
            <w:r>
              <w:rPr>
                <w:rFonts w:hint="eastAsia" w:ascii="宋体" w:hAnsi="宋体"/>
                <w:color w:val="000000"/>
                <w:sz w:val="24"/>
              </w:rPr>
              <w:t>正常工况下，项目厂界噪声在昼间和夜间均能</w:t>
            </w:r>
            <w:r>
              <w:rPr>
                <w:kern w:val="0"/>
                <w:sz w:val="24"/>
              </w:rPr>
              <w:t>满足《工业企业厂界环境噪声排放标准》（GB12348-2008）中的3类功能区标准要求。</w:t>
            </w:r>
          </w:p>
          <w:p>
            <w:pPr>
              <w:spacing w:line="360" w:lineRule="auto"/>
              <w:ind w:firstLine="480" w:firstLineChars="200"/>
              <w:contextualSpacing/>
              <w:rPr>
                <w:kern w:val="0"/>
                <w:sz w:val="24"/>
              </w:rPr>
            </w:pPr>
            <w:r>
              <w:rPr>
                <w:sz w:val="24"/>
              </w:rPr>
              <w:t>根据建设单位拟定平面布局，主要噪声设备均设置厂房内，高噪声设备尽量布置在车间中部，并采取设备基础减振等减振降噪措施，同时结合墙体隔声、厂界绿化带吸声、距离衰减等可最大程度降低对外环境影响，在日常运营后过程中安排专人负责设备的日常维护和保养，可确保设备处于良好的运转状态，避免因不正常运转导致产生的高噪声现象</w:t>
            </w:r>
            <w:r>
              <w:rPr>
                <w:kern w:val="0"/>
                <w:sz w:val="24"/>
              </w:rPr>
              <w:t>，因此在运营期间对周边声环境影响在可</w:t>
            </w:r>
            <w:r>
              <w:rPr>
                <w:rFonts w:hint="eastAsia"/>
                <w:kern w:val="0"/>
                <w:sz w:val="24"/>
              </w:rPr>
              <w:t>接受</w:t>
            </w:r>
            <w:r>
              <w:rPr>
                <w:kern w:val="0"/>
                <w:sz w:val="24"/>
              </w:rPr>
              <w:t>范围之内。</w:t>
            </w:r>
          </w:p>
          <w:p>
            <w:pPr>
              <w:pStyle w:val="32"/>
              <w:spacing w:line="360" w:lineRule="auto"/>
              <w:rPr>
                <w:b/>
                <w:bCs/>
              </w:rPr>
            </w:pPr>
            <w:r>
              <w:rPr>
                <w:rFonts w:hint="eastAsia"/>
                <w:b/>
                <w:bCs/>
              </w:rPr>
              <w:t>四、固体废弃物</w:t>
            </w:r>
          </w:p>
          <w:p>
            <w:pPr>
              <w:pStyle w:val="8"/>
              <w:snapToGrid/>
              <w:spacing w:before="0" w:after="0" w:line="360" w:lineRule="auto"/>
              <w:ind w:right="0" w:firstLine="480" w:firstLineChars="200"/>
              <w:contextualSpacing/>
            </w:pPr>
            <w:r>
              <w:rPr>
                <w:rFonts w:hint="eastAsia"/>
                <w:sz w:val="24"/>
              </w:rPr>
              <w:t>运营期产生的固体废弃物主要</w:t>
            </w:r>
            <w:r>
              <w:rPr>
                <w:rFonts w:hint="eastAsia" w:ascii="Times New Roman" w:hAnsi="Times New Roman"/>
                <w:sz w:val="24"/>
              </w:rPr>
              <w:t>一般工业固废、危险固废以及生活垃圾。一般固废主要为不合格产品、废弃包装材料、污水处理站生化污泥等；危险固废主要为废矿物油类、废弃含油抹布手套</w:t>
            </w:r>
            <w:r>
              <w:rPr>
                <w:rFonts w:hint="eastAsia" w:ascii="Times New Roman" w:hAnsi="Times New Roman"/>
                <w:sz w:val="24"/>
                <w:lang w:val="en-US" w:eastAsia="zh-CN"/>
              </w:rPr>
              <w:t>及废催化剂</w:t>
            </w:r>
            <w:r>
              <w:rPr>
                <w:rFonts w:hint="eastAsia" w:ascii="Times New Roman" w:hAnsi="Times New Roman"/>
                <w:sz w:val="24"/>
              </w:rPr>
              <w:t>等；生活垃圾主要为员工日常生活所产生的垃圾</w:t>
            </w:r>
            <w:r>
              <w:rPr>
                <w:rFonts w:hint="eastAsia"/>
                <w:sz w:val="24"/>
              </w:rPr>
              <w:t>。其中本项目无新增员工，运营期职工生活垃圾无新增产生，员工为公司内部现有员工，纳入公司现有生活垃圾产生和收集处理体系内。</w:t>
            </w:r>
          </w:p>
          <w:p>
            <w:pPr>
              <w:pStyle w:val="8"/>
              <w:snapToGrid/>
              <w:spacing w:before="0" w:after="0" w:line="360" w:lineRule="auto"/>
              <w:ind w:right="0" w:firstLine="482" w:firstLineChars="200"/>
              <w:contextualSpacing/>
              <w:rPr>
                <w:rFonts w:ascii="Times New Roman" w:hAnsi="Times New Roman"/>
                <w:b/>
                <w:sz w:val="24"/>
              </w:rPr>
            </w:pPr>
            <w:r>
              <w:rPr>
                <w:rFonts w:ascii="Times New Roman" w:hAnsi="Times New Roman"/>
                <w:b/>
                <w:sz w:val="24"/>
              </w:rPr>
              <w:t>1</w:t>
            </w:r>
            <w:r>
              <w:rPr>
                <w:rFonts w:hint="eastAsia" w:ascii="Times New Roman" w:hAnsi="Times New Roman"/>
                <w:b/>
                <w:sz w:val="24"/>
              </w:rPr>
              <w:t>、一般固废</w:t>
            </w:r>
          </w:p>
          <w:p>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Times New Roman" w:hAnsi="Times New Roman" w:eastAsia="宋体" w:cs="Times New Roman"/>
                <w:sz w:val="24"/>
              </w:rPr>
            </w:pPr>
            <w:r>
              <w:rPr>
                <w:rFonts w:ascii="Times New Roman" w:hAnsi="Times New Roman" w:eastAsia="宋体" w:cs="Times New Roman"/>
                <w:sz w:val="24"/>
              </w:rPr>
              <w:t>不合格产品</w:t>
            </w:r>
            <w:r>
              <w:rPr>
                <w:rFonts w:hint="eastAsia" w:ascii="Times New Roman" w:hAnsi="Times New Roman" w:eastAsia="宋体" w:cs="Times New Roman"/>
                <w:sz w:val="24"/>
              </w:rPr>
              <w:t>：</w:t>
            </w:r>
            <w:r>
              <w:rPr>
                <w:rFonts w:ascii="Times New Roman" w:hAnsi="Times New Roman" w:eastAsia="宋体" w:cs="Times New Roman"/>
                <w:sz w:val="24"/>
              </w:rPr>
              <w:t>根据建设单位提供的资料，不合格产品</w:t>
            </w:r>
            <w:r>
              <w:rPr>
                <w:rFonts w:hint="eastAsia" w:ascii="Times New Roman" w:hAnsi="Times New Roman" w:eastAsia="宋体" w:cs="Times New Roman"/>
                <w:sz w:val="24"/>
              </w:rPr>
              <w:t>产生量约为0</w:t>
            </w:r>
            <w:r>
              <w:rPr>
                <w:rFonts w:ascii="Times New Roman" w:hAnsi="Times New Roman" w:eastAsia="宋体" w:cs="Times New Roman"/>
                <w:sz w:val="24"/>
              </w:rPr>
              <w:t>.1%</w:t>
            </w:r>
            <w:r>
              <w:rPr>
                <w:rFonts w:hint="eastAsia" w:ascii="Times New Roman" w:hAnsi="Times New Roman" w:eastAsia="宋体" w:cs="Times New Roman"/>
                <w:sz w:val="24"/>
              </w:rPr>
              <w:t>产量规模，则项目产生的不合格产品约</w:t>
            </w:r>
            <w:r>
              <w:rPr>
                <w:rFonts w:hint="eastAsia" w:ascii="Times New Roman" w:hAnsi="Times New Roman" w:eastAsia="宋体" w:cs="Times New Roman"/>
                <w:sz w:val="24"/>
                <w:lang w:val="en-US" w:eastAsia="zh-CN"/>
              </w:rPr>
              <w:t>8.8</w:t>
            </w:r>
            <w:r>
              <w:rPr>
                <w:rFonts w:ascii="Times New Roman" w:hAnsi="Times New Roman" w:eastAsia="宋体" w:cs="Times New Roman"/>
                <w:sz w:val="24"/>
              </w:rPr>
              <w:t>t/a</w:t>
            </w:r>
            <w:r>
              <w:rPr>
                <w:rFonts w:hint="eastAsia" w:ascii="Times New Roman" w:hAnsi="Times New Roman" w:eastAsia="宋体" w:cs="Times New Roman"/>
                <w:sz w:val="24"/>
              </w:rPr>
              <w:t>，</w:t>
            </w:r>
            <w:r>
              <w:rPr>
                <w:rFonts w:ascii="Times New Roman" w:hAnsi="Times New Roman" w:eastAsia="宋体" w:cs="Times New Roman"/>
                <w:sz w:val="24"/>
              </w:rPr>
              <w:t>属于一般工业固废</w:t>
            </w:r>
            <w:r>
              <w:rPr>
                <w:rFonts w:hint="eastAsia" w:ascii="Times New Roman" w:hAnsi="Times New Roman" w:eastAsia="宋体" w:cs="Times New Roman"/>
                <w:sz w:val="24"/>
              </w:rPr>
              <w:t>的废塑料制品</w:t>
            </w:r>
            <w:r>
              <w:rPr>
                <w:rFonts w:ascii="Times New Roman" w:hAnsi="Times New Roman" w:eastAsia="宋体" w:cs="Times New Roman"/>
                <w:sz w:val="24"/>
              </w:rPr>
              <w:t>，根据《一般固体废物分类与代码》（GBT39198-2020）编号为292-009-06，收集后</w:t>
            </w:r>
            <w:r>
              <w:rPr>
                <w:rFonts w:hint="eastAsia" w:ascii="Times New Roman" w:hAnsi="Times New Roman" w:eastAsia="宋体" w:cs="Times New Roman"/>
                <w:sz w:val="24"/>
              </w:rPr>
              <w:t>储存于公司现有一般固废暂存间，定期外售资料回收利用单位综合利用</w:t>
            </w:r>
            <w:r>
              <w:rPr>
                <w:rFonts w:ascii="Times New Roman" w:hAnsi="Times New Roman" w:eastAsia="宋体" w:cs="Times New Roman"/>
                <w:sz w:val="24"/>
              </w:rPr>
              <w:t>。</w:t>
            </w:r>
          </w:p>
          <w:p>
            <w:pPr>
              <w:keepNext w:val="0"/>
              <w:keepLines w:val="0"/>
              <w:pageBreakBefore w:val="0"/>
              <w:widowControl w:val="0"/>
              <w:kinsoku/>
              <w:wordWrap/>
              <w:overflowPunct/>
              <w:topLinePunct w:val="0"/>
              <w:bidi w:val="0"/>
              <w:snapToGrid/>
              <w:spacing w:line="360" w:lineRule="auto"/>
              <w:ind w:firstLine="480" w:firstLineChars="200"/>
              <w:jc w:val="both"/>
              <w:textAlignment w:val="auto"/>
              <w:rPr>
                <w:sz w:val="24"/>
              </w:rPr>
            </w:pPr>
            <w:r>
              <w:rPr>
                <w:sz w:val="24"/>
              </w:rPr>
              <w:t>废包装袋</w:t>
            </w:r>
            <w:r>
              <w:rPr>
                <w:rFonts w:hint="eastAsia"/>
                <w:sz w:val="24"/>
              </w:rPr>
              <w:t>：</w:t>
            </w:r>
            <w:r>
              <w:rPr>
                <w:sz w:val="24"/>
              </w:rPr>
              <w:t>本项目原料采用</w:t>
            </w:r>
            <w:r>
              <w:rPr>
                <w:rFonts w:hint="eastAsia"/>
                <w:sz w:val="24"/>
              </w:rPr>
              <w:t>编织袋或复合包装</w:t>
            </w:r>
            <w:r>
              <w:rPr>
                <w:sz w:val="24"/>
              </w:rPr>
              <w:t>袋装，产生量约为</w:t>
            </w:r>
            <w:r>
              <w:rPr>
                <w:rFonts w:hint="eastAsia"/>
                <w:sz w:val="24"/>
                <w:lang w:val="en-US" w:eastAsia="zh-CN"/>
              </w:rPr>
              <w:t>3</w:t>
            </w:r>
            <w:r>
              <w:rPr>
                <w:sz w:val="24"/>
              </w:rPr>
              <w:t>t/a，产生的废包装材料属于一般</w:t>
            </w:r>
            <w:r>
              <w:rPr>
                <w:rFonts w:ascii="Times New Roman" w:hAnsi="Times New Roman" w:eastAsia="宋体" w:cs="Times New Roman"/>
                <w:sz w:val="24"/>
              </w:rPr>
              <w:t>工业</w:t>
            </w:r>
            <w:r>
              <w:rPr>
                <w:sz w:val="24"/>
              </w:rPr>
              <w:t>固废</w:t>
            </w:r>
            <w:r>
              <w:rPr>
                <w:rFonts w:hint="eastAsia"/>
                <w:sz w:val="24"/>
              </w:rPr>
              <w:t>中废复合包装</w:t>
            </w:r>
            <w:r>
              <w:rPr>
                <w:sz w:val="24"/>
              </w:rPr>
              <w:t>，根据《一般固体废物分类与代码》（GBT39198-2020）编号为292-009-07</w:t>
            </w:r>
            <w:r>
              <w:rPr>
                <w:rFonts w:hint="eastAsia"/>
                <w:sz w:val="24"/>
              </w:rPr>
              <w:t>，收集后储存于公司现有一般固废暂存间，定期外售资料</w:t>
            </w:r>
            <w:r>
              <w:rPr>
                <w:rFonts w:hint="eastAsia" w:ascii="Times New Roman" w:hAnsi="Times New Roman" w:eastAsia="宋体" w:cs="Times New Roman"/>
                <w:sz w:val="24"/>
              </w:rPr>
              <w:t>回收</w:t>
            </w:r>
            <w:r>
              <w:rPr>
                <w:rFonts w:hint="eastAsia"/>
                <w:sz w:val="24"/>
              </w:rPr>
              <w:t>利用单位综合利用。</w:t>
            </w:r>
          </w:p>
          <w:p>
            <w:pPr>
              <w:keepNext w:val="0"/>
              <w:keepLines w:val="0"/>
              <w:pageBreakBefore w:val="0"/>
              <w:widowControl w:val="0"/>
              <w:kinsoku/>
              <w:wordWrap/>
              <w:overflowPunct/>
              <w:topLinePunct w:val="0"/>
              <w:bidi w:val="0"/>
              <w:snapToGrid/>
              <w:spacing w:line="360" w:lineRule="auto"/>
              <w:ind w:firstLine="480" w:firstLineChars="200"/>
              <w:jc w:val="both"/>
              <w:textAlignment w:val="auto"/>
              <w:rPr>
                <w:sz w:val="24"/>
              </w:rPr>
            </w:pPr>
            <w:r>
              <w:rPr>
                <w:rFonts w:hint="eastAsia"/>
                <w:sz w:val="24"/>
              </w:rPr>
              <w:t>污水处理站生化污泥：1</w:t>
            </w:r>
            <w:r>
              <w:rPr>
                <w:sz w:val="24"/>
              </w:rPr>
              <w:t>1</w:t>
            </w:r>
            <w:r>
              <w:rPr>
                <w:rFonts w:hint="eastAsia"/>
                <w:sz w:val="24"/>
                <w:lang w:val="en-US" w:eastAsia="zh-CN"/>
              </w:rPr>
              <w:t>#工房南侧</w:t>
            </w:r>
            <w:r>
              <w:rPr>
                <w:rFonts w:hint="eastAsia"/>
                <w:sz w:val="24"/>
              </w:rPr>
              <w:t>自建的污水处理站在生化过程会产生废水处理污泥，经污泥脱水压滤处理后含水率为60%，该污泥属于一般工业固废</w:t>
            </w:r>
            <w:r>
              <w:rPr>
                <w:sz w:val="24"/>
              </w:rPr>
              <w:t>（代码292-009-</w:t>
            </w:r>
            <w:r>
              <w:rPr>
                <w:rFonts w:hint="eastAsia"/>
                <w:sz w:val="24"/>
              </w:rPr>
              <w:t>61</w:t>
            </w:r>
            <w:r>
              <w:rPr>
                <w:sz w:val="24"/>
              </w:rPr>
              <w:t>），产生量</w:t>
            </w:r>
            <w:r>
              <w:rPr>
                <w:rFonts w:hint="eastAsia"/>
                <w:sz w:val="24"/>
              </w:rPr>
              <w:t>约</w:t>
            </w:r>
            <w:r>
              <w:rPr>
                <w:sz w:val="24"/>
              </w:rPr>
              <w:t>为</w:t>
            </w:r>
            <w:r>
              <w:rPr>
                <w:rFonts w:hint="eastAsia"/>
                <w:sz w:val="24"/>
                <w:lang w:val="en-US" w:eastAsia="zh-CN"/>
              </w:rPr>
              <w:t>11.5</w:t>
            </w:r>
            <w:r>
              <w:rPr>
                <w:sz w:val="24"/>
              </w:rPr>
              <w:t>t/a</w:t>
            </w:r>
            <w:r>
              <w:rPr>
                <w:rFonts w:hint="eastAsia"/>
                <w:sz w:val="24"/>
              </w:rPr>
              <w:t>，收集后储存于公司现有一般固废暂存间，定期交由建材生产企业外运用作生产原料综合利用。</w:t>
            </w:r>
            <w:r>
              <w:rPr>
                <w:sz w:val="24"/>
              </w:rPr>
              <w:t xml:space="preserve"> </w:t>
            </w:r>
          </w:p>
          <w:p>
            <w:pPr>
              <w:pStyle w:val="8"/>
              <w:snapToGrid/>
              <w:spacing w:before="0" w:after="0" w:line="360" w:lineRule="auto"/>
              <w:ind w:right="0" w:firstLine="482" w:firstLineChars="200"/>
              <w:contextualSpacing/>
              <w:rPr>
                <w:rFonts w:ascii="Times New Roman" w:hAnsi="Times New Roman"/>
                <w:b/>
                <w:sz w:val="24"/>
              </w:rPr>
            </w:pPr>
            <w:r>
              <w:rPr>
                <w:rFonts w:hint="eastAsia" w:ascii="Times New Roman" w:hAnsi="Times New Roman"/>
                <w:b/>
                <w:sz w:val="24"/>
              </w:rPr>
              <w:t>2、</w:t>
            </w:r>
            <w:r>
              <w:rPr>
                <w:rFonts w:ascii="Times New Roman" w:hAnsi="Times New Roman"/>
                <w:b/>
                <w:sz w:val="24"/>
              </w:rPr>
              <w:t xml:space="preserve">危险废物 </w:t>
            </w:r>
          </w:p>
          <w:p>
            <w:pPr>
              <w:pStyle w:val="32"/>
              <w:spacing w:line="360" w:lineRule="auto"/>
              <w:ind w:firstLine="480" w:firstLineChars="200"/>
              <w:rPr>
                <w:rFonts w:hAnsi="宋体"/>
              </w:rPr>
            </w:pPr>
            <w:r>
              <w:rPr>
                <w:rFonts w:hint="eastAsia" w:hAnsi="宋体"/>
              </w:rPr>
              <w:t>①</w:t>
            </w:r>
            <w:r>
              <w:t xml:space="preserve">废机油 </w:t>
            </w:r>
          </w:p>
          <w:p>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Times New Roman" w:hAnsi="Times New Roman" w:eastAsia="宋体" w:cs="Times New Roman"/>
                <w:sz w:val="24"/>
              </w:rPr>
            </w:pPr>
            <w:r>
              <w:rPr>
                <w:rFonts w:ascii="Times New Roman" w:hAnsi="Times New Roman" w:eastAsia="宋体" w:cs="Times New Roman"/>
                <w:sz w:val="24"/>
              </w:rPr>
              <w:t>项目运营期机修等过程产生的废机油，属于《国家危险废物名录》（2021年）中HW08废矿物油与含矿物油废物900-218-08，产生量约为0.</w:t>
            </w:r>
            <w:r>
              <w:rPr>
                <w:rFonts w:hint="eastAsia" w:ascii="Times New Roman" w:hAnsi="Times New Roman" w:eastAsia="宋体" w:cs="Times New Roman"/>
                <w:sz w:val="24"/>
                <w:lang w:val="en-US" w:eastAsia="zh-CN"/>
              </w:rPr>
              <w:t>5</w:t>
            </w:r>
            <w:r>
              <w:rPr>
                <w:rFonts w:ascii="Times New Roman" w:hAnsi="Times New Roman" w:eastAsia="宋体" w:cs="Times New Roman"/>
                <w:sz w:val="24"/>
              </w:rPr>
              <w:t>t/a，</w:t>
            </w:r>
            <w:r>
              <w:rPr>
                <w:rFonts w:hint="eastAsia" w:ascii="Times New Roman" w:hAnsi="Times New Roman" w:eastAsia="宋体" w:cs="Times New Roman"/>
                <w:sz w:val="24"/>
              </w:rPr>
              <w:t>在厂区危险废物暂存间内暂存，</w:t>
            </w:r>
            <w:r>
              <w:rPr>
                <w:rFonts w:ascii="Times New Roman" w:hAnsi="Times New Roman" w:eastAsia="宋体" w:cs="Times New Roman"/>
                <w:sz w:val="24"/>
              </w:rPr>
              <w:t xml:space="preserve">定期交由具有危废处置资质的单位进行处理。 </w:t>
            </w:r>
          </w:p>
          <w:p>
            <w:pPr>
              <w:keepNext w:val="0"/>
              <w:keepLines w:val="0"/>
              <w:pageBreakBefore w:val="0"/>
              <w:widowControl w:val="0"/>
              <w:kinsoku/>
              <w:wordWrap/>
              <w:overflowPunct/>
              <w:topLinePunct w:val="0"/>
              <w:bidi w:val="0"/>
              <w:snapToGrid/>
              <w:spacing w:line="360" w:lineRule="auto"/>
              <w:ind w:firstLine="480" w:firstLineChars="200"/>
              <w:jc w:val="both"/>
              <w:textAlignment w:val="auto"/>
              <w:rPr>
                <w:rFonts w:ascii="Times New Roman" w:hAnsi="Times New Roman" w:eastAsia="宋体" w:cs="Times New Roman"/>
                <w:sz w:val="24"/>
              </w:rPr>
            </w:pPr>
            <w:r>
              <w:rPr>
                <w:rFonts w:hint="eastAsia" w:ascii="Times New Roman" w:hAnsi="Times New Roman" w:eastAsia="宋体" w:cs="Times New Roman"/>
                <w:sz w:val="24"/>
              </w:rPr>
              <w:t>②</w:t>
            </w:r>
            <w:r>
              <w:rPr>
                <w:rFonts w:ascii="Times New Roman" w:hAnsi="Times New Roman" w:eastAsia="宋体" w:cs="Times New Roman"/>
                <w:sz w:val="24"/>
              </w:rPr>
              <w:t xml:space="preserve">废劳保用品 </w:t>
            </w:r>
          </w:p>
          <w:p>
            <w:pPr>
              <w:pStyle w:val="32"/>
              <w:spacing w:line="360" w:lineRule="auto"/>
              <w:ind w:firstLine="480" w:firstLineChars="200"/>
              <w:rPr>
                <w:rFonts w:hint="eastAsia"/>
                <w:color w:val="auto"/>
              </w:rPr>
            </w:pPr>
            <w:r>
              <w:rPr>
                <w:color w:val="auto"/>
              </w:rPr>
              <w:t>废劳保用品：项目运营期机修等过程沾染废油的废抹布、废手套等，属于《国家危险废物名录》（</w:t>
            </w:r>
            <w:r>
              <w:rPr>
                <w:rFonts w:ascii="Times New Roman" w:cs="Times New Roman"/>
                <w:color w:val="auto"/>
              </w:rPr>
              <w:t>2021</w:t>
            </w:r>
            <w:r>
              <w:rPr>
                <w:color w:val="auto"/>
              </w:rPr>
              <w:t>年）</w:t>
            </w:r>
            <w:r>
              <w:rPr>
                <w:rFonts w:ascii="Times New Roman" w:cs="Times New Roman"/>
                <w:color w:val="auto"/>
              </w:rPr>
              <w:t>HW49</w:t>
            </w:r>
            <w:r>
              <w:rPr>
                <w:color w:val="auto"/>
              </w:rPr>
              <w:t>其他废物</w:t>
            </w:r>
            <w:r>
              <w:rPr>
                <w:rFonts w:hint="eastAsia" w:ascii="Times New Roman" w:cs="Times New Roman"/>
                <w:color w:val="auto"/>
              </w:rPr>
              <w:t>900-041-49</w:t>
            </w:r>
            <w:r>
              <w:rPr>
                <w:color w:val="auto"/>
              </w:rPr>
              <w:t>，产生量约为</w:t>
            </w:r>
            <w:r>
              <w:rPr>
                <w:rFonts w:ascii="Times New Roman" w:cs="Times New Roman"/>
                <w:color w:val="auto"/>
              </w:rPr>
              <w:t>0.0</w:t>
            </w:r>
            <w:r>
              <w:rPr>
                <w:rFonts w:hint="eastAsia" w:ascii="Times New Roman" w:cs="Times New Roman"/>
                <w:color w:val="auto"/>
                <w:lang w:val="en-US" w:eastAsia="zh-CN"/>
              </w:rPr>
              <w:t>5</w:t>
            </w:r>
            <w:r>
              <w:rPr>
                <w:rFonts w:ascii="Times New Roman" w:cs="Times New Roman"/>
                <w:color w:val="auto"/>
              </w:rPr>
              <w:t>t/a</w:t>
            </w:r>
            <w:r>
              <w:rPr>
                <w:color w:val="auto"/>
              </w:rPr>
              <w:t>。</w:t>
            </w:r>
            <w:r>
              <w:rPr>
                <w:rFonts w:hint="eastAsia" w:ascii="Times New Roman" w:cs="Times New Roman"/>
              </w:rPr>
              <w:t>在厂区危险废物暂存间内暂存，</w:t>
            </w:r>
            <w:r>
              <w:rPr>
                <w:color w:val="auto"/>
              </w:rPr>
              <w:t>定期交由具有危废处置资质的单位进行处理</w:t>
            </w:r>
            <w:r>
              <w:rPr>
                <w:rFonts w:hint="eastAsia"/>
                <w:color w:val="auto"/>
              </w:rPr>
              <w:t>。</w:t>
            </w:r>
          </w:p>
          <w:p>
            <w:pPr>
              <w:pStyle w:val="32"/>
              <w:spacing w:line="360" w:lineRule="auto"/>
              <w:ind w:firstLine="480" w:firstLineChars="200"/>
              <w:rPr>
                <w:rFonts w:hint="eastAsia"/>
                <w:color w:val="auto"/>
                <w:lang w:val="en-US" w:eastAsia="zh-CN"/>
              </w:rPr>
            </w:pPr>
            <w:r>
              <w:rPr>
                <w:rFonts w:hint="default" w:ascii="Calibri" w:hAnsi="Calibri" w:cs="Calibri"/>
                <w:color w:val="auto"/>
              </w:rPr>
              <w:t>③</w:t>
            </w:r>
            <w:r>
              <w:rPr>
                <w:rFonts w:hint="eastAsia"/>
                <w:color w:val="auto"/>
                <w:lang w:val="en-US" w:eastAsia="zh-CN"/>
              </w:rPr>
              <w:t>废催化剂</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项目有机废气采取催化燃烧，过程中会</w:t>
            </w:r>
            <w:r>
              <w:rPr>
                <w:rFonts w:hint="default" w:ascii="Times New Roman" w:hAnsi="Times New Roman" w:eastAsia="宋体" w:cs="Times New Roman"/>
                <w:color w:val="auto"/>
                <w:lang w:val="en-US" w:eastAsia="zh-CN"/>
              </w:rPr>
              <w:t>产生一定量的废催化剂，</w:t>
            </w:r>
            <w:r>
              <w:rPr>
                <w:rFonts w:hint="default" w:ascii="Times New Roman" w:hAnsi="Times New Roman" w:eastAsia="宋体" w:cs="Times New Roman"/>
                <w:color w:val="auto"/>
              </w:rPr>
              <w:t>属于《国家危险废物名录》（2021年本）中</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HW</w:t>
            </w:r>
            <w:r>
              <w:rPr>
                <w:rFonts w:hint="default" w:ascii="Times New Roman" w:hAnsi="Times New Roman" w:eastAsia="宋体" w:cs="Times New Roman"/>
                <w:color w:val="auto"/>
                <w:lang w:val="en-US" w:eastAsia="zh-CN"/>
              </w:rPr>
              <w:t>46含镍废物</w:t>
            </w:r>
            <w:r>
              <w:rPr>
                <w:rFonts w:hint="default" w:ascii="Times New Roman" w:hAnsi="Times New Roman" w:eastAsia="宋体" w:cs="Times New Roman"/>
                <w:color w:val="auto"/>
              </w:rPr>
              <w:t>-非特定行业-900-0</w:t>
            </w:r>
            <w:r>
              <w:rPr>
                <w:rFonts w:hint="default" w:ascii="Times New Roman" w:hAnsi="Times New Roman" w:eastAsia="宋体" w:cs="Times New Roman"/>
                <w:color w:val="auto"/>
                <w:lang w:val="en-US" w:eastAsia="zh-CN"/>
              </w:rPr>
              <w:t>37</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46</w:t>
            </w:r>
            <w:r>
              <w:rPr>
                <w:rFonts w:hint="default" w:ascii="Times New Roman" w:hAnsi="Times New Roman" w:eastAsia="宋体" w:cs="Times New Roman"/>
                <w:color w:val="auto"/>
              </w:rPr>
              <w:t>-</w:t>
            </w:r>
            <w:r>
              <w:rPr>
                <w:rFonts w:hint="default" w:ascii="Times New Roman" w:hAnsi="Times New Roman" w:eastAsia="宋体" w:cs="Times New Roman"/>
                <w:color w:val="auto"/>
                <w:lang w:eastAsia="zh-CN"/>
              </w:rPr>
              <w:t>废弃的镍催化剂”</w:t>
            </w:r>
            <w:r>
              <w:rPr>
                <w:color w:val="auto"/>
              </w:rPr>
              <w:t>，产生量约为</w:t>
            </w:r>
            <w:r>
              <w:rPr>
                <w:rFonts w:ascii="Times New Roman" w:cs="Times New Roman"/>
                <w:color w:val="auto"/>
              </w:rPr>
              <w:t>0.</w:t>
            </w:r>
            <w:r>
              <w:rPr>
                <w:rFonts w:hint="eastAsia" w:ascii="Times New Roman" w:cs="Times New Roman"/>
                <w:color w:val="auto"/>
                <w:lang w:val="en-US" w:eastAsia="zh-CN"/>
              </w:rPr>
              <w:t>65</w:t>
            </w:r>
            <w:r>
              <w:rPr>
                <w:rFonts w:ascii="Times New Roman" w:cs="Times New Roman"/>
                <w:color w:val="auto"/>
              </w:rPr>
              <w:t>t/a</w:t>
            </w:r>
            <w:r>
              <w:rPr>
                <w:rFonts w:hint="default" w:ascii="Times New Roman" w:hAnsi="Times New Roman" w:eastAsia="宋体" w:cs="Times New Roman"/>
                <w:color w:val="auto"/>
              </w:rPr>
              <w:t>。在厂区危险废物暂存间内暂存，定期交由具有危废处置资质的单位进行处</w:t>
            </w:r>
            <w:r>
              <w:rPr>
                <w:rFonts w:hint="default" w:ascii="Times New Roman" w:hAnsi="Times New Roman" w:cs="Times New Roman"/>
                <w:color w:val="auto"/>
              </w:rPr>
              <w:t>理。</w:t>
            </w:r>
          </w:p>
          <w:p>
            <w:pPr>
              <w:pStyle w:val="8"/>
              <w:snapToGrid/>
              <w:spacing w:before="0" w:after="0" w:line="360" w:lineRule="auto"/>
              <w:ind w:right="0" w:firstLine="480" w:firstLineChars="200"/>
              <w:contextualSpacing/>
              <w:rPr>
                <w:sz w:val="24"/>
              </w:rPr>
            </w:pPr>
            <w:r>
              <w:rPr>
                <w:rFonts w:hint="eastAsia"/>
                <w:sz w:val="24"/>
              </w:rPr>
              <w:t>根据上述固体废物产生情况进行汇总分析见下表：</w:t>
            </w:r>
          </w:p>
          <w:p>
            <w:pPr>
              <w:pStyle w:val="3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cs="Times New Roman"/>
                <w:b/>
                <w:bCs/>
              </w:rPr>
            </w:pPr>
            <w:r>
              <w:rPr>
                <w:rFonts w:hint="eastAsia" w:ascii="Times New Roman" w:cs="Times New Roman"/>
                <w:b/>
                <w:bCs/>
              </w:rPr>
              <w:t>表4-1</w:t>
            </w:r>
            <w:r>
              <w:rPr>
                <w:rFonts w:hint="eastAsia" w:ascii="Times New Roman" w:cs="Times New Roman"/>
                <w:b/>
                <w:bCs/>
                <w:lang w:val="en-US" w:eastAsia="zh-CN"/>
              </w:rPr>
              <w:t>2</w:t>
            </w:r>
            <w:r>
              <w:rPr>
                <w:rFonts w:hint="eastAsia" w:ascii="Times New Roman" w:cs="Times New Roman"/>
                <w:b/>
                <w:bCs/>
              </w:rPr>
              <w:t xml:space="preserve"> </w:t>
            </w:r>
            <w:r>
              <w:rPr>
                <w:rFonts w:ascii="Times New Roman" w:cs="Times New Roman"/>
                <w:b/>
                <w:bCs/>
              </w:rPr>
              <w:t>项目固体废物产排情况一览表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607"/>
              <w:gridCol w:w="635"/>
              <w:gridCol w:w="1035"/>
              <w:gridCol w:w="568"/>
              <w:gridCol w:w="716"/>
              <w:gridCol w:w="743"/>
              <w:gridCol w:w="566"/>
              <w:gridCol w:w="736"/>
              <w:gridCol w:w="733"/>
              <w:gridCol w:w="10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392"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序号</w:t>
                  </w:r>
                </w:p>
              </w:tc>
              <w:tc>
                <w:tcPr>
                  <w:tcW w:w="607"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产污环节</w:t>
                  </w:r>
                </w:p>
              </w:tc>
              <w:tc>
                <w:tcPr>
                  <w:tcW w:w="635"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名称</w:t>
                  </w:r>
                </w:p>
              </w:tc>
              <w:tc>
                <w:tcPr>
                  <w:tcW w:w="1035"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属性</w:t>
                  </w:r>
                </w:p>
              </w:tc>
              <w:tc>
                <w:tcPr>
                  <w:tcW w:w="568"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物理状态</w:t>
                  </w:r>
                </w:p>
              </w:tc>
              <w:tc>
                <w:tcPr>
                  <w:tcW w:w="716"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环境危险特性</w:t>
                  </w:r>
                </w:p>
              </w:tc>
              <w:tc>
                <w:tcPr>
                  <w:tcW w:w="743"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年产生量（t/a）</w:t>
                  </w:r>
                </w:p>
              </w:tc>
              <w:tc>
                <w:tcPr>
                  <w:tcW w:w="566"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贮存</w:t>
                  </w:r>
                </w:p>
                <w:p>
                  <w:pPr>
                    <w:pStyle w:val="32"/>
                    <w:jc w:val="center"/>
                    <w:rPr>
                      <w:rFonts w:ascii="Times New Roman" w:cs="Times New Roman"/>
                      <w:sz w:val="21"/>
                      <w:szCs w:val="21"/>
                    </w:rPr>
                  </w:pPr>
                  <w:r>
                    <w:rPr>
                      <w:rFonts w:ascii="Times New Roman" w:cs="Times New Roman"/>
                      <w:sz w:val="21"/>
                      <w:szCs w:val="21"/>
                    </w:rPr>
                    <w:t>方式</w:t>
                  </w:r>
                </w:p>
              </w:tc>
              <w:tc>
                <w:tcPr>
                  <w:tcW w:w="736"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利用处置方式和去向</w:t>
                  </w:r>
                </w:p>
              </w:tc>
              <w:tc>
                <w:tcPr>
                  <w:tcW w:w="733"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利用或处置量(t/a)</w:t>
                  </w:r>
                </w:p>
              </w:tc>
              <w:tc>
                <w:tcPr>
                  <w:tcW w:w="1026"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环境管理</w:t>
                  </w:r>
                </w:p>
                <w:p>
                  <w:pPr>
                    <w:pStyle w:val="32"/>
                    <w:jc w:val="center"/>
                    <w:rPr>
                      <w:rFonts w:ascii="Times New Roman" w:cs="Times New Roman"/>
                      <w:sz w:val="21"/>
                      <w:szCs w:val="21"/>
                    </w:rPr>
                  </w:pPr>
                  <w:r>
                    <w:rPr>
                      <w:rFonts w:ascii="Times New Roman" w:cs="Times New Roman"/>
                      <w:sz w:val="21"/>
                      <w:szCs w:val="21"/>
                    </w:rPr>
                    <w:t>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392"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1</w:t>
                  </w:r>
                </w:p>
              </w:tc>
              <w:tc>
                <w:tcPr>
                  <w:tcW w:w="607"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原料工段</w:t>
                  </w:r>
                </w:p>
              </w:tc>
              <w:tc>
                <w:tcPr>
                  <w:tcW w:w="635"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废包装袋</w:t>
                  </w:r>
                </w:p>
              </w:tc>
              <w:tc>
                <w:tcPr>
                  <w:tcW w:w="1035"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一般固体废物292-009-07</w:t>
                  </w:r>
                </w:p>
              </w:tc>
              <w:tc>
                <w:tcPr>
                  <w:tcW w:w="568"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固态</w:t>
                  </w:r>
                </w:p>
              </w:tc>
              <w:tc>
                <w:tcPr>
                  <w:tcW w:w="716"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w:t>
                  </w:r>
                </w:p>
              </w:tc>
              <w:tc>
                <w:tcPr>
                  <w:tcW w:w="743" w:type="dxa"/>
                  <w:tcBorders>
                    <w:tl2br w:val="nil"/>
                    <w:tr2bl w:val="nil"/>
                  </w:tcBorders>
                  <w:vAlign w:val="center"/>
                </w:tcPr>
                <w:p>
                  <w:pPr>
                    <w:pStyle w:val="32"/>
                    <w:jc w:val="center"/>
                    <w:rPr>
                      <w:rFonts w:hint="eastAsia" w:ascii="Times New Roman" w:eastAsia="宋体" w:cs="Times New Roman"/>
                      <w:sz w:val="21"/>
                      <w:szCs w:val="21"/>
                      <w:lang w:val="en-US" w:eastAsia="zh-CN"/>
                    </w:rPr>
                  </w:pPr>
                  <w:r>
                    <w:rPr>
                      <w:rFonts w:hint="eastAsia" w:ascii="Times New Roman" w:cs="Times New Roman"/>
                      <w:sz w:val="21"/>
                      <w:szCs w:val="21"/>
                      <w:lang w:val="en-US" w:eastAsia="zh-CN"/>
                    </w:rPr>
                    <w:t>3</w:t>
                  </w:r>
                </w:p>
              </w:tc>
              <w:tc>
                <w:tcPr>
                  <w:tcW w:w="566"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捆装</w:t>
                  </w:r>
                </w:p>
              </w:tc>
              <w:tc>
                <w:tcPr>
                  <w:tcW w:w="736"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物资回收公司</w:t>
                  </w:r>
                </w:p>
                <w:p>
                  <w:pPr>
                    <w:pStyle w:val="32"/>
                    <w:jc w:val="center"/>
                    <w:rPr>
                      <w:rFonts w:ascii="Times New Roman" w:cs="Times New Roman"/>
                      <w:sz w:val="21"/>
                      <w:szCs w:val="21"/>
                    </w:rPr>
                  </w:pPr>
                  <w:r>
                    <w:rPr>
                      <w:rFonts w:hint="eastAsia" w:ascii="Times New Roman" w:cs="Times New Roman"/>
                      <w:sz w:val="21"/>
                      <w:szCs w:val="21"/>
                    </w:rPr>
                    <w:t>综合</w:t>
                  </w:r>
                  <w:r>
                    <w:rPr>
                      <w:rFonts w:ascii="Times New Roman" w:cs="Times New Roman"/>
                      <w:sz w:val="21"/>
                      <w:szCs w:val="21"/>
                    </w:rPr>
                    <w:t>利用</w:t>
                  </w:r>
                </w:p>
              </w:tc>
              <w:tc>
                <w:tcPr>
                  <w:tcW w:w="733" w:type="dxa"/>
                  <w:tcBorders>
                    <w:tl2br w:val="nil"/>
                    <w:tr2bl w:val="nil"/>
                  </w:tcBorders>
                  <w:vAlign w:val="center"/>
                </w:tcPr>
                <w:p>
                  <w:pPr>
                    <w:pStyle w:val="32"/>
                    <w:jc w:val="center"/>
                    <w:rPr>
                      <w:rFonts w:hint="eastAsia" w:ascii="Times New Roman" w:eastAsia="宋体" w:cs="Times New Roman"/>
                      <w:sz w:val="21"/>
                      <w:szCs w:val="21"/>
                      <w:lang w:val="en-US" w:eastAsia="zh-CN"/>
                    </w:rPr>
                  </w:pPr>
                  <w:r>
                    <w:rPr>
                      <w:rFonts w:hint="eastAsia" w:ascii="Times New Roman" w:cs="Times New Roman"/>
                      <w:sz w:val="21"/>
                      <w:szCs w:val="21"/>
                      <w:lang w:val="en-US" w:eastAsia="zh-CN"/>
                    </w:rPr>
                    <w:t>3</w:t>
                  </w:r>
                </w:p>
              </w:tc>
              <w:tc>
                <w:tcPr>
                  <w:tcW w:w="1026" w:type="dxa"/>
                  <w:vMerge w:val="restart"/>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一般固体废物暂存间暂存，定期外售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392" w:type="dxa"/>
                  <w:tcBorders>
                    <w:tl2br w:val="nil"/>
                    <w:tr2bl w:val="nil"/>
                  </w:tcBorders>
                  <w:vAlign w:val="center"/>
                </w:tcPr>
                <w:p>
                  <w:pPr>
                    <w:pStyle w:val="32"/>
                    <w:jc w:val="center"/>
                    <w:rPr>
                      <w:rFonts w:ascii="Times New Roman" w:cs="Times New Roman"/>
                      <w:sz w:val="21"/>
                      <w:szCs w:val="21"/>
                    </w:rPr>
                  </w:pPr>
                  <w:r>
                    <w:rPr>
                      <w:rFonts w:hint="eastAsia" w:ascii="Times New Roman" w:cs="Times New Roman"/>
                      <w:sz w:val="21"/>
                      <w:szCs w:val="21"/>
                    </w:rPr>
                    <w:t>2</w:t>
                  </w:r>
                </w:p>
              </w:tc>
              <w:tc>
                <w:tcPr>
                  <w:tcW w:w="607" w:type="dxa"/>
                  <w:tcBorders>
                    <w:tl2br w:val="nil"/>
                    <w:tr2bl w:val="nil"/>
                  </w:tcBorders>
                  <w:vAlign w:val="center"/>
                </w:tcPr>
                <w:p>
                  <w:pPr>
                    <w:pStyle w:val="32"/>
                    <w:jc w:val="center"/>
                    <w:rPr>
                      <w:rFonts w:ascii="Times New Roman" w:cs="Times New Roman"/>
                      <w:sz w:val="21"/>
                      <w:szCs w:val="21"/>
                    </w:rPr>
                  </w:pPr>
                  <w:r>
                    <w:rPr>
                      <w:rFonts w:hint="eastAsia" w:ascii="Times New Roman" w:cs="Times New Roman"/>
                      <w:sz w:val="21"/>
                      <w:szCs w:val="21"/>
                    </w:rPr>
                    <w:t>污水处理站</w:t>
                  </w:r>
                </w:p>
              </w:tc>
              <w:tc>
                <w:tcPr>
                  <w:tcW w:w="635" w:type="dxa"/>
                  <w:tcBorders>
                    <w:tl2br w:val="nil"/>
                    <w:tr2bl w:val="nil"/>
                  </w:tcBorders>
                  <w:vAlign w:val="center"/>
                </w:tcPr>
                <w:p>
                  <w:pPr>
                    <w:pStyle w:val="32"/>
                    <w:jc w:val="center"/>
                    <w:rPr>
                      <w:rFonts w:ascii="Times New Roman" w:cs="Times New Roman"/>
                      <w:sz w:val="21"/>
                      <w:szCs w:val="21"/>
                    </w:rPr>
                  </w:pPr>
                  <w:r>
                    <w:rPr>
                      <w:rFonts w:hint="eastAsia" w:ascii="Times New Roman" w:cs="Times New Roman"/>
                      <w:sz w:val="21"/>
                      <w:szCs w:val="21"/>
                    </w:rPr>
                    <w:t>生化污泥</w:t>
                  </w:r>
                </w:p>
              </w:tc>
              <w:tc>
                <w:tcPr>
                  <w:tcW w:w="1035"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一般固体废物292-009-61</w:t>
                  </w:r>
                </w:p>
              </w:tc>
              <w:tc>
                <w:tcPr>
                  <w:tcW w:w="568" w:type="dxa"/>
                  <w:tcBorders>
                    <w:tl2br w:val="nil"/>
                    <w:tr2bl w:val="nil"/>
                  </w:tcBorders>
                  <w:vAlign w:val="center"/>
                </w:tcPr>
                <w:p>
                  <w:pPr>
                    <w:pStyle w:val="32"/>
                    <w:jc w:val="center"/>
                    <w:rPr>
                      <w:rFonts w:ascii="Times New Roman" w:cs="Times New Roman"/>
                      <w:sz w:val="21"/>
                      <w:szCs w:val="21"/>
                    </w:rPr>
                  </w:pPr>
                  <w:r>
                    <w:rPr>
                      <w:rFonts w:hint="eastAsia" w:ascii="Times New Roman" w:cs="Times New Roman"/>
                      <w:sz w:val="21"/>
                      <w:szCs w:val="21"/>
                    </w:rPr>
                    <w:t>泥态</w:t>
                  </w:r>
                </w:p>
              </w:tc>
              <w:tc>
                <w:tcPr>
                  <w:tcW w:w="716" w:type="dxa"/>
                  <w:tcBorders>
                    <w:tl2br w:val="nil"/>
                    <w:tr2bl w:val="nil"/>
                  </w:tcBorders>
                  <w:vAlign w:val="center"/>
                </w:tcPr>
                <w:p>
                  <w:pPr>
                    <w:pStyle w:val="32"/>
                    <w:jc w:val="center"/>
                    <w:rPr>
                      <w:rFonts w:ascii="Times New Roman" w:cs="Times New Roman"/>
                      <w:sz w:val="21"/>
                      <w:szCs w:val="21"/>
                    </w:rPr>
                  </w:pPr>
                  <w:r>
                    <w:rPr>
                      <w:rFonts w:hint="eastAsia" w:ascii="Times New Roman" w:cs="Times New Roman"/>
                      <w:sz w:val="21"/>
                      <w:szCs w:val="21"/>
                    </w:rPr>
                    <w:t>/</w:t>
                  </w:r>
                </w:p>
              </w:tc>
              <w:tc>
                <w:tcPr>
                  <w:tcW w:w="743" w:type="dxa"/>
                  <w:tcBorders>
                    <w:tl2br w:val="nil"/>
                    <w:tr2bl w:val="nil"/>
                  </w:tcBorders>
                  <w:vAlign w:val="center"/>
                </w:tcPr>
                <w:p>
                  <w:pPr>
                    <w:pStyle w:val="32"/>
                    <w:jc w:val="center"/>
                    <w:rPr>
                      <w:rFonts w:hint="default" w:ascii="Times New Roman" w:eastAsia="宋体" w:cs="Times New Roman"/>
                      <w:sz w:val="21"/>
                      <w:szCs w:val="21"/>
                      <w:lang w:val="en-US" w:eastAsia="zh-CN"/>
                    </w:rPr>
                  </w:pPr>
                  <w:r>
                    <w:rPr>
                      <w:rFonts w:hint="eastAsia" w:ascii="Times New Roman" w:cs="Times New Roman"/>
                      <w:sz w:val="21"/>
                      <w:szCs w:val="21"/>
                      <w:lang w:val="en-US" w:eastAsia="zh-CN"/>
                    </w:rPr>
                    <w:t>11.5</w:t>
                  </w:r>
                </w:p>
              </w:tc>
              <w:tc>
                <w:tcPr>
                  <w:tcW w:w="566"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袋装</w:t>
                  </w:r>
                </w:p>
              </w:tc>
              <w:tc>
                <w:tcPr>
                  <w:tcW w:w="736" w:type="dxa"/>
                  <w:tcBorders>
                    <w:tl2br w:val="nil"/>
                    <w:tr2bl w:val="nil"/>
                  </w:tcBorders>
                  <w:vAlign w:val="center"/>
                </w:tcPr>
                <w:p>
                  <w:pPr>
                    <w:pStyle w:val="32"/>
                    <w:jc w:val="center"/>
                    <w:rPr>
                      <w:rFonts w:ascii="Times New Roman" w:cs="Times New Roman"/>
                      <w:sz w:val="21"/>
                      <w:szCs w:val="21"/>
                    </w:rPr>
                  </w:pPr>
                  <w:r>
                    <w:rPr>
                      <w:rFonts w:hint="eastAsia" w:ascii="Times New Roman" w:cs="Times New Roman"/>
                      <w:sz w:val="21"/>
                      <w:szCs w:val="21"/>
                    </w:rPr>
                    <w:t>建材生产企业综合</w:t>
                  </w:r>
                  <w:r>
                    <w:rPr>
                      <w:rFonts w:ascii="Times New Roman" w:cs="Times New Roman"/>
                      <w:sz w:val="21"/>
                      <w:szCs w:val="21"/>
                    </w:rPr>
                    <w:t>利用</w:t>
                  </w:r>
                </w:p>
              </w:tc>
              <w:tc>
                <w:tcPr>
                  <w:tcW w:w="733" w:type="dxa"/>
                  <w:tcBorders>
                    <w:tl2br w:val="nil"/>
                    <w:tr2bl w:val="nil"/>
                  </w:tcBorders>
                  <w:vAlign w:val="center"/>
                </w:tcPr>
                <w:p>
                  <w:pPr>
                    <w:pStyle w:val="32"/>
                    <w:jc w:val="center"/>
                    <w:rPr>
                      <w:rFonts w:ascii="Times New Roman" w:cs="Times New Roman"/>
                      <w:sz w:val="21"/>
                      <w:szCs w:val="21"/>
                    </w:rPr>
                  </w:pPr>
                  <w:r>
                    <w:rPr>
                      <w:rFonts w:hint="eastAsia" w:ascii="Times New Roman" w:cs="Times New Roman"/>
                      <w:sz w:val="21"/>
                      <w:szCs w:val="21"/>
                      <w:lang w:val="en-US" w:eastAsia="zh-CN"/>
                    </w:rPr>
                    <w:t>11.5</w:t>
                  </w:r>
                </w:p>
              </w:tc>
              <w:tc>
                <w:tcPr>
                  <w:tcW w:w="1026" w:type="dxa"/>
                  <w:vMerge w:val="continue"/>
                  <w:tcBorders>
                    <w:tl2br w:val="nil"/>
                    <w:tr2bl w:val="nil"/>
                  </w:tcBorders>
                  <w:vAlign w:val="center"/>
                </w:tcPr>
                <w:p>
                  <w:pPr>
                    <w:pStyle w:val="32"/>
                    <w:jc w:val="center"/>
                    <w:rPr>
                      <w:rFonts w:asci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392"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3</w:t>
                  </w:r>
                </w:p>
              </w:tc>
              <w:tc>
                <w:tcPr>
                  <w:tcW w:w="607" w:type="dxa"/>
                  <w:tcBorders>
                    <w:tl2br w:val="nil"/>
                    <w:tr2bl w:val="nil"/>
                  </w:tcBorders>
                  <w:vAlign w:val="center"/>
                </w:tcPr>
                <w:p>
                  <w:pPr>
                    <w:pStyle w:val="32"/>
                    <w:jc w:val="center"/>
                    <w:rPr>
                      <w:rFonts w:hint="eastAsia" w:ascii="Times New Roman" w:eastAsia="宋体" w:cs="Times New Roman"/>
                      <w:sz w:val="21"/>
                      <w:szCs w:val="21"/>
                      <w:lang w:val="en-US" w:eastAsia="zh-CN"/>
                    </w:rPr>
                  </w:pPr>
                  <w:r>
                    <w:rPr>
                      <w:rFonts w:hint="eastAsia" w:ascii="Times New Roman" w:cs="Times New Roman"/>
                      <w:sz w:val="21"/>
                      <w:szCs w:val="21"/>
                      <w:lang w:val="en-US" w:eastAsia="zh-CN"/>
                    </w:rPr>
                    <w:t>切割</w:t>
                  </w:r>
                </w:p>
              </w:tc>
              <w:tc>
                <w:tcPr>
                  <w:tcW w:w="635"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不合格产品</w:t>
                  </w:r>
                </w:p>
              </w:tc>
              <w:tc>
                <w:tcPr>
                  <w:tcW w:w="1035"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一般固体废物292-009-06</w:t>
                  </w:r>
                </w:p>
              </w:tc>
              <w:tc>
                <w:tcPr>
                  <w:tcW w:w="568"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固态</w:t>
                  </w:r>
                </w:p>
              </w:tc>
              <w:tc>
                <w:tcPr>
                  <w:tcW w:w="716"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w:t>
                  </w:r>
                </w:p>
              </w:tc>
              <w:tc>
                <w:tcPr>
                  <w:tcW w:w="743" w:type="dxa"/>
                  <w:tcBorders>
                    <w:tl2br w:val="nil"/>
                    <w:tr2bl w:val="nil"/>
                  </w:tcBorders>
                  <w:vAlign w:val="center"/>
                </w:tcPr>
                <w:p>
                  <w:pPr>
                    <w:pStyle w:val="32"/>
                    <w:jc w:val="center"/>
                    <w:rPr>
                      <w:rFonts w:hint="default" w:ascii="Times New Roman" w:eastAsia="宋体" w:cs="Times New Roman"/>
                      <w:sz w:val="21"/>
                      <w:szCs w:val="21"/>
                      <w:lang w:val="en-US" w:eastAsia="zh-CN"/>
                    </w:rPr>
                  </w:pPr>
                  <w:r>
                    <w:rPr>
                      <w:rFonts w:hint="eastAsia" w:ascii="Times New Roman" w:cs="Times New Roman"/>
                      <w:sz w:val="21"/>
                      <w:szCs w:val="21"/>
                      <w:lang w:val="en-US" w:eastAsia="zh-CN"/>
                    </w:rPr>
                    <w:t>8.8</w:t>
                  </w:r>
                </w:p>
              </w:tc>
              <w:tc>
                <w:tcPr>
                  <w:tcW w:w="566"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袋装</w:t>
                  </w:r>
                </w:p>
              </w:tc>
              <w:tc>
                <w:tcPr>
                  <w:tcW w:w="736"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物资回收公司</w:t>
                  </w:r>
                </w:p>
                <w:p>
                  <w:pPr>
                    <w:pStyle w:val="32"/>
                    <w:jc w:val="center"/>
                    <w:rPr>
                      <w:rFonts w:ascii="Times New Roman" w:cs="Times New Roman"/>
                      <w:sz w:val="21"/>
                      <w:szCs w:val="21"/>
                    </w:rPr>
                  </w:pPr>
                  <w:r>
                    <w:rPr>
                      <w:rFonts w:hint="eastAsia" w:ascii="Times New Roman" w:cs="Times New Roman"/>
                      <w:sz w:val="21"/>
                      <w:szCs w:val="21"/>
                    </w:rPr>
                    <w:t>综合</w:t>
                  </w:r>
                  <w:r>
                    <w:rPr>
                      <w:rFonts w:ascii="Times New Roman" w:cs="Times New Roman"/>
                      <w:sz w:val="21"/>
                      <w:szCs w:val="21"/>
                    </w:rPr>
                    <w:t>利用</w:t>
                  </w:r>
                </w:p>
              </w:tc>
              <w:tc>
                <w:tcPr>
                  <w:tcW w:w="733" w:type="dxa"/>
                  <w:tcBorders>
                    <w:tl2br w:val="nil"/>
                    <w:tr2bl w:val="nil"/>
                  </w:tcBorders>
                  <w:vAlign w:val="center"/>
                </w:tcPr>
                <w:p>
                  <w:pPr>
                    <w:pStyle w:val="32"/>
                    <w:jc w:val="center"/>
                    <w:rPr>
                      <w:rFonts w:hint="default" w:ascii="Times New Roman" w:eastAsia="宋体" w:cs="Times New Roman"/>
                      <w:sz w:val="21"/>
                      <w:szCs w:val="21"/>
                      <w:lang w:val="en-US" w:eastAsia="zh-CN"/>
                    </w:rPr>
                  </w:pPr>
                  <w:r>
                    <w:rPr>
                      <w:rFonts w:hint="eastAsia" w:ascii="Times New Roman" w:cs="Times New Roman"/>
                      <w:sz w:val="21"/>
                      <w:szCs w:val="21"/>
                      <w:lang w:val="en-US" w:eastAsia="zh-CN"/>
                    </w:rPr>
                    <w:t>8.8</w:t>
                  </w:r>
                </w:p>
              </w:tc>
              <w:tc>
                <w:tcPr>
                  <w:tcW w:w="1026" w:type="dxa"/>
                  <w:vMerge w:val="continue"/>
                  <w:tcBorders>
                    <w:tl2br w:val="nil"/>
                    <w:tr2bl w:val="nil"/>
                  </w:tcBorders>
                  <w:vAlign w:val="center"/>
                </w:tcPr>
                <w:p>
                  <w:pPr>
                    <w:pStyle w:val="32"/>
                    <w:jc w:val="center"/>
                    <w:rPr>
                      <w:rFonts w:asci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392"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4</w:t>
                  </w:r>
                </w:p>
              </w:tc>
              <w:tc>
                <w:tcPr>
                  <w:tcW w:w="607" w:type="dxa"/>
                  <w:vMerge w:val="restart"/>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机修</w:t>
                  </w:r>
                </w:p>
              </w:tc>
              <w:tc>
                <w:tcPr>
                  <w:tcW w:w="635" w:type="dxa"/>
                  <w:tcBorders>
                    <w:tl2br w:val="nil"/>
                    <w:tr2bl w:val="nil"/>
                  </w:tcBorders>
                  <w:vAlign w:val="center"/>
                </w:tcPr>
                <w:p>
                  <w:pPr>
                    <w:pStyle w:val="32"/>
                    <w:jc w:val="center"/>
                    <w:rPr>
                      <w:rFonts w:ascii="Times New Roman" w:cs="Times New Roman"/>
                      <w:color w:val="auto"/>
                      <w:sz w:val="21"/>
                      <w:szCs w:val="21"/>
                    </w:rPr>
                  </w:pPr>
                  <w:r>
                    <w:rPr>
                      <w:rFonts w:ascii="Times New Roman" w:cs="Times New Roman"/>
                      <w:color w:val="auto"/>
                      <w:sz w:val="21"/>
                      <w:szCs w:val="21"/>
                    </w:rPr>
                    <w:t>废劳保用品</w:t>
                  </w:r>
                </w:p>
              </w:tc>
              <w:tc>
                <w:tcPr>
                  <w:tcW w:w="1035" w:type="dxa"/>
                  <w:tcBorders>
                    <w:tl2br w:val="nil"/>
                    <w:tr2bl w:val="nil"/>
                  </w:tcBorders>
                  <w:vAlign w:val="center"/>
                </w:tcPr>
                <w:p>
                  <w:pPr>
                    <w:pStyle w:val="32"/>
                    <w:jc w:val="center"/>
                    <w:rPr>
                      <w:rFonts w:ascii="Times New Roman" w:cs="Times New Roman"/>
                      <w:color w:val="auto"/>
                      <w:sz w:val="21"/>
                      <w:szCs w:val="21"/>
                    </w:rPr>
                  </w:pPr>
                  <w:r>
                    <w:rPr>
                      <w:rFonts w:ascii="Times New Roman" w:cs="Times New Roman"/>
                      <w:color w:val="auto"/>
                      <w:sz w:val="21"/>
                      <w:szCs w:val="21"/>
                    </w:rPr>
                    <w:t>HW49含有毒性危险废物的吸附介质900-041-49</w:t>
                  </w:r>
                </w:p>
              </w:tc>
              <w:tc>
                <w:tcPr>
                  <w:tcW w:w="568" w:type="dxa"/>
                  <w:tcBorders>
                    <w:tl2br w:val="nil"/>
                    <w:tr2bl w:val="nil"/>
                  </w:tcBorders>
                  <w:vAlign w:val="center"/>
                </w:tcPr>
                <w:p>
                  <w:pPr>
                    <w:pStyle w:val="32"/>
                    <w:jc w:val="center"/>
                    <w:rPr>
                      <w:rFonts w:ascii="Times New Roman" w:cs="Times New Roman"/>
                      <w:color w:val="auto"/>
                      <w:sz w:val="21"/>
                      <w:szCs w:val="21"/>
                    </w:rPr>
                  </w:pPr>
                  <w:r>
                    <w:rPr>
                      <w:rFonts w:ascii="Times New Roman" w:cs="Times New Roman"/>
                      <w:color w:val="auto"/>
                      <w:sz w:val="21"/>
                      <w:szCs w:val="21"/>
                    </w:rPr>
                    <w:t>固态</w:t>
                  </w:r>
                </w:p>
              </w:tc>
              <w:tc>
                <w:tcPr>
                  <w:tcW w:w="716" w:type="dxa"/>
                  <w:tcBorders>
                    <w:tl2br w:val="nil"/>
                    <w:tr2bl w:val="nil"/>
                  </w:tcBorders>
                  <w:vAlign w:val="center"/>
                </w:tcPr>
                <w:p>
                  <w:pPr>
                    <w:pStyle w:val="32"/>
                    <w:jc w:val="center"/>
                    <w:rPr>
                      <w:rFonts w:ascii="Times New Roman" w:cs="Times New Roman"/>
                      <w:color w:val="auto"/>
                      <w:sz w:val="21"/>
                      <w:szCs w:val="21"/>
                    </w:rPr>
                  </w:pPr>
                  <w:r>
                    <w:rPr>
                      <w:rFonts w:ascii="Times New Roman" w:cs="Times New Roman"/>
                      <w:color w:val="auto"/>
                      <w:sz w:val="21"/>
                      <w:szCs w:val="21"/>
                    </w:rPr>
                    <w:t>T、I</w:t>
                  </w:r>
                </w:p>
              </w:tc>
              <w:tc>
                <w:tcPr>
                  <w:tcW w:w="743" w:type="dxa"/>
                  <w:tcBorders>
                    <w:tl2br w:val="nil"/>
                    <w:tr2bl w:val="nil"/>
                  </w:tcBorders>
                  <w:vAlign w:val="center"/>
                </w:tcPr>
                <w:p>
                  <w:pPr>
                    <w:pStyle w:val="32"/>
                    <w:jc w:val="center"/>
                    <w:rPr>
                      <w:rFonts w:hint="eastAsia" w:ascii="Times New Roman" w:eastAsia="宋体" w:cs="Times New Roman"/>
                      <w:color w:val="auto"/>
                      <w:sz w:val="21"/>
                      <w:szCs w:val="21"/>
                      <w:lang w:eastAsia="zh-CN"/>
                    </w:rPr>
                  </w:pPr>
                  <w:r>
                    <w:rPr>
                      <w:rFonts w:ascii="Times New Roman" w:cs="Times New Roman"/>
                      <w:color w:val="auto"/>
                      <w:sz w:val="21"/>
                      <w:szCs w:val="21"/>
                    </w:rPr>
                    <w:t>0.0</w:t>
                  </w:r>
                  <w:r>
                    <w:rPr>
                      <w:rFonts w:hint="eastAsia" w:ascii="Times New Roman" w:cs="Times New Roman"/>
                      <w:color w:val="auto"/>
                      <w:sz w:val="21"/>
                      <w:szCs w:val="21"/>
                      <w:lang w:val="en-US" w:eastAsia="zh-CN"/>
                    </w:rPr>
                    <w:t>5</w:t>
                  </w:r>
                </w:p>
              </w:tc>
              <w:tc>
                <w:tcPr>
                  <w:tcW w:w="566" w:type="dxa"/>
                  <w:tcBorders>
                    <w:tl2br w:val="nil"/>
                    <w:tr2bl w:val="nil"/>
                  </w:tcBorders>
                  <w:vAlign w:val="center"/>
                </w:tcPr>
                <w:p>
                  <w:pPr>
                    <w:pStyle w:val="32"/>
                    <w:jc w:val="center"/>
                    <w:rPr>
                      <w:rFonts w:ascii="Times New Roman" w:cs="Times New Roman"/>
                      <w:color w:val="auto"/>
                      <w:sz w:val="21"/>
                      <w:szCs w:val="21"/>
                    </w:rPr>
                  </w:pPr>
                  <w:r>
                    <w:rPr>
                      <w:rFonts w:ascii="Times New Roman" w:cs="Times New Roman"/>
                      <w:color w:val="auto"/>
                      <w:sz w:val="21"/>
                      <w:szCs w:val="21"/>
                    </w:rPr>
                    <w:t>桶装</w:t>
                  </w:r>
                </w:p>
              </w:tc>
              <w:tc>
                <w:tcPr>
                  <w:tcW w:w="736" w:type="dxa"/>
                  <w:tcBorders>
                    <w:tl2br w:val="nil"/>
                    <w:tr2bl w:val="nil"/>
                  </w:tcBorders>
                  <w:vAlign w:val="center"/>
                </w:tcPr>
                <w:p>
                  <w:pPr>
                    <w:pStyle w:val="32"/>
                    <w:jc w:val="center"/>
                    <w:rPr>
                      <w:rFonts w:ascii="Times New Roman" w:cs="Times New Roman"/>
                      <w:color w:val="auto"/>
                      <w:sz w:val="21"/>
                      <w:szCs w:val="21"/>
                    </w:rPr>
                  </w:pPr>
                  <w:r>
                    <w:rPr>
                      <w:rFonts w:ascii="Times New Roman" w:cs="Times New Roman"/>
                      <w:color w:val="auto"/>
                      <w:sz w:val="21"/>
                      <w:szCs w:val="21"/>
                    </w:rPr>
                    <w:t>交资质单位处</w:t>
                  </w:r>
                </w:p>
                <w:p>
                  <w:pPr>
                    <w:pStyle w:val="32"/>
                    <w:jc w:val="center"/>
                    <w:rPr>
                      <w:rFonts w:ascii="Times New Roman" w:cs="Times New Roman"/>
                      <w:color w:val="auto"/>
                      <w:sz w:val="21"/>
                      <w:szCs w:val="21"/>
                    </w:rPr>
                  </w:pPr>
                  <w:r>
                    <w:rPr>
                      <w:rFonts w:ascii="Times New Roman" w:cs="Times New Roman"/>
                      <w:color w:val="auto"/>
                      <w:sz w:val="21"/>
                      <w:szCs w:val="21"/>
                    </w:rPr>
                    <w:t>置</w:t>
                  </w:r>
                </w:p>
              </w:tc>
              <w:tc>
                <w:tcPr>
                  <w:tcW w:w="733" w:type="dxa"/>
                  <w:tcBorders>
                    <w:tl2br w:val="nil"/>
                    <w:tr2bl w:val="nil"/>
                  </w:tcBorders>
                  <w:vAlign w:val="center"/>
                </w:tcPr>
                <w:p>
                  <w:pPr>
                    <w:pStyle w:val="32"/>
                    <w:jc w:val="center"/>
                    <w:rPr>
                      <w:rFonts w:ascii="Times New Roman" w:cs="Times New Roman"/>
                      <w:color w:val="auto"/>
                      <w:sz w:val="21"/>
                      <w:szCs w:val="21"/>
                    </w:rPr>
                  </w:pPr>
                  <w:r>
                    <w:rPr>
                      <w:rFonts w:ascii="Times New Roman" w:cs="Times New Roman"/>
                      <w:color w:val="auto"/>
                      <w:sz w:val="21"/>
                      <w:szCs w:val="21"/>
                    </w:rPr>
                    <w:t>0.0</w:t>
                  </w:r>
                  <w:r>
                    <w:rPr>
                      <w:rFonts w:hint="eastAsia" w:ascii="Times New Roman" w:cs="Times New Roman"/>
                      <w:color w:val="auto"/>
                      <w:sz w:val="21"/>
                      <w:szCs w:val="21"/>
                      <w:lang w:val="en-US" w:eastAsia="zh-CN"/>
                    </w:rPr>
                    <w:t>5</w:t>
                  </w:r>
                </w:p>
              </w:tc>
              <w:tc>
                <w:tcPr>
                  <w:tcW w:w="1026" w:type="dxa"/>
                  <w:vMerge w:val="restart"/>
                  <w:tcBorders>
                    <w:tl2br w:val="nil"/>
                    <w:tr2bl w:val="nil"/>
                  </w:tcBorders>
                  <w:vAlign w:val="center"/>
                </w:tcPr>
                <w:p>
                  <w:pPr>
                    <w:pStyle w:val="32"/>
                    <w:jc w:val="center"/>
                    <w:rPr>
                      <w:rFonts w:ascii="Times New Roman" w:cs="Times New Roman"/>
                      <w:color w:val="auto"/>
                      <w:sz w:val="21"/>
                      <w:szCs w:val="21"/>
                    </w:rPr>
                  </w:pPr>
                  <w:r>
                    <w:rPr>
                      <w:rFonts w:ascii="Times New Roman" w:cs="Times New Roman"/>
                      <w:sz w:val="21"/>
                      <w:szCs w:val="21"/>
                    </w:rPr>
                    <w:t>危废暂存间暂存</w:t>
                  </w:r>
                  <w:r>
                    <w:rPr>
                      <w:rFonts w:hint="eastAsia" w:ascii="Times New Roman" w:cs="Times New Roman"/>
                      <w:sz w:val="21"/>
                      <w:szCs w:val="21"/>
                    </w:rPr>
                    <w:t>，定期交由有资质单位处置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92"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5</w:t>
                  </w:r>
                </w:p>
              </w:tc>
              <w:tc>
                <w:tcPr>
                  <w:tcW w:w="607" w:type="dxa"/>
                  <w:vMerge w:val="continue"/>
                  <w:tcBorders>
                    <w:tl2br w:val="nil"/>
                    <w:tr2bl w:val="nil"/>
                  </w:tcBorders>
                  <w:vAlign w:val="center"/>
                </w:tcPr>
                <w:p>
                  <w:pPr>
                    <w:pStyle w:val="32"/>
                    <w:jc w:val="center"/>
                    <w:rPr>
                      <w:rFonts w:ascii="Times New Roman" w:cs="Times New Roman"/>
                      <w:sz w:val="21"/>
                      <w:szCs w:val="21"/>
                    </w:rPr>
                  </w:pPr>
                </w:p>
              </w:tc>
              <w:tc>
                <w:tcPr>
                  <w:tcW w:w="635"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废机油</w:t>
                  </w:r>
                </w:p>
              </w:tc>
              <w:tc>
                <w:tcPr>
                  <w:tcW w:w="1035"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HW08废矿物油与含矿物油废物900-217-08</w:t>
                  </w:r>
                </w:p>
              </w:tc>
              <w:tc>
                <w:tcPr>
                  <w:tcW w:w="568"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液态</w:t>
                  </w:r>
                </w:p>
              </w:tc>
              <w:tc>
                <w:tcPr>
                  <w:tcW w:w="716"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T、I</w:t>
                  </w:r>
                </w:p>
              </w:tc>
              <w:tc>
                <w:tcPr>
                  <w:tcW w:w="743" w:type="dxa"/>
                  <w:tcBorders>
                    <w:tl2br w:val="nil"/>
                    <w:tr2bl w:val="nil"/>
                  </w:tcBorders>
                  <w:vAlign w:val="center"/>
                </w:tcPr>
                <w:p>
                  <w:pPr>
                    <w:pStyle w:val="32"/>
                    <w:jc w:val="center"/>
                    <w:rPr>
                      <w:rFonts w:hint="eastAsia" w:ascii="Times New Roman" w:eastAsia="宋体" w:cs="Times New Roman"/>
                      <w:sz w:val="21"/>
                      <w:szCs w:val="21"/>
                      <w:lang w:eastAsia="zh-CN"/>
                    </w:rPr>
                  </w:pPr>
                  <w:r>
                    <w:rPr>
                      <w:rFonts w:ascii="Times New Roman" w:cs="Times New Roman"/>
                      <w:sz w:val="21"/>
                      <w:szCs w:val="21"/>
                    </w:rPr>
                    <w:t>0.</w:t>
                  </w:r>
                  <w:r>
                    <w:rPr>
                      <w:rFonts w:hint="eastAsia" w:ascii="Times New Roman" w:cs="Times New Roman"/>
                      <w:sz w:val="21"/>
                      <w:szCs w:val="21"/>
                      <w:lang w:val="en-US" w:eastAsia="zh-CN"/>
                    </w:rPr>
                    <w:t>5</w:t>
                  </w:r>
                </w:p>
              </w:tc>
              <w:tc>
                <w:tcPr>
                  <w:tcW w:w="566"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桶装</w:t>
                  </w:r>
                </w:p>
              </w:tc>
              <w:tc>
                <w:tcPr>
                  <w:tcW w:w="736"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交资质单位处置</w:t>
                  </w:r>
                </w:p>
              </w:tc>
              <w:tc>
                <w:tcPr>
                  <w:tcW w:w="733"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0.</w:t>
                  </w:r>
                  <w:r>
                    <w:rPr>
                      <w:rFonts w:hint="eastAsia" w:ascii="Times New Roman" w:cs="Times New Roman"/>
                      <w:sz w:val="21"/>
                      <w:szCs w:val="21"/>
                      <w:lang w:val="en-US" w:eastAsia="zh-CN"/>
                    </w:rPr>
                    <w:t>5</w:t>
                  </w:r>
                </w:p>
              </w:tc>
              <w:tc>
                <w:tcPr>
                  <w:tcW w:w="1026" w:type="dxa"/>
                  <w:vMerge w:val="continue"/>
                  <w:tcBorders>
                    <w:tl2br w:val="nil"/>
                    <w:tr2bl w:val="nil"/>
                  </w:tcBorders>
                  <w:vAlign w:val="center"/>
                </w:tcPr>
                <w:p>
                  <w:pPr>
                    <w:pStyle w:val="32"/>
                    <w:jc w:val="center"/>
                    <w:rPr>
                      <w:rFonts w:ascii="Times New Roman" w:cs="Times New Roman"/>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92" w:type="dxa"/>
                  <w:tcBorders>
                    <w:tl2br w:val="nil"/>
                    <w:tr2bl w:val="nil"/>
                  </w:tcBorders>
                  <w:vAlign w:val="center"/>
                </w:tcPr>
                <w:p>
                  <w:pPr>
                    <w:pStyle w:val="32"/>
                    <w:jc w:val="center"/>
                    <w:rPr>
                      <w:rFonts w:hint="eastAsia" w:ascii="Times New Roman" w:eastAsia="宋体" w:cs="Times New Roman"/>
                      <w:sz w:val="21"/>
                      <w:szCs w:val="21"/>
                      <w:lang w:val="en-US" w:eastAsia="zh-CN"/>
                    </w:rPr>
                  </w:pPr>
                  <w:r>
                    <w:rPr>
                      <w:rFonts w:hint="eastAsia" w:ascii="Times New Roman" w:cs="Times New Roman"/>
                      <w:sz w:val="21"/>
                      <w:szCs w:val="21"/>
                      <w:lang w:val="en-US" w:eastAsia="zh-CN"/>
                    </w:rPr>
                    <w:t>6</w:t>
                  </w:r>
                </w:p>
              </w:tc>
              <w:tc>
                <w:tcPr>
                  <w:tcW w:w="607" w:type="dxa"/>
                  <w:tcBorders>
                    <w:tl2br w:val="nil"/>
                    <w:tr2bl w:val="nil"/>
                  </w:tcBorders>
                  <w:vAlign w:val="center"/>
                </w:tcPr>
                <w:p>
                  <w:pPr>
                    <w:pStyle w:val="32"/>
                    <w:jc w:val="center"/>
                    <w:rPr>
                      <w:rFonts w:hint="default" w:ascii="Times New Roman" w:eastAsia="宋体" w:cs="Times New Roman"/>
                      <w:sz w:val="21"/>
                      <w:szCs w:val="21"/>
                      <w:lang w:val="en-US" w:eastAsia="zh-CN"/>
                    </w:rPr>
                  </w:pPr>
                  <w:r>
                    <w:rPr>
                      <w:rFonts w:hint="eastAsia" w:ascii="Times New Roman" w:cs="Times New Roman"/>
                      <w:sz w:val="21"/>
                      <w:szCs w:val="21"/>
                      <w:lang w:val="en-US" w:eastAsia="zh-CN"/>
                    </w:rPr>
                    <w:t>废气治理</w:t>
                  </w:r>
                </w:p>
              </w:tc>
              <w:tc>
                <w:tcPr>
                  <w:tcW w:w="635" w:type="dxa"/>
                  <w:tcBorders>
                    <w:tl2br w:val="nil"/>
                    <w:tr2bl w:val="nil"/>
                  </w:tcBorders>
                  <w:vAlign w:val="center"/>
                </w:tcPr>
                <w:p>
                  <w:pPr>
                    <w:pStyle w:val="32"/>
                    <w:jc w:val="center"/>
                    <w:rPr>
                      <w:rFonts w:hint="eastAsia" w:ascii="Times New Roman" w:eastAsia="宋体" w:cs="Times New Roman"/>
                      <w:sz w:val="21"/>
                      <w:szCs w:val="21"/>
                      <w:lang w:val="en-US" w:eastAsia="zh-CN"/>
                    </w:rPr>
                  </w:pPr>
                  <w:r>
                    <w:rPr>
                      <w:rFonts w:hint="eastAsia" w:ascii="Times New Roman" w:cs="Times New Roman"/>
                      <w:sz w:val="21"/>
                      <w:szCs w:val="21"/>
                      <w:lang w:val="en-US" w:eastAsia="zh-CN"/>
                    </w:rPr>
                    <w:t>废催化剂</w:t>
                  </w:r>
                </w:p>
              </w:tc>
              <w:tc>
                <w:tcPr>
                  <w:tcW w:w="1035" w:type="dxa"/>
                  <w:tcBorders>
                    <w:tl2br w:val="nil"/>
                    <w:tr2bl w:val="nil"/>
                  </w:tcBorders>
                  <w:vAlign w:val="center"/>
                </w:tcPr>
                <w:p>
                  <w:pPr>
                    <w:pStyle w:val="32"/>
                    <w:jc w:val="center"/>
                    <w:rPr>
                      <w:rFonts w:ascii="Times New Roman" w:cs="Times New Roman"/>
                      <w:sz w:val="21"/>
                      <w:szCs w:val="21"/>
                    </w:rPr>
                  </w:pPr>
                  <w:r>
                    <w:rPr>
                      <w:rFonts w:hint="default" w:ascii="Times New Roman" w:hAnsi="Times New Roman" w:eastAsia="宋体" w:cs="Times New Roman"/>
                      <w:color w:val="auto"/>
                    </w:rPr>
                    <w:t>HW</w:t>
                  </w:r>
                  <w:r>
                    <w:rPr>
                      <w:rFonts w:hint="default" w:ascii="Times New Roman" w:hAnsi="Times New Roman" w:eastAsia="宋体" w:cs="Times New Roman"/>
                      <w:color w:val="auto"/>
                      <w:lang w:val="en-US" w:eastAsia="zh-CN"/>
                    </w:rPr>
                    <w:t>46含镍废物</w:t>
                  </w:r>
                  <w:r>
                    <w:rPr>
                      <w:rFonts w:hint="default" w:ascii="Times New Roman" w:hAnsi="Times New Roman" w:eastAsia="宋体" w:cs="Times New Roman"/>
                      <w:color w:val="auto"/>
                    </w:rPr>
                    <w:t>-非特定行业-900-0</w:t>
                  </w:r>
                  <w:r>
                    <w:rPr>
                      <w:rFonts w:hint="default" w:ascii="Times New Roman" w:hAnsi="Times New Roman" w:eastAsia="宋体" w:cs="Times New Roman"/>
                      <w:color w:val="auto"/>
                      <w:lang w:val="en-US" w:eastAsia="zh-CN"/>
                    </w:rPr>
                    <w:t>37</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46</w:t>
                  </w:r>
                </w:p>
              </w:tc>
              <w:tc>
                <w:tcPr>
                  <w:tcW w:w="568" w:type="dxa"/>
                  <w:tcBorders>
                    <w:tl2br w:val="nil"/>
                    <w:tr2bl w:val="nil"/>
                  </w:tcBorders>
                  <w:vAlign w:val="center"/>
                </w:tcPr>
                <w:p>
                  <w:pPr>
                    <w:pStyle w:val="32"/>
                    <w:jc w:val="center"/>
                    <w:rPr>
                      <w:rFonts w:hint="eastAsia" w:ascii="Times New Roman" w:eastAsia="宋体" w:cs="Times New Roman"/>
                      <w:sz w:val="21"/>
                      <w:szCs w:val="21"/>
                      <w:lang w:val="en-US" w:eastAsia="zh-CN"/>
                    </w:rPr>
                  </w:pPr>
                  <w:r>
                    <w:rPr>
                      <w:rFonts w:hint="eastAsia" w:ascii="Times New Roman" w:cs="Times New Roman"/>
                      <w:sz w:val="21"/>
                      <w:szCs w:val="21"/>
                      <w:lang w:val="en-US" w:eastAsia="zh-CN"/>
                    </w:rPr>
                    <w:t>固态</w:t>
                  </w:r>
                </w:p>
              </w:tc>
              <w:tc>
                <w:tcPr>
                  <w:tcW w:w="716" w:type="dxa"/>
                  <w:tcBorders>
                    <w:tl2br w:val="nil"/>
                    <w:tr2bl w:val="nil"/>
                  </w:tcBorders>
                  <w:vAlign w:val="center"/>
                </w:tcPr>
                <w:p>
                  <w:pPr>
                    <w:pStyle w:val="32"/>
                    <w:jc w:val="center"/>
                    <w:rPr>
                      <w:rFonts w:ascii="Times New Roman" w:hAnsi="Times New Roman" w:eastAsia="宋体" w:cs="Times New Roman"/>
                      <w:color w:val="auto"/>
                      <w:kern w:val="0"/>
                      <w:sz w:val="21"/>
                      <w:szCs w:val="21"/>
                      <w:lang w:val="en-US" w:eastAsia="zh-CN" w:bidi="ar-SA"/>
                    </w:rPr>
                  </w:pPr>
                  <w:r>
                    <w:rPr>
                      <w:rFonts w:ascii="Times New Roman" w:cs="Times New Roman"/>
                      <w:color w:val="auto"/>
                      <w:sz w:val="21"/>
                      <w:szCs w:val="21"/>
                    </w:rPr>
                    <w:t>T、I</w:t>
                  </w:r>
                </w:p>
              </w:tc>
              <w:tc>
                <w:tcPr>
                  <w:tcW w:w="743" w:type="dxa"/>
                  <w:tcBorders>
                    <w:tl2br w:val="nil"/>
                    <w:tr2bl w:val="nil"/>
                  </w:tcBorders>
                  <w:vAlign w:val="center"/>
                </w:tcPr>
                <w:p>
                  <w:pPr>
                    <w:pStyle w:val="32"/>
                    <w:jc w:val="center"/>
                    <w:rPr>
                      <w:rFonts w:hint="default" w:ascii="Times New Roman" w:eastAsia="宋体" w:cs="Times New Roman"/>
                      <w:sz w:val="21"/>
                      <w:szCs w:val="21"/>
                      <w:lang w:val="en-US" w:eastAsia="zh-CN"/>
                    </w:rPr>
                  </w:pPr>
                  <w:r>
                    <w:rPr>
                      <w:rFonts w:hint="eastAsia" w:ascii="Times New Roman" w:cs="Times New Roman"/>
                      <w:sz w:val="21"/>
                      <w:szCs w:val="21"/>
                      <w:lang w:val="en-US" w:eastAsia="zh-CN"/>
                    </w:rPr>
                    <w:t>0.65</w:t>
                  </w:r>
                </w:p>
              </w:tc>
              <w:tc>
                <w:tcPr>
                  <w:tcW w:w="566" w:type="dxa"/>
                  <w:tcBorders>
                    <w:tl2br w:val="nil"/>
                    <w:tr2bl w:val="nil"/>
                  </w:tcBorders>
                  <w:vAlign w:val="center"/>
                </w:tcPr>
                <w:p>
                  <w:pPr>
                    <w:pStyle w:val="32"/>
                    <w:jc w:val="center"/>
                    <w:rPr>
                      <w:rFonts w:hint="eastAsia" w:ascii="Times New Roman" w:eastAsia="宋体" w:cs="Times New Roman"/>
                      <w:sz w:val="21"/>
                      <w:szCs w:val="21"/>
                      <w:lang w:val="en-US" w:eastAsia="zh-CN"/>
                    </w:rPr>
                  </w:pPr>
                  <w:r>
                    <w:rPr>
                      <w:rFonts w:hint="eastAsia" w:ascii="Times New Roman" w:cs="Times New Roman"/>
                      <w:sz w:val="21"/>
                      <w:szCs w:val="21"/>
                      <w:lang w:val="en-US" w:eastAsia="zh-CN"/>
                    </w:rPr>
                    <w:t>袋装</w:t>
                  </w:r>
                </w:p>
              </w:tc>
              <w:tc>
                <w:tcPr>
                  <w:tcW w:w="736" w:type="dxa"/>
                  <w:tcBorders>
                    <w:tl2br w:val="nil"/>
                    <w:tr2bl w:val="nil"/>
                  </w:tcBorders>
                  <w:vAlign w:val="center"/>
                </w:tcPr>
                <w:p>
                  <w:pPr>
                    <w:pStyle w:val="32"/>
                    <w:jc w:val="center"/>
                    <w:rPr>
                      <w:rFonts w:ascii="Times New Roman" w:hAnsi="Times New Roman" w:eastAsia="宋体" w:cs="Times New Roman"/>
                      <w:color w:val="000000"/>
                      <w:kern w:val="0"/>
                      <w:sz w:val="21"/>
                      <w:szCs w:val="21"/>
                      <w:lang w:val="en-US" w:eastAsia="zh-CN" w:bidi="ar-SA"/>
                    </w:rPr>
                  </w:pPr>
                  <w:r>
                    <w:rPr>
                      <w:rFonts w:ascii="Times New Roman" w:cs="Times New Roman"/>
                      <w:sz w:val="21"/>
                      <w:szCs w:val="21"/>
                    </w:rPr>
                    <w:t>交资质单位处置</w:t>
                  </w:r>
                </w:p>
              </w:tc>
              <w:tc>
                <w:tcPr>
                  <w:tcW w:w="733" w:type="dxa"/>
                  <w:tcBorders>
                    <w:tl2br w:val="nil"/>
                    <w:tr2bl w:val="nil"/>
                  </w:tcBorders>
                  <w:vAlign w:val="center"/>
                </w:tcPr>
                <w:p>
                  <w:pPr>
                    <w:pStyle w:val="32"/>
                    <w:jc w:val="center"/>
                    <w:rPr>
                      <w:rFonts w:hint="default" w:ascii="Times New Roman" w:eastAsia="宋体" w:cs="Times New Roman"/>
                      <w:sz w:val="21"/>
                      <w:szCs w:val="21"/>
                      <w:lang w:val="en-US" w:eastAsia="zh-CN"/>
                    </w:rPr>
                  </w:pPr>
                  <w:r>
                    <w:rPr>
                      <w:rFonts w:hint="eastAsia" w:ascii="Times New Roman" w:cs="Times New Roman"/>
                      <w:sz w:val="21"/>
                      <w:szCs w:val="21"/>
                      <w:lang w:val="en-US" w:eastAsia="zh-CN"/>
                    </w:rPr>
                    <w:t>0.65</w:t>
                  </w:r>
                </w:p>
              </w:tc>
              <w:tc>
                <w:tcPr>
                  <w:tcW w:w="1026" w:type="dxa"/>
                  <w:vMerge w:val="continue"/>
                  <w:tcBorders>
                    <w:tl2br w:val="nil"/>
                    <w:tr2bl w:val="nil"/>
                  </w:tcBorders>
                  <w:vAlign w:val="center"/>
                </w:tcPr>
                <w:p>
                  <w:pPr>
                    <w:pStyle w:val="32"/>
                    <w:jc w:val="center"/>
                    <w:rPr>
                      <w:rFonts w:ascii="Times New Roman" w:cs="Times New Roman"/>
                      <w:sz w:val="21"/>
                      <w:szCs w:val="21"/>
                    </w:rPr>
                  </w:pPr>
                </w:p>
              </w:tc>
            </w:tr>
          </w:tbl>
          <w:p>
            <w:pPr>
              <w:pStyle w:val="8"/>
              <w:snapToGrid/>
              <w:spacing w:before="0" w:after="0" w:line="360" w:lineRule="auto"/>
              <w:ind w:right="0" w:firstLine="482" w:firstLineChars="200"/>
              <w:contextualSpacing/>
              <w:rPr>
                <w:rFonts w:ascii="Times New Roman" w:hAnsi="Times New Roman"/>
                <w:b/>
                <w:sz w:val="24"/>
              </w:rPr>
            </w:pPr>
            <w:r>
              <w:rPr>
                <w:rFonts w:hint="eastAsia" w:ascii="Times New Roman" w:hAnsi="Times New Roman"/>
                <w:b/>
                <w:sz w:val="24"/>
              </w:rPr>
              <w:t>3、固废暂存设施依托可行性求</w:t>
            </w:r>
          </w:p>
          <w:p>
            <w:pPr>
              <w:spacing w:line="360" w:lineRule="auto"/>
              <w:ind w:firstLine="480" w:firstLineChars="200"/>
              <w:contextualSpacing/>
              <w:rPr>
                <w:kern w:val="0"/>
                <w:sz w:val="24"/>
              </w:rPr>
            </w:pPr>
            <w:r>
              <w:rPr>
                <w:rFonts w:hint="eastAsia"/>
                <w:kern w:val="0"/>
                <w:sz w:val="24"/>
              </w:rPr>
              <w:t>（</w:t>
            </w:r>
            <w:r>
              <w:rPr>
                <w:kern w:val="0"/>
                <w:sz w:val="24"/>
              </w:rPr>
              <w:t>1</w:t>
            </w:r>
            <w:r>
              <w:rPr>
                <w:rFonts w:hint="eastAsia"/>
                <w:kern w:val="0"/>
                <w:sz w:val="24"/>
              </w:rPr>
              <w:t>）一般工业固体废物</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建设单位需按照《一般工业固体废物储贮存及填埋污染控制标准》（GB18599-2020）的相关要求</w:t>
            </w:r>
            <w:r>
              <w:rPr>
                <w:rFonts w:hint="eastAsia" w:ascii="Times New Roman" w:hAnsi="Times New Roman" w:eastAsia="宋体" w:cs="Times New Roman"/>
                <w:kern w:val="0"/>
                <w:sz w:val="24"/>
              </w:rPr>
              <w:t>建立</w:t>
            </w:r>
            <w:r>
              <w:rPr>
                <w:rFonts w:hint="default" w:ascii="Times New Roman" w:hAnsi="Times New Roman" w:eastAsia="宋体" w:cs="Times New Roman"/>
                <w:kern w:val="0"/>
                <w:sz w:val="24"/>
              </w:rPr>
              <w:t>一般固体废物暂存区，不得随处堆放，禁止危险废物及生活垃圾混入，固废临时贮存场满足如下要求：①地面应采取硬化措施并满足承载力要求。②要求设置必要的防风、防雨、防晒措施。③按《环境保护图形标识—固体废物贮存（处置）场》（GB15562.2）要求设置环境保护图形标志。</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cs="Times New Roman"/>
                <w:kern w:val="0"/>
                <w:sz w:val="24"/>
              </w:rPr>
            </w:pPr>
            <w:r>
              <w:rPr>
                <w:rFonts w:hint="default" w:ascii="Times New Roman" w:hAnsi="Times New Roman" w:cs="Times New Roman"/>
                <w:kern w:val="0"/>
                <w:sz w:val="24"/>
              </w:rPr>
              <w:t>本项目一般工业固体废物依托公司际华产业园现有固废暂存间进行暂存，目前公司现有厂区一般固废暂存间建筑面积为600m</w:t>
            </w:r>
            <w:r>
              <w:rPr>
                <w:rFonts w:hint="default" w:ascii="Times New Roman" w:hAnsi="Times New Roman" w:cs="Times New Roman"/>
                <w:kern w:val="0"/>
                <w:sz w:val="24"/>
                <w:vertAlign w:val="superscript"/>
              </w:rPr>
              <w:t>2</w:t>
            </w:r>
            <w:r>
              <w:rPr>
                <w:rFonts w:hint="default" w:ascii="Times New Roman" w:hAnsi="Times New Roman" w:cs="Times New Roman"/>
                <w:kern w:val="0"/>
                <w:sz w:val="24"/>
              </w:rPr>
              <w:t>，该固废暂存间（位于现有厂区西南南侧）自建成后，最大</w:t>
            </w:r>
            <w:r>
              <w:rPr>
                <w:rFonts w:hint="default" w:ascii="Times New Roman" w:hAnsi="Times New Roman" w:eastAsia="宋体" w:cs="Times New Roman"/>
              </w:rPr>
              <w:t>使用</w:t>
            </w:r>
            <w:r>
              <w:rPr>
                <w:rFonts w:hint="default" w:ascii="Times New Roman" w:hAnsi="Times New Roman" w:cs="Times New Roman"/>
                <w:kern w:val="0"/>
                <w:sz w:val="24"/>
              </w:rPr>
              <w:t>面积仅为350m</w:t>
            </w:r>
            <w:r>
              <w:rPr>
                <w:rFonts w:hint="default" w:ascii="Times New Roman" w:hAnsi="Times New Roman" w:cs="Times New Roman"/>
                <w:kern w:val="0"/>
                <w:sz w:val="24"/>
                <w:vertAlign w:val="superscript"/>
              </w:rPr>
              <w:t>2</w:t>
            </w:r>
            <w:r>
              <w:rPr>
                <w:rFonts w:hint="default" w:ascii="Times New Roman" w:hAnsi="Times New Roman" w:cs="Times New Roman"/>
                <w:kern w:val="0"/>
                <w:sz w:val="24"/>
              </w:rPr>
              <w:t>，本项目固废产生量约为</w:t>
            </w:r>
            <w:r>
              <w:rPr>
                <w:rFonts w:hint="default" w:ascii="Times New Roman" w:hAnsi="Times New Roman" w:cs="Times New Roman"/>
                <w:kern w:val="0"/>
                <w:sz w:val="24"/>
                <w:lang w:val="en-US" w:eastAsia="zh-CN"/>
              </w:rPr>
              <w:t>23.3</w:t>
            </w:r>
            <w:r>
              <w:rPr>
                <w:rFonts w:hint="default" w:ascii="Times New Roman" w:hAnsi="Times New Roman" w:cs="Times New Roman"/>
                <w:kern w:val="0"/>
                <w:sz w:val="24"/>
              </w:rPr>
              <w:t>t/a，产生量较少（占用固废储存间的使用面积一般不会超过</w:t>
            </w:r>
            <w:r>
              <w:rPr>
                <w:rFonts w:hint="default" w:ascii="Times New Roman" w:hAnsi="Times New Roman" w:cs="Times New Roman"/>
                <w:kern w:val="0"/>
                <w:sz w:val="24"/>
                <w:lang w:val="en-US" w:eastAsia="zh-CN"/>
              </w:rPr>
              <w:t>15</w:t>
            </w:r>
            <w:r>
              <w:rPr>
                <w:rFonts w:hint="default" w:ascii="Times New Roman" w:hAnsi="Times New Roman" w:cs="Times New Roman"/>
                <w:kern w:val="0"/>
                <w:sz w:val="24"/>
              </w:rPr>
              <w:t>m</w:t>
            </w:r>
            <w:r>
              <w:rPr>
                <w:rFonts w:hint="default" w:ascii="Times New Roman" w:hAnsi="Times New Roman" w:cs="Times New Roman"/>
                <w:kern w:val="0"/>
                <w:sz w:val="24"/>
                <w:vertAlign w:val="superscript"/>
              </w:rPr>
              <w:t>2</w:t>
            </w:r>
            <w:r>
              <w:rPr>
                <w:rFonts w:hint="default" w:ascii="Times New Roman" w:hAnsi="Times New Roman" w:cs="Times New Roman"/>
                <w:kern w:val="0"/>
                <w:sz w:val="24"/>
              </w:rPr>
              <w:t>），且会按照固废定期处置要求及时转运，不会占用一般固废暂存间内较大的储存面积。因此，本项目产生的一般工业固废依托公司现有的一般固废暂存间进行固废暂存的措施可行。</w:t>
            </w:r>
          </w:p>
          <w:p>
            <w:pPr>
              <w:spacing w:line="360" w:lineRule="auto"/>
              <w:ind w:firstLine="480" w:firstLineChars="200"/>
              <w:contextualSpacing/>
              <w:rPr>
                <w:kern w:val="0"/>
                <w:sz w:val="24"/>
              </w:rPr>
            </w:pPr>
            <w:r>
              <w:rPr>
                <w:rFonts w:hint="eastAsia"/>
                <w:kern w:val="0"/>
                <w:sz w:val="24"/>
              </w:rPr>
              <w:t>（</w:t>
            </w:r>
            <w:r>
              <w:rPr>
                <w:kern w:val="0"/>
                <w:sz w:val="24"/>
              </w:rPr>
              <w:t>2</w:t>
            </w:r>
            <w:r>
              <w:rPr>
                <w:rFonts w:hint="eastAsia"/>
                <w:kern w:val="0"/>
                <w:sz w:val="24"/>
              </w:rPr>
              <w:t>）危险废物</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项目危险废物暂存间应妥善分类用指定容器收集，分区存放，同时贴上专用标识</w:t>
            </w:r>
            <w:r>
              <w:rPr>
                <w:rFonts w:hint="eastAsia" w:ascii="Times New Roman" w:hAnsi="Times New Roman" w:eastAsia="宋体" w:cs="Times New Roman"/>
                <w:kern w:val="0"/>
                <w:sz w:val="24"/>
              </w:rPr>
              <w:t>（</w:t>
            </w:r>
            <w:r>
              <w:rPr>
                <w:rFonts w:hint="default" w:ascii="Times New Roman" w:hAnsi="Times New Roman" w:eastAsia="宋体" w:cs="Times New Roman"/>
                <w:kern w:val="0"/>
                <w:sz w:val="24"/>
              </w:rPr>
              <w:t>标志标识、包装容器</w:t>
            </w:r>
            <w:r>
              <w:rPr>
                <w:rFonts w:hint="eastAsia" w:ascii="Times New Roman" w:hAnsi="Times New Roman" w:eastAsia="宋体" w:cs="Times New Roman"/>
                <w:kern w:val="0"/>
                <w:sz w:val="24"/>
              </w:rPr>
              <w:t>），做好</w:t>
            </w:r>
            <w:r>
              <w:rPr>
                <w:rFonts w:hint="default" w:ascii="Times New Roman" w:hAnsi="Times New Roman" w:eastAsia="宋体" w:cs="Times New Roman"/>
                <w:kern w:val="0"/>
                <w:sz w:val="24"/>
              </w:rPr>
              <w:t>防渗、</w:t>
            </w:r>
            <w:r>
              <w:rPr>
                <w:rFonts w:hint="eastAsia" w:ascii="Times New Roman" w:hAnsi="Times New Roman" w:eastAsia="宋体" w:cs="Times New Roman"/>
                <w:kern w:val="0"/>
                <w:sz w:val="24"/>
              </w:rPr>
              <w:t>防雨和防泄漏</w:t>
            </w:r>
            <w:r>
              <w:rPr>
                <w:rFonts w:hint="default" w:ascii="Times New Roman" w:hAnsi="Times New Roman" w:eastAsia="宋体" w:cs="Times New Roman"/>
                <w:kern w:val="0"/>
                <w:sz w:val="24"/>
              </w:rPr>
              <w:t>等情况。根据《危险废物贮存污染控制标准》（G18597-2023）要求，危险废物暂存场地相关要求如下：</w:t>
            </w:r>
            <w:r>
              <w:rPr>
                <w:rFonts w:hint="eastAsia" w:ascii="Times New Roman" w:hAnsi="Times New Roman" w:eastAsia="宋体" w:cs="Times New Roman"/>
                <w:kern w:val="0"/>
                <w:sz w:val="24"/>
              </w:rPr>
              <w:t>根据危险废物的类别、数量、形态、物理化学性质和污染防治等要求设置必要的贮存分区，避免不相容的危险废物接触、混合</w:t>
            </w:r>
            <w:r>
              <w:rPr>
                <w:rFonts w:hint="default" w:ascii="Times New Roman" w:hAnsi="Times New Roman" w:eastAsia="宋体" w:cs="Times New Roman"/>
                <w:kern w:val="0"/>
                <w:sz w:val="24"/>
              </w:rPr>
              <w:t>；</w:t>
            </w:r>
            <w:r>
              <w:rPr>
                <w:rFonts w:hint="eastAsia" w:ascii="Times New Roman" w:hAnsi="Times New Roman" w:eastAsia="宋体" w:cs="Times New Roman"/>
                <w:kern w:val="0"/>
                <w:sz w:val="24"/>
              </w:rPr>
              <w:t>贮存设施或贮存分区内地面、墙面裙脚、堵截泄漏的围堰、接触危险废物的隔板和墙体等应采用坚固的材料建造，表面无裂缝</w:t>
            </w:r>
            <w:r>
              <w:rPr>
                <w:rFonts w:hint="default" w:ascii="Times New Roman" w:hAnsi="Times New Roman" w:eastAsia="宋体" w:cs="Times New Roman"/>
                <w:kern w:val="0"/>
                <w:sz w:val="24"/>
              </w:rPr>
              <w:t>；</w:t>
            </w:r>
            <w:r>
              <w:rPr>
                <w:rFonts w:hint="eastAsia" w:ascii="Times New Roman" w:hAnsi="Times New Roman" w:eastAsia="宋体" w:cs="Times New Roman"/>
                <w:kern w:val="0"/>
                <w:sz w:val="24"/>
              </w:rPr>
              <w:t>贮存设施地面与裙脚应采取表面防渗措施； 表面防渗材料应与所接触的物料或污染物相容，可采用抗渗混凝土、高密度聚乙烯膜、钠基膨润土防水毯或其他防渗性能等效的材料</w:t>
            </w:r>
            <w:r>
              <w:rPr>
                <w:rFonts w:hint="default" w:ascii="Times New Roman" w:hAnsi="Times New Roman" w:eastAsia="宋体" w:cs="Times New Roman"/>
                <w:kern w:val="0"/>
                <w:sz w:val="24"/>
              </w:rPr>
              <w:t>不相容的危险废物在暂存间内分区分开存放。</w:t>
            </w:r>
            <w:r>
              <w:rPr>
                <w:rFonts w:hint="eastAsia" w:ascii="Times New Roman" w:hAnsi="Times New Roman" w:eastAsia="宋体" w:cs="Times New Roman"/>
                <w:kern w:val="0"/>
                <w:sz w:val="24"/>
              </w:rPr>
              <w:t>同一贮存设施宜采用相同的防渗、防腐工艺（包括防渗、防腐结构或材料），防渗、防腐材料应覆盖所有可能与废物及其渗滤液、渗漏液等接触的构筑物表面；采用不同防渗、防腐工艺应分别建设贮存分区。</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rPr>
                <w:rFonts w:hint="default" w:ascii="Times New Roman" w:hAnsi="Times New Roman" w:eastAsia="宋体" w:cs="Times New Roman"/>
                <w:kern w:val="0"/>
                <w:sz w:val="24"/>
              </w:rPr>
            </w:pPr>
            <w:r>
              <w:rPr>
                <w:rFonts w:hint="default" w:ascii="Times New Roman" w:hAnsi="Times New Roman" w:eastAsia="宋体" w:cs="Times New Roman"/>
                <w:kern w:val="0"/>
                <w:sz w:val="24"/>
              </w:rPr>
              <w:t>本项目产生的危险废物依托</w:t>
            </w:r>
            <w:r>
              <w:rPr>
                <w:rFonts w:hint="eastAsia" w:ascii="Times New Roman" w:hAnsi="Times New Roman" w:eastAsia="宋体" w:cs="Times New Roman"/>
                <w:kern w:val="0"/>
                <w:sz w:val="24"/>
              </w:rPr>
              <w:t>公司现有</w:t>
            </w:r>
            <w:r>
              <w:rPr>
                <w:rFonts w:hint="default" w:ascii="Times New Roman" w:hAnsi="Times New Roman" w:eastAsia="宋体" w:cs="Times New Roman"/>
                <w:kern w:val="0"/>
                <w:sz w:val="24"/>
              </w:rPr>
              <w:t>的</w:t>
            </w:r>
            <w:r>
              <w:rPr>
                <w:rFonts w:hint="eastAsia" w:ascii="Times New Roman" w:hAnsi="Times New Roman" w:eastAsia="宋体" w:cs="Times New Roman"/>
                <w:kern w:val="0"/>
                <w:sz w:val="24"/>
              </w:rPr>
              <w:t>危险废物</w:t>
            </w:r>
            <w:r>
              <w:rPr>
                <w:rFonts w:hint="default" w:ascii="Times New Roman" w:hAnsi="Times New Roman" w:eastAsia="宋体" w:cs="Times New Roman"/>
                <w:kern w:val="0"/>
                <w:sz w:val="24"/>
              </w:rPr>
              <w:t>暂存间进行暂存，际华产业园建有一座建筑面积为200m</w:t>
            </w:r>
            <w:r>
              <w:rPr>
                <w:rFonts w:hint="default" w:ascii="Times New Roman" w:hAnsi="Times New Roman" w:eastAsia="宋体" w:cs="Times New Roman"/>
                <w:kern w:val="0"/>
                <w:sz w:val="24"/>
                <w:vertAlign w:val="superscript"/>
              </w:rPr>
              <w:t>2</w:t>
            </w:r>
            <w:r>
              <w:rPr>
                <w:rFonts w:hint="default" w:ascii="Times New Roman" w:hAnsi="Times New Roman" w:eastAsia="宋体" w:cs="Times New Roman"/>
                <w:kern w:val="0"/>
                <w:sz w:val="24"/>
              </w:rPr>
              <w:t>的</w:t>
            </w:r>
            <w:r>
              <w:rPr>
                <w:rFonts w:hint="eastAsia" w:ascii="Times New Roman" w:hAnsi="Times New Roman" w:eastAsia="宋体" w:cs="Times New Roman"/>
                <w:kern w:val="0"/>
                <w:sz w:val="24"/>
              </w:rPr>
              <w:t>危险废物</w:t>
            </w:r>
            <w:r>
              <w:rPr>
                <w:rFonts w:hint="default" w:ascii="Times New Roman" w:hAnsi="Times New Roman" w:eastAsia="宋体" w:cs="Times New Roman"/>
                <w:kern w:val="0"/>
                <w:sz w:val="24"/>
              </w:rPr>
              <w:t>暂存间，该</w:t>
            </w:r>
            <w:r>
              <w:rPr>
                <w:rFonts w:hint="eastAsia" w:ascii="Times New Roman" w:hAnsi="Times New Roman" w:eastAsia="宋体" w:cs="Times New Roman"/>
                <w:kern w:val="0"/>
                <w:sz w:val="24"/>
              </w:rPr>
              <w:t>危险废物</w:t>
            </w:r>
            <w:r>
              <w:rPr>
                <w:rFonts w:hint="default" w:ascii="Times New Roman" w:hAnsi="Times New Roman" w:eastAsia="宋体" w:cs="Times New Roman"/>
                <w:kern w:val="0"/>
                <w:sz w:val="24"/>
              </w:rPr>
              <w:t>暂存间</w:t>
            </w:r>
            <w:r>
              <w:rPr>
                <w:rFonts w:hint="eastAsia" w:ascii="Times New Roman" w:hAnsi="Times New Roman" w:eastAsia="宋体" w:cs="Times New Roman"/>
                <w:kern w:val="0"/>
                <w:sz w:val="24"/>
              </w:rPr>
              <w:t>已按相关暂存间</w:t>
            </w:r>
            <w:r>
              <w:rPr>
                <w:rFonts w:hint="default" w:ascii="Times New Roman" w:hAnsi="Times New Roman" w:eastAsia="宋体" w:cs="Times New Roman"/>
                <w:kern w:val="0"/>
                <w:sz w:val="24"/>
              </w:rPr>
              <w:t>设置规范</w:t>
            </w:r>
            <w:r>
              <w:rPr>
                <w:rFonts w:hint="eastAsia" w:ascii="Times New Roman" w:hAnsi="Times New Roman" w:eastAsia="宋体" w:cs="Times New Roman"/>
                <w:kern w:val="0"/>
                <w:sz w:val="24"/>
              </w:rPr>
              <w:t>要求设施</w:t>
            </w:r>
            <w:r>
              <w:rPr>
                <w:rFonts w:hint="default" w:ascii="Times New Roman" w:hAnsi="Times New Roman" w:eastAsia="宋体" w:cs="Times New Roman"/>
                <w:kern w:val="0"/>
                <w:sz w:val="24"/>
              </w:rPr>
              <w:t>，该危废暂存间</w:t>
            </w:r>
            <w:r>
              <w:rPr>
                <w:rFonts w:hint="eastAsia" w:ascii="Times New Roman" w:hAnsi="Times New Roman" w:eastAsia="宋体" w:cs="Times New Roman"/>
                <w:kern w:val="0"/>
                <w:sz w:val="24"/>
              </w:rPr>
              <w:t>（位于现有厂区西南南侧）</w:t>
            </w:r>
            <w:r>
              <w:rPr>
                <w:rFonts w:hint="default" w:ascii="Times New Roman" w:hAnsi="Times New Roman" w:eastAsia="宋体" w:cs="Times New Roman"/>
                <w:kern w:val="0"/>
                <w:sz w:val="24"/>
              </w:rPr>
              <w:t>自建成后，最大使用面积约为100m</w:t>
            </w:r>
            <w:r>
              <w:rPr>
                <w:rFonts w:hint="default" w:ascii="Times New Roman" w:hAnsi="Times New Roman" w:eastAsia="宋体" w:cs="Times New Roman"/>
                <w:kern w:val="0"/>
                <w:sz w:val="24"/>
                <w:vertAlign w:val="superscript"/>
              </w:rPr>
              <w:t>2</w:t>
            </w:r>
            <w:r>
              <w:rPr>
                <w:rFonts w:hint="default" w:ascii="Times New Roman" w:hAnsi="Times New Roman" w:eastAsia="宋体" w:cs="Times New Roman"/>
                <w:kern w:val="0"/>
                <w:sz w:val="24"/>
              </w:rPr>
              <w:t>，本项目危废产生量约为</w:t>
            </w:r>
            <w:r>
              <w:rPr>
                <w:rFonts w:hint="eastAsia" w:ascii="Times New Roman" w:hAnsi="Times New Roman" w:eastAsia="宋体" w:cs="Times New Roman"/>
                <w:kern w:val="0"/>
                <w:sz w:val="24"/>
                <w:lang w:val="en-US" w:eastAsia="zh-CN"/>
              </w:rPr>
              <w:t>0.55</w:t>
            </w:r>
            <w:r>
              <w:rPr>
                <w:rFonts w:hint="default" w:ascii="Times New Roman" w:hAnsi="Times New Roman" w:eastAsia="宋体" w:cs="Times New Roman"/>
                <w:kern w:val="0"/>
                <w:sz w:val="24"/>
              </w:rPr>
              <w:t>t/a，产生量少</w:t>
            </w:r>
            <w:r>
              <w:rPr>
                <w:rFonts w:hint="eastAsia" w:ascii="Times New Roman" w:hAnsi="Times New Roman" w:eastAsia="宋体" w:cs="Times New Roman"/>
                <w:kern w:val="0"/>
                <w:sz w:val="24"/>
              </w:rPr>
              <w:t>（占用固废储存间的使用面积一般不会超过</w:t>
            </w:r>
            <w:r>
              <w:rPr>
                <w:rFonts w:hint="eastAsia" w:ascii="Times New Roman" w:hAnsi="Times New Roman" w:eastAsia="宋体" w:cs="Times New Roman"/>
                <w:kern w:val="0"/>
                <w:sz w:val="24"/>
                <w:lang w:val="en-US" w:eastAsia="zh-CN"/>
              </w:rPr>
              <w:t>2</w:t>
            </w:r>
            <w:r>
              <w:rPr>
                <w:rFonts w:hint="eastAsia" w:ascii="Times New Roman" w:hAnsi="Times New Roman" w:eastAsia="宋体" w:cs="Times New Roman"/>
                <w:kern w:val="0"/>
                <w:sz w:val="24"/>
              </w:rPr>
              <w:t>m</w:t>
            </w:r>
            <w:r>
              <w:rPr>
                <w:rFonts w:hint="default" w:ascii="Times New Roman" w:hAnsi="Times New Roman" w:eastAsia="宋体" w:cs="Times New Roman"/>
                <w:kern w:val="0"/>
                <w:sz w:val="24"/>
                <w:vertAlign w:val="superscript"/>
              </w:rPr>
              <w:t>2</w:t>
            </w:r>
            <w:r>
              <w:rPr>
                <w:rFonts w:hint="eastAsia" w:ascii="Times New Roman" w:hAnsi="Times New Roman" w:eastAsia="宋体" w:cs="Times New Roman"/>
                <w:kern w:val="0"/>
                <w:sz w:val="24"/>
              </w:rPr>
              <w:t>）</w:t>
            </w:r>
            <w:r>
              <w:rPr>
                <w:rFonts w:hint="default" w:ascii="Times New Roman" w:hAnsi="Times New Roman" w:eastAsia="宋体" w:cs="Times New Roman"/>
                <w:kern w:val="0"/>
                <w:sz w:val="24"/>
              </w:rPr>
              <w:t>，且会</w:t>
            </w:r>
            <w:r>
              <w:rPr>
                <w:rFonts w:hint="eastAsia" w:ascii="Times New Roman" w:hAnsi="Times New Roman" w:eastAsia="宋体" w:cs="Times New Roman"/>
                <w:kern w:val="0"/>
                <w:sz w:val="24"/>
              </w:rPr>
              <w:t>按照危险废物</w:t>
            </w:r>
            <w:r>
              <w:rPr>
                <w:rFonts w:hint="default" w:ascii="Times New Roman" w:hAnsi="Times New Roman" w:eastAsia="宋体" w:cs="Times New Roman"/>
                <w:kern w:val="0"/>
                <w:sz w:val="24"/>
              </w:rPr>
              <w:t>定期</w:t>
            </w:r>
            <w:r>
              <w:rPr>
                <w:rFonts w:hint="eastAsia" w:ascii="Times New Roman" w:hAnsi="Times New Roman" w:eastAsia="宋体" w:cs="Times New Roman"/>
                <w:kern w:val="0"/>
                <w:sz w:val="24"/>
              </w:rPr>
              <w:t>处置要求及时</w:t>
            </w:r>
            <w:r>
              <w:rPr>
                <w:rFonts w:hint="default" w:ascii="Times New Roman" w:hAnsi="Times New Roman" w:eastAsia="宋体" w:cs="Times New Roman"/>
                <w:kern w:val="0"/>
                <w:sz w:val="24"/>
              </w:rPr>
              <w:t>转运，</w:t>
            </w:r>
            <w:r>
              <w:rPr>
                <w:rFonts w:hint="eastAsia" w:ascii="Times New Roman" w:hAnsi="Times New Roman" w:eastAsia="宋体" w:cs="Times New Roman"/>
                <w:kern w:val="0"/>
                <w:sz w:val="24"/>
              </w:rPr>
              <w:t>不会占用一般固废暂存间内较大的储存面积。</w:t>
            </w:r>
            <w:r>
              <w:rPr>
                <w:rFonts w:hint="default" w:ascii="Times New Roman" w:hAnsi="Times New Roman" w:eastAsia="宋体" w:cs="Times New Roman"/>
                <w:kern w:val="0"/>
                <w:sz w:val="24"/>
              </w:rPr>
              <w:t>因此，本项目产生的</w:t>
            </w:r>
            <w:r>
              <w:rPr>
                <w:rFonts w:hint="eastAsia" w:ascii="Times New Roman" w:hAnsi="Times New Roman" w:eastAsia="宋体" w:cs="Times New Roman"/>
                <w:kern w:val="0"/>
                <w:sz w:val="24"/>
              </w:rPr>
              <w:t>危险废物</w:t>
            </w:r>
            <w:r>
              <w:rPr>
                <w:rFonts w:hint="default" w:ascii="Times New Roman" w:hAnsi="Times New Roman" w:eastAsia="宋体" w:cs="Times New Roman"/>
                <w:kern w:val="0"/>
                <w:sz w:val="24"/>
              </w:rPr>
              <w:t>依托</w:t>
            </w:r>
            <w:r>
              <w:rPr>
                <w:rFonts w:hint="eastAsia" w:ascii="Times New Roman" w:hAnsi="Times New Roman" w:eastAsia="宋体" w:cs="Times New Roman"/>
                <w:kern w:val="0"/>
                <w:sz w:val="24"/>
              </w:rPr>
              <w:t>公司现有</w:t>
            </w:r>
            <w:r>
              <w:rPr>
                <w:rFonts w:hint="default" w:ascii="Times New Roman" w:hAnsi="Times New Roman" w:eastAsia="宋体" w:cs="Times New Roman"/>
                <w:kern w:val="0"/>
                <w:sz w:val="24"/>
              </w:rPr>
              <w:t>的危废暂存间进行暂存的措施可行。</w:t>
            </w:r>
          </w:p>
          <w:p>
            <w:pPr>
              <w:adjustRightInd w:val="0"/>
              <w:snapToGrid w:val="0"/>
              <w:spacing w:line="363" w:lineRule="auto"/>
              <w:rPr>
                <w:rFonts w:hint="default" w:ascii="Times New Roman" w:hAnsi="Times New Roman" w:eastAsia="宋体" w:cs="Times New Roman"/>
                <w:b/>
                <w:bCs/>
                <w:sz w:val="24"/>
                <w:lang w:val="en-US" w:eastAsia="zh-CN"/>
              </w:rPr>
            </w:pPr>
            <w:r>
              <w:rPr>
                <w:rFonts w:hint="eastAsia" w:ascii="Times New Roman" w:hAnsi="Times New Roman" w:eastAsia="宋体" w:cs="Times New Roman"/>
                <w:b/>
                <w:bCs/>
                <w:sz w:val="24"/>
                <w:lang w:val="en-US" w:eastAsia="zh-CN"/>
              </w:rPr>
              <w:t>五</w:t>
            </w:r>
            <w:r>
              <w:rPr>
                <w:rFonts w:hint="default" w:ascii="Times New Roman" w:hAnsi="Times New Roman" w:eastAsia="宋体" w:cs="Times New Roman"/>
                <w:b/>
                <w:bCs/>
                <w:sz w:val="24"/>
              </w:rPr>
              <w:t>、</w:t>
            </w:r>
            <w:r>
              <w:rPr>
                <w:rFonts w:hint="eastAsia" w:ascii="Times New Roman" w:hAnsi="Times New Roman" w:eastAsia="宋体" w:cs="Times New Roman"/>
                <w:b/>
                <w:bCs/>
                <w:sz w:val="24"/>
                <w:lang w:eastAsia="zh-CN"/>
              </w:rPr>
              <w:t>“三本账”</w:t>
            </w:r>
            <w:r>
              <w:rPr>
                <w:rFonts w:hint="eastAsia" w:ascii="Times New Roman" w:hAnsi="Times New Roman" w:eastAsia="宋体" w:cs="Times New Roman"/>
                <w:b/>
                <w:bCs/>
                <w:sz w:val="24"/>
                <w:lang w:val="en-US" w:eastAsia="zh-CN"/>
              </w:rPr>
              <w:t>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color w:val="auto"/>
                <w:sz w:val="24"/>
                <w:szCs w:val="24"/>
                <w:highlight w:val="none"/>
                <w:lang w:eastAsia="zh-CN"/>
              </w:rPr>
            </w:pPr>
            <w:r>
              <w:rPr>
                <w:rFonts w:hint="eastAsia" w:ascii="Times New Roman" w:hAnsi="Times New Roman" w:eastAsia="瀹嬩綋" w:cs="Times New Roman"/>
                <w:color w:val="auto"/>
                <w:sz w:val="24"/>
                <w:lang w:eastAsia="zh-CN"/>
              </w:rPr>
              <w:t>本次</w:t>
            </w:r>
            <w:r>
              <w:rPr>
                <w:rFonts w:hint="default" w:ascii="Times New Roman" w:hAnsi="Times New Roman" w:eastAsia="瀹嬩綋" w:cs="Times New Roman"/>
                <w:color w:val="auto"/>
                <w:sz w:val="24"/>
                <w:lang w:eastAsia="zh-CN"/>
              </w:rPr>
              <w:t>扩建</w:t>
            </w:r>
            <w:r>
              <w:rPr>
                <w:rFonts w:hint="default" w:ascii="Times New Roman" w:hAnsi="Times New Roman" w:eastAsia="瀹嬩綋" w:cs="Times New Roman"/>
                <w:color w:val="auto"/>
                <w:sz w:val="24"/>
                <w:szCs w:val="24"/>
                <w:lang w:eastAsia="zh-CN"/>
              </w:rPr>
              <w:t>项目</w:t>
            </w:r>
            <w:r>
              <w:rPr>
                <w:rFonts w:hint="eastAsia" w:ascii="Times New Roman" w:hAnsi="Times New Roman" w:eastAsia="瀹嬩綋" w:cs="Times New Roman"/>
                <w:color w:val="auto"/>
                <w:sz w:val="24"/>
                <w:szCs w:val="24"/>
                <w:lang w:val="en-US" w:eastAsia="zh-CN"/>
              </w:rPr>
              <w:t>新增部分循环冷却定期排水及有机废气，</w:t>
            </w:r>
            <w:r>
              <w:rPr>
                <w:rFonts w:hint="eastAsia" w:ascii="Times New Roman" w:hAnsi="Times New Roman" w:eastAsia="瀹嬩綋" w:cs="Times New Roman"/>
                <w:color w:val="auto"/>
                <w:sz w:val="24"/>
                <w:szCs w:val="24"/>
                <w:lang w:eastAsia="zh-CN"/>
              </w:rPr>
              <w:t>各类固体废物均得到使得妥善处理处置，排放量为零。因此，项目实施</w:t>
            </w:r>
            <w:r>
              <w:rPr>
                <w:rFonts w:hint="default" w:ascii="Times New Roman" w:hAnsi="Times New Roman" w:eastAsia="瀹嬩綋" w:cs="Times New Roman"/>
                <w:color w:val="auto"/>
                <w:sz w:val="24"/>
                <w:szCs w:val="24"/>
                <w:lang w:eastAsia="zh-CN"/>
              </w:rPr>
              <w:t>前后主要污染</w:t>
            </w:r>
            <w:r>
              <w:rPr>
                <w:rFonts w:hint="eastAsia"/>
                <w:color w:val="auto"/>
                <w:sz w:val="24"/>
                <w:szCs w:val="24"/>
                <w:highlight w:val="none"/>
                <w:lang w:eastAsia="zh-CN"/>
              </w:rPr>
              <w:t>物变化情况见下表：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b/>
                <w:bCs/>
                <w:color w:val="auto"/>
                <w:sz w:val="24"/>
                <w:szCs w:val="24"/>
                <w:highlight w:val="none"/>
                <w:lang w:val="en-US" w:eastAsia="zh-CN"/>
              </w:rPr>
            </w:pPr>
            <w:r>
              <w:rPr>
                <w:rFonts w:hint="eastAsia"/>
                <w:b/>
                <w:bCs/>
                <w:color w:val="auto"/>
                <w:sz w:val="24"/>
                <w:szCs w:val="24"/>
                <w:highlight w:val="none"/>
                <w:lang w:eastAsia="zh-CN"/>
              </w:rPr>
              <w:t>表</w:t>
            </w:r>
            <w:r>
              <w:rPr>
                <w:rFonts w:hint="eastAsia" w:ascii="Times New Roman" w:hAnsi="Times New Roman" w:cs="Times New Roman"/>
                <w:b/>
                <w:bCs/>
                <w:color w:val="auto"/>
                <w:sz w:val="24"/>
                <w:szCs w:val="24"/>
                <w:highlight w:val="none"/>
                <w:lang w:val="en-US" w:eastAsia="zh-CN"/>
              </w:rPr>
              <w:t>4-13</w:t>
            </w:r>
            <w:r>
              <w:rPr>
                <w:rFonts w:hint="default" w:ascii="Times New Roman" w:hAnsi="Times New Roman" w:cs="Times New Roman"/>
                <w:b/>
                <w:bCs/>
                <w:color w:val="auto"/>
                <w:sz w:val="24"/>
                <w:szCs w:val="24"/>
                <w:highlight w:val="none"/>
                <w:lang w:val="en-US" w:eastAsia="zh-CN"/>
              </w:rPr>
              <w:t xml:space="preserve"> </w:t>
            </w:r>
            <w:r>
              <w:rPr>
                <w:rFonts w:hint="eastAsia"/>
                <w:b/>
                <w:bCs/>
                <w:color w:val="auto"/>
                <w:sz w:val="24"/>
                <w:szCs w:val="24"/>
                <w:highlight w:val="none"/>
                <w:lang w:val="en-US" w:eastAsia="zh-CN"/>
              </w:rPr>
              <w:t xml:space="preserve"> 改扩建前后污染物排放“三本账”</w:t>
            </w:r>
          </w:p>
          <w:tbl>
            <w:tblPr>
              <w:tblStyle w:val="21"/>
              <w:tblW w:w="77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299"/>
              <w:gridCol w:w="1375"/>
              <w:gridCol w:w="1072"/>
              <w:gridCol w:w="1031"/>
              <w:gridCol w:w="1312"/>
              <w:gridCol w:w="11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777" w:type="dxa"/>
                  <w:gridSpan w:val="2"/>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lang w:val="en-US" w:eastAsia="zh-CN"/>
                    </w:rPr>
                    <w:t>污染物名称</w:t>
                  </w:r>
                </w:p>
              </w:tc>
              <w:tc>
                <w:tcPr>
                  <w:tcW w:w="1375"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top"/>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b/>
                      <w:bCs/>
                      <w:color w:val="auto"/>
                      <w:sz w:val="21"/>
                      <w:szCs w:val="21"/>
                      <w:lang w:val="en-US" w:eastAsia="zh-CN"/>
                    </w:rPr>
                    <w:t>现有</w:t>
                  </w:r>
                  <w:r>
                    <w:rPr>
                      <w:rFonts w:hint="eastAsia" w:ascii="Times New Roman" w:hAnsi="Times New Roman" w:eastAsia="宋体" w:cs="Times New Roman"/>
                      <w:b/>
                      <w:bCs/>
                      <w:color w:val="auto"/>
                      <w:sz w:val="21"/>
                      <w:szCs w:val="21"/>
                      <w:lang w:val="en-US" w:eastAsia="zh-CN"/>
                    </w:rPr>
                    <w:t>工程</w:t>
                  </w:r>
                  <w:r>
                    <w:rPr>
                      <w:rFonts w:hint="default" w:ascii="Times New Roman" w:hAnsi="Times New Roman" w:eastAsia="宋体" w:cs="Times New Roman"/>
                      <w:b/>
                      <w:bCs/>
                      <w:color w:val="auto"/>
                      <w:sz w:val="21"/>
                      <w:szCs w:val="21"/>
                      <w:lang w:val="en-US" w:eastAsia="zh-CN"/>
                    </w:rPr>
                    <w:t>排放量（t/a）</w:t>
                  </w:r>
                </w:p>
              </w:tc>
              <w:tc>
                <w:tcPr>
                  <w:tcW w:w="1072"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top"/>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b/>
                      <w:bCs/>
                      <w:color w:val="auto"/>
                      <w:sz w:val="21"/>
                      <w:szCs w:val="21"/>
                      <w:lang w:val="en-US" w:eastAsia="zh-CN"/>
                    </w:rPr>
                    <w:t>“以新带老”削减量（t/a）</w:t>
                  </w:r>
                </w:p>
              </w:tc>
              <w:tc>
                <w:tcPr>
                  <w:tcW w:w="1031"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top"/>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b/>
                      <w:bCs/>
                      <w:color w:val="auto"/>
                      <w:sz w:val="21"/>
                      <w:szCs w:val="21"/>
                      <w:lang w:val="en-US" w:eastAsia="zh-CN"/>
                    </w:rPr>
                    <w:t>拟建项目</w:t>
                  </w:r>
                  <w:r>
                    <w:rPr>
                      <w:rFonts w:hint="default" w:ascii="Times New Roman" w:hAnsi="Times New Roman" w:eastAsia="宋体" w:cs="Times New Roman"/>
                      <w:b/>
                      <w:bCs/>
                      <w:color w:val="auto"/>
                      <w:sz w:val="21"/>
                      <w:szCs w:val="21"/>
                    </w:rPr>
                    <w:t>排放量</w:t>
                  </w:r>
                  <w:r>
                    <w:rPr>
                      <w:rFonts w:hint="default" w:ascii="Times New Roman" w:hAnsi="Times New Roman" w:eastAsia="宋体" w:cs="Times New Roman"/>
                      <w:b/>
                      <w:bCs/>
                      <w:color w:val="auto"/>
                      <w:sz w:val="21"/>
                      <w:szCs w:val="21"/>
                      <w:lang w:val="en-US" w:eastAsia="zh-CN"/>
                    </w:rPr>
                    <w:t>（t/a）</w:t>
                  </w:r>
                </w:p>
              </w:tc>
              <w:tc>
                <w:tcPr>
                  <w:tcW w:w="1312"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建成后污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染物排放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top"/>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总量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top"/>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b/>
                      <w:bCs/>
                      <w:color w:val="auto"/>
                      <w:sz w:val="21"/>
                      <w:szCs w:val="21"/>
                      <w:lang w:val="en-US" w:eastAsia="zh-CN"/>
                    </w:rPr>
                    <w:t>（t/a）</w:t>
                  </w:r>
                </w:p>
              </w:tc>
              <w:tc>
                <w:tcPr>
                  <w:tcW w:w="1191"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240" w:lineRule="auto"/>
                    <w:ind w:left="0" w:right="0"/>
                    <w:jc w:val="center"/>
                    <w:textAlignment w:val="top"/>
                    <w:rPr>
                      <w:rFonts w:hint="default" w:ascii="Times New Roman" w:hAnsi="Times New Roman" w:eastAsia="宋体" w:cs="Times New Roman"/>
                      <w:i w:val="0"/>
                      <w:color w:val="auto"/>
                      <w:kern w:val="0"/>
                      <w:sz w:val="21"/>
                      <w:szCs w:val="21"/>
                      <w:u w:val="none"/>
                      <w:lang w:val="en-US" w:eastAsia="zh-CN" w:bidi="ar"/>
                    </w:rPr>
                  </w:pPr>
                  <w:r>
                    <w:rPr>
                      <w:rFonts w:hint="default" w:ascii="Times New Roman" w:hAnsi="Times New Roman" w:eastAsia="宋体" w:cs="Times New Roman"/>
                      <w:b/>
                      <w:bCs/>
                      <w:color w:val="auto"/>
                      <w:sz w:val="21"/>
                      <w:szCs w:val="21"/>
                    </w:rPr>
                    <w:t>增减量</w:t>
                  </w:r>
                  <w:r>
                    <w:rPr>
                      <w:rFonts w:hint="default" w:ascii="Times New Roman" w:hAnsi="Times New Roman" w:eastAsia="宋体" w:cs="Times New Roman"/>
                      <w:b/>
                      <w:bCs/>
                      <w:color w:val="auto"/>
                      <w:sz w:val="21"/>
                      <w:szCs w:val="21"/>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777" w:type="dxa"/>
                  <w:gridSpan w:val="2"/>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375"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top"/>
                    <w:rPr>
                      <w:rFonts w:hint="default" w:ascii="Times New Roman" w:hAnsi="Times New Roman" w:eastAsia="宋体" w:cs="Times New Roman"/>
                      <w:i w:val="0"/>
                      <w:color w:val="auto"/>
                      <w:kern w:val="0"/>
                      <w:sz w:val="21"/>
                      <w:szCs w:val="21"/>
                      <w:u w:val="none"/>
                      <w:lang w:val="en-US" w:eastAsia="zh-CN" w:bidi="ar"/>
                    </w:rPr>
                  </w:pPr>
                </w:p>
              </w:tc>
              <w:tc>
                <w:tcPr>
                  <w:tcW w:w="1072"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top"/>
                    <w:rPr>
                      <w:rFonts w:hint="default" w:ascii="Times New Roman" w:hAnsi="Times New Roman" w:eastAsia="宋体" w:cs="Times New Roman"/>
                      <w:i w:val="0"/>
                      <w:color w:val="auto"/>
                      <w:kern w:val="0"/>
                      <w:sz w:val="21"/>
                      <w:szCs w:val="21"/>
                      <w:u w:val="none"/>
                      <w:lang w:val="en-US" w:eastAsia="zh-CN" w:bidi="ar"/>
                    </w:rPr>
                  </w:pPr>
                </w:p>
              </w:tc>
              <w:tc>
                <w:tcPr>
                  <w:tcW w:w="103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top"/>
                    <w:rPr>
                      <w:rFonts w:hint="default" w:ascii="Times New Roman" w:hAnsi="Times New Roman" w:eastAsia="宋体" w:cs="Times New Roman"/>
                      <w:i w:val="0"/>
                      <w:color w:val="auto"/>
                      <w:kern w:val="0"/>
                      <w:sz w:val="21"/>
                      <w:szCs w:val="21"/>
                      <w:u w:val="none"/>
                      <w:lang w:val="en-US" w:eastAsia="zh-CN" w:bidi="ar"/>
                    </w:rPr>
                  </w:pPr>
                </w:p>
              </w:tc>
              <w:tc>
                <w:tcPr>
                  <w:tcW w:w="1312"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top"/>
                    <w:rPr>
                      <w:rFonts w:hint="default" w:ascii="Times New Roman" w:hAnsi="Times New Roman" w:eastAsia="宋体" w:cs="Times New Roman"/>
                      <w:i w:val="0"/>
                      <w:color w:val="auto"/>
                      <w:kern w:val="0"/>
                      <w:sz w:val="21"/>
                      <w:szCs w:val="21"/>
                      <w:u w:val="none"/>
                      <w:lang w:val="en-US" w:eastAsia="zh-CN" w:bidi="ar"/>
                    </w:rPr>
                  </w:pPr>
                </w:p>
              </w:tc>
              <w:tc>
                <w:tcPr>
                  <w:tcW w:w="1191"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top"/>
                    <w:rPr>
                      <w:rFonts w:hint="default" w:ascii="Times New Roman" w:hAnsi="Times New Roman" w:eastAsia="宋体" w:cs="Times New Roman"/>
                      <w:i w:val="0"/>
                      <w:color w:val="auto"/>
                      <w:kern w:val="0"/>
                      <w:sz w:val="21"/>
                      <w:szCs w:val="21"/>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78"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废气</w:t>
                  </w:r>
                </w:p>
              </w:tc>
              <w:tc>
                <w:tcPr>
                  <w:tcW w:w="1299" w:type="dxa"/>
                  <w:tcBorders>
                    <w:tl2br w:val="nil"/>
                    <w:tr2bl w:val="nil"/>
                  </w:tcBorders>
                  <w:noWrap w:val="0"/>
                  <w:vAlign w:val="center"/>
                </w:tcPr>
                <w:p>
                  <w:pPr>
                    <w:pStyle w:val="48"/>
                    <w:spacing w:beforeLines="0" w:afterLines="0" w:line="240" w:lineRule="auto"/>
                    <w:rPr>
                      <w:rFonts w:hint="default" w:ascii="Times New Roman" w:hAnsi="Times New Roman" w:eastAsia="宋体" w:cs="Times New Roman"/>
                      <w:color w:val="auto"/>
                      <w:kern w:val="2"/>
                      <w:sz w:val="21"/>
                      <w:szCs w:val="21"/>
                      <w:lang w:val="en-US" w:eastAsia="zh-CN" w:bidi="ar-SA"/>
                    </w:rPr>
                  </w:pPr>
                  <w:r>
                    <w:rPr>
                      <w:rFonts w:ascii="Times New Roman"/>
                      <w:snapToGrid w:val="0"/>
                      <w:kern w:val="21"/>
                      <w:szCs w:val="21"/>
                    </w:rPr>
                    <w:t>非甲烷总烃</w:t>
                  </w:r>
                </w:p>
              </w:tc>
              <w:tc>
                <w:tcPr>
                  <w:tcW w:w="1375"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vertAlign w:val="baseline"/>
                      <w:lang w:val="en-US" w:eastAsia="zh-CN"/>
                    </w:rPr>
                  </w:pPr>
                  <w:r>
                    <w:rPr>
                      <w:snapToGrid w:val="0"/>
                      <w:kern w:val="21"/>
                      <w:szCs w:val="21"/>
                    </w:rPr>
                    <w:t>9.84</w:t>
                  </w:r>
                </w:p>
              </w:tc>
              <w:tc>
                <w:tcPr>
                  <w:tcW w:w="10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top"/>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0</w:t>
                  </w:r>
                </w:p>
              </w:tc>
              <w:tc>
                <w:tcPr>
                  <w:tcW w:w="10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top"/>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b w:val="0"/>
                      <w:bCs w:val="0"/>
                      <w:szCs w:val="21"/>
                      <w:lang w:val="en-US" w:eastAsia="zh-CN"/>
                    </w:rPr>
                    <w:t>1.716</w:t>
                  </w:r>
                </w:p>
              </w:tc>
              <w:tc>
                <w:tcPr>
                  <w:tcW w:w="1312" w:type="dxa"/>
                  <w:tcBorders>
                    <w:tl2br w:val="nil"/>
                    <w:tr2bl w:val="nil"/>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i w:val="0"/>
                      <w:iCs w:val="0"/>
                      <w:color w:val="auto"/>
                      <w:kern w:val="0"/>
                      <w:sz w:val="21"/>
                      <w:szCs w:val="21"/>
                      <w:u w:val="none"/>
                      <w:lang w:val="en-US" w:eastAsia="zh-CN" w:bidi="ar"/>
                    </w:rPr>
                    <w:t>11.556</w:t>
                  </w:r>
                </w:p>
              </w:tc>
              <w:tc>
                <w:tcPr>
                  <w:tcW w:w="119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top"/>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w:t>
                  </w:r>
                  <w:r>
                    <w:rPr>
                      <w:rFonts w:hint="eastAsia" w:ascii="Times New Roman" w:hAnsi="Times New Roman"/>
                      <w:b w:val="0"/>
                      <w:bCs w:val="0"/>
                      <w:szCs w:val="21"/>
                      <w:lang w:val="en-US" w:eastAsia="zh-CN"/>
                    </w:rPr>
                    <w:t>1.716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78"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299" w:type="dxa"/>
                  <w:tcBorders>
                    <w:tl2br w:val="nil"/>
                    <w:tr2bl w:val="nil"/>
                  </w:tcBorders>
                  <w:noWrap w:val="0"/>
                  <w:vAlign w:val="center"/>
                </w:tcPr>
                <w:p>
                  <w:pPr>
                    <w:pStyle w:val="48"/>
                    <w:spacing w:beforeLines="0" w:afterLines="0" w:line="240" w:lineRule="auto"/>
                    <w:rPr>
                      <w:rFonts w:hint="default" w:ascii="Times New Roman" w:hAnsi="Times New Roman" w:eastAsia="宋体" w:cs="Times New Roman"/>
                      <w:color w:val="auto"/>
                      <w:kern w:val="2"/>
                      <w:sz w:val="21"/>
                      <w:szCs w:val="21"/>
                      <w:lang w:val="en-US" w:eastAsia="zh-CN" w:bidi="ar-SA"/>
                    </w:rPr>
                  </w:pPr>
                  <w:r>
                    <w:rPr>
                      <w:rFonts w:ascii="Times New Roman"/>
                      <w:snapToGrid w:val="0"/>
                      <w:kern w:val="21"/>
                      <w:szCs w:val="21"/>
                    </w:rPr>
                    <w:t>颗粒物</w:t>
                  </w:r>
                </w:p>
              </w:tc>
              <w:tc>
                <w:tcPr>
                  <w:tcW w:w="1375"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vertAlign w:val="baseline"/>
                      <w:lang w:val="en-US" w:eastAsia="zh-CN"/>
                    </w:rPr>
                  </w:pPr>
                  <w:r>
                    <w:rPr>
                      <w:snapToGrid w:val="0"/>
                      <w:kern w:val="21"/>
                      <w:szCs w:val="21"/>
                    </w:rPr>
                    <w:t>12.168</w:t>
                  </w:r>
                </w:p>
              </w:tc>
              <w:tc>
                <w:tcPr>
                  <w:tcW w:w="10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top"/>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0</w:t>
                  </w:r>
                </w:p>
              </w:tc>
              <w:tc>
                <w:tcPr>
                  <w:tcW w:w="10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top"/>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0</w:t>
                  </w:r>
                </w:p>
              </w:tc>
              <w:tc>
                <w:tcPr>
                  <w:tcW w:w="1312" w:type="dxa"/>
                  <w:tcBorders>
                    <w:tl2br w:val="nil"/>
                    <w:tr2bl w:val="nil"/>
                  </w:tcBorders>
                  <w:noWrap w:val="0"/>
                  <w:vAlign w:val="center"/>
                </w:tcPr>
                <w:p>
                  <w:pPr>
                    <w:jc w:val="center"/>
                    <w:rPr>
                      <w:rFonts w:hint="default" w:ascii="Times New Roman" w:hAnsi="Times New Roman" w:eastAsia="宋体" w:cs="Times New Roman"/>
                      <w:b w:val="0"/>
                      <w:bCs w:val="0"/>
                      <w:color w:val="auto"/>
                      <w:sz w:val="21"/>
                      <w:szCs w:val="21"/>
                      <w:highlight w:val="none"/>
                      <w:vertAlign w:val="baseline"/>
                      <w:lang w:val="en-US" w:eastAsia="zh-CN"/>
                    </w:rPr>
                  </w:pPr>
                  <w:r>
                    <w:rPr>
                      <w:snapToGrid w:val="0"/>
                      <w:kern w:val="21"/>
                      <w:szCs w:val="21"/>
                    </w:rPr>
                    <w:t>12.168</w:t>
                  </w:r>
                </w:p>
              </w:tc>
              <w:tc>
                <w:tcPr>
                  <w:tcW w:w="119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top"/>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78"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废水</w:t>
                  </w:r>
                </w:p>
              </w:tc>
              <w:tc>
                <w:tcPr>
                  <w:tcW w:w="1299" w:type="dxa"/>
                  <w:tcBorders>
                    <w:tl2br w:val="nil"/>
                    <w:tr2bl w:val="nil"/>
                  </w:tcBorders>
                  <w:noWrap w:val="0"/>
                  <w:vAlign w:val="center"/>
                </w:tcPr>
                <w:p>
                  <w:pPr>
                    <w:pStyle w:val="48"/>
                    <w:spacing w:beforeLines="0" w:afterLines="0" w:line="240" w:lineRule="auto"/>
                    <w:rPr>
                      <w:rFonts w:hint="default" w:ascii="Times New Roman" w:hAnsi="Times New Roman" w:eastAsia="宋体" w:cs="Times New Roman"/>
                      <w:color w:val="auto"/>
                      <w:sz w:val="21"/>
                      <w:szCs w:val="21"/>
                      <w:vertAlign w:val="baseline"/>
                      <w:lang w:val="en-US" w:eastAsia="zh-CN"/>
                    </w:rPr>
                  </w:pPr>
                  <w:r>
                    <w:rPr>
                      <w:rFonts w:ascii="Times New Roman"/>
                      <w:snapToGrid w:val="0"/>
                      <w:kern w:val="21"/>
                      <w:szCs w:val="21"/>
                    </w:rPr>
                    <w:t>COD</w:t>
                  </w:r>
                </w:p>
              </w:tc>
              <w:tc>
                <w:tcPr>
                  <w:tcW w:w="1375" w:type="dxa"/>
                  <w:tcBorders>
                    <w:tl2br w:val="nil"/>
                    <w:tr2bl w:val="nil"/>
                  </w:tcBorders>
                  <w:noWrap w:val="0"/>
                  <w:vAlign w:val="center"/>
                </w:tcPr>
                <w:p>
                  <w:pPr>
                    <w:jc w:val="center"/>
                    <w:rPr>
                      <w:rFonts w:hint="default" w:ascii="Times New Roman" w:hAnsi="Times New Roman" w:eastAsia="宋体" w:cs="Times New Roman"/>
                      <w:color w:val="auto"/>
                      <w:sz w:val="21"/>
                      <w:szCs w:val="21"/>
                    </w:rPr>
                  </w:pPr>
                  <w:r>
                    <w:rPr>
                      <w:snapToGrid w:val="0"/>
                      <w:kern w:val="21"/>
                      <w:szCs w:val="21"/>
                    </w:rPr>
                    <w:t>14.4</w:t>
                  </w:r>
                </w:p>
              </w:tc>
              <w:tc>
                <w:tcPr>
                  <w:tcW w:w="10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top"/>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0</w:t>
                  </w:r>
                </w:p>
              </w:tc>
              <w:tc>
                <w:tcPr>
                  <w:tcW w:w="1031" w:type="dxa"/>
                  <w:tcBorders>
                    <w:tl2br w:val="nil"/>
                    <w:tr2bl w:val="nil"/>
                  </w:tcBorders>
                  <w:noWrap w:val="0"/>
                  <w:vAlign w:val="center"/>
                </w:tcPr>
                <w:p>
                  <w:pPr>
                    <w:jc w:val="center"/>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kern w:val="0"/>
                      <w:szCs w:val="21"/>
                      <w:lang w:val="en-US" w:eastAsia="zh-CN" w:bidi="ar"/>
                    </w:rPr>
                    <w:t>1.08</w:t>
                  </w:r>
                </w:p>
              </w:tc>
              <w:tc>
                <w:tcPr>
                  <w:tcW w:w="1312" w:type="dxa"/>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15.48</w:t>
                  </w:r>
                </w:p>
              </w:tc>
              <w:tc>
                <w:tcPr>
                  <w:tcW w:w="1191" w:type="dxa"/>
                  <w:tcBorders>
                    <w:tl2br w:val="nil"/>
                    <w:tr2bl w:val="nil"/>
                  </w:tcBorders>
                  <w:noWrap w:val="0"/>
                  <w:vAlign w:val="center"/>
                </w:tcPr>
                <w:p>
                  <w:pPr>
                    <w:jc w:val="center"/>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kern w:val="0"/>
                      <w:szCs w:val="21"/>
                      <w:lang w:val="en-US" w:eastAsia="zh-CN" w:bidi="ar"/>
                    </w:rPr>
                    <w:t>+1.08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78"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299" w:type="dxa"/>
                  <w:tcBorders>
                    <w:tl2br w:val="nil"/>
                    <w:tr2bl w:val="nil"/>
                  </w:tcBorders>
                  <w:noWrap w:val="0"/>
                  <w:vAlign w:val="center"/>
                </w:tcPr>
                <w:p>
                  <w:pPr>
                    <w:pStyle w:val="48"/>
                    <w:spacing w:beforeLines="0" w:afterLines="0" w:line="240" w:lineRule="auto"/>
                    <w:rPr>
                      <w:rFonts w:hint="default" w:ascii="Times New Roman" w:hAnsi="Times New Roman" w:eastAsia="宋体" w:cs="Times New Roman"/>
                      <w:color w:val="auto"/>
                      <w:sz w:val="21"/>
                      <w:szCs w:val="21"/>
                      <w:vertAlign w:val="baseline"/>
                      <w:lang w:val="en-US" w:eastAsia="zh-CN"/>
                    </w:rPr>
                  </w:pPr>
                  <w:r>
                    <w:rPr>
                      <w:rFonts w:ascii="Times New Roman"/>
                      <w:szCs w:val="21"/>
                    </w:rPr>
                    <w:t>氨氮</w:t>
                  </w:r>
                </w:p>
              </w:tc>
              <w:tc>
                <w:tcPr>
                  <w:tcW w:w="1375" w:type="dxa"/>
                  <w:tcBorders>
                    <w:tl2br w:val="nil"/>
                    <w:tr2bl w:val="nil"/>
                  </w:tcBorders>
                  <w:noWrap w:val="0"/>
                  <w:vAlign w:val="center"/>
                </w:tcPr>
                <w:p>
                  <w:pPr>
                    <w:jc w:val="center"/>
                    <w:rPr>
                      <w:rFonts w:hint="default" w:ascii="Times New Roman" w:hAnsi="Times New Roman" w:eastAsia="宋体" w:cs="Times New Roman"/>
                      <w:color w:val="auto"/>
                      <w:sz w:val="21"/>
                      <w:szCs w:val="21"/>
                    </w:rPr>
                  </w:pPr>
                  <w:r>
                    <w:rPr>
                      <w:snapToGrid w:val="0"/>
                      <w:kern w:val="21"/>
                      <w:szCs w:val="21"/>
                    </w:rPr>
                    <w:t>1.44</w:t>
                  </w:r>
                </w:p>
              </w:tc>
              <w:tc>
                <w:tcPr>
                  <w:tcW w:w="10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top"/>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0</w:t>
                  </w:r>
                </w:p>
              </w:tc>
              <w:tc>
                <w:tcPr>
                  <w:tcW w:w="1031" w:type="dxa"/>
                  <w:tcBorders>
                    <w:tl2br w:val="nil"/>
                    <w:tr2bl w:val="nil"/>
                  </w:tcBorders>
                  <w:noWrap w:val="0"/>
                  <w:vAlign w:val="center"/>
                </w:tcPr>
                <w:p>
                  <w:pPr>
                    <w:jc w:val="center"/>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kern w:val="0"/>
                      <w:szCs w:val="21"/>
                      <w:lang w:val="en-US" w:eastAsia="zh-CN" w:bidi="ar"/>
                    </w:rPr>
                    <w:t>0.09</w:t>
                  </w:r>
                </w:p>
              </w:tc>
              <w:tc>
                <w:tcPr>
                  <w:tcW w:w="1312" w:type="dxa"/>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1.53</w:t>
                  </w:r>
                </w:p>
              </w:tc>
              <w:tc>
                <w:tcPr>
                  <w:tcW w:w="1191" w:type="dxa"/>
                  <w:tcBorders>
                    <w:tl2br w:val="nil"/>
                    <w:tr2bl w:val="nil"/>
                  </w:tcBorders>
                  <w:noWrap w:val="0"/>
                  <w:vAlign w:val="center"/>
                </w:tcPr>
                <w:p>
                  <w:pPr>
                    <w:jc w:val="center"/>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kern w:val="0"/>
                      <w:szCs w:val="21"/>
                      <w:lang w:val="en-US" w:eastAsia="zh-CN" w:bidi="ar"/>
                    </w:rPr>
                    <w:t>+0.09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78"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299" w:type="dxa"/>
                  <w:tcBorders>
                    <w:tl2br w:val="nil"/>
                    <w:tr2bl w:val="nil"/>
                  </w:tcBorders>
                  <w:noWrap w:val="0"/>
                  <w:vAlign w:val="center"/>
                </w:tcPr>
                <w:p>
                  <w:pPr>
                    <w:pStyle w:val="48"/>
                    <w:spacing w:beforeLines="0" w:afterLines="0" w:line="240" w:lineRule="auto"/>
                    <w:rPr>
                      <w:rFonts w:hint="default" w:ascii="Times New Roman" w:hAnsi="Times New Roman" w:eastAsia="宋体" w:cs="Times New Roman"/>
                      <w:color w:val="auto"/>
                      <w:sz w:val="21"/>
                      <w:szCs w:val="21"/>
                      <w:vertAlign w:val="baseline"/>
                      <w:lang w:val="en-US" w:eastAsia="zh-CN"/>
                    </w:rPr>
                  </w:pPr>
                  <w:r>
                    <w:rPr>
                      <w:rFonts w:ascii="Times New Roman"/>
                      <w:szCs w:val="21"/>
                    </w:rPr>
                    <w:t>SS</w:t>
                  </w:r>
                </w:p>
              </w:tc>
              <w:tc>
                <w:tcPr>
                  <w:tcW w:w="1375" w:type="dxa"/>
                  <w:tcBorders>
                    <w:tl2br w:val="nil"/>
                    <w:tr2bl w:val="nil"/>
                  </w:tcBorders>
                  <w:noWrap w:val="0"/>
                  <w:vAlign w:val="center"/>
                </w:tcPr>
                <w:p>
                  <w:pPr>
                    <w:jc w:val="center"/>
                    <w:rPr>
                      <w:rFonts w:hint="default" w:ascii="Times New Roman" w:hAnsi="Times New Roman" w:eastAsia="宋体" w:cs="Times New Roman"/>
                      <w:color w:val="auto"/>
                      <w:sz w:val="21"/>
                      <w:szCs w:val="21"/>
                    </w:rPr>
                  </w:pPr>
                  <w:r>
                    <w:rPr>
                      <w:snapToGrid w:val="0"/>
                      <w:kern w:val="21"/>
                      <w:szCs w:val="21"/>
                    </w:rPr>
                    <w:t>4.8</w:t>
                  </w:r>
                </w:p>
              </w:tc>
              <w:tc>
                <w:tcPr>
                  <w:tcW w:w="10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top"/>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0</w:t>
                  </w:r>
                </w:p>
              </w:tc>
              <w:tc>
                <w:tcPr>
                  <w:tcW w:w="1031" w:type="dxa"/>
                  <w:tcBorders>
                    <w:tl2br w:val="nil"/>
                    <w:tr2bl w:val="nil"/>
                  </w:tcBorders>
                  <w:noWrap w:val="0"/>
                  <w:vAlign w:val="center"/>
                </w:tcPr>
                <w:p>
                  <w:pPr>
                    <w:jc w:val="center"/>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kern w:val="0"/>
                      <w:szCs w:val="21"/>
                      <w:lang w:val="en-US" w:eastAsia="zh-CN" w:bidi="ar"/>
                    </w:rPr>
                    <w:t>0.36</w:t>
                  </w:r>
                </w:p>
              </w:tc>
              <w:tc>
                <w:tcPr>
                  <w:tcW w:w="1312" w:type="dxa"/>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auto"/>
                      <w:sz w:val="21"/>
                      <w:szCs w:val="21"/>
                    </w:rPr>
                  </w:pPr>
                  <w:r>
                    <w:rPr>
                      <w:snapToGrid w:val="0"/>
                      <w:kern w:val="21"/>
                      <w:szCs w:val="21"/>
                    </w:rPr>
                    <w:t>4.8</w:t>
                  </w:r>
                </w:p>
              </w:tc>
              <w:tc>
                <w:tcPr>
                  <w:tcW w:w="1191" w:type="dxa"/>
                  <w:tcBorders>
                    <w:tl2br w:val="nil"/>
                    <w:tr2bl w:val="nil"/>
                  </w:tcBorders>
                  <w:noWrap w:val="0"/>
                  <w:vAlign w:val="center"/>
                </w:tcPr>
                <w:p>
                  <w:pPr>
                    <w:jc w:val="center"/>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kern w:val="0"/>
                      <w:szCs w:val="21"/>
                      <w:lang w:val="en-US" w:eastAsia="zh-CN" w:bidi="ar"/>
                    </w:rPr>
                    <w:t>+0.36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478"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1299" w:type="dxa"/>
                  <w:tcBorders>
                    <w:tl2br w:val="nil"/>
                    <w:tr2bl w:val="nil"/>
                  </w:tcBorders>
                  <w:noWrap w:val="0"/>
                  <w:vAlign w:val="center"/>
                </w:tcPr>
                <w:p>
                  <w:pPr>
                    <w:pStyle w:val="48"/>
                    <w:spacing w:beforeLines="0" w:afterLines="0" w:line="240" w:lineRule="auto"/>
                    <w:rPr>
                      <w:rFonts w:hint="default" w:ascii="Times New Roman" w:hAnsi="Times New Roman" w:eastAsia="宋体" w:cs="Times New Roman"/>
                      <w:color w:val="auto"/>
                      <w:sz w:val="21"/>
                      <w:szCs w:val="21"/>
                      <w:vertAlign w:val="baseline"/>
                      <w:lang w:val="en-US" w:eastAsia="zh-CN"/>
                    </w:rPr>
                  </w:pPr>
                  <w:r>
                    <w:rPr>
                      <w:rFonts w:hint="eastAsia" w:ascii="Times New Roman"/>
                      <w:szCs w:val="21"/>
                    </w:rPr>
                    <w:t>石油类</w:t>
                  </w:r>
                </w:p>
              </w:tc>
              <w:tc>
                <w:tcPr>
                  <w:tcW w:w="1375" w:type="dxa"/>
                  <w:tcBorders>
                    <w:tl2br w:val="nil"/>
                    <w:tr2bl w:val="nil"/>
                  </w:tcBorders>
                  <w:noWrap w:val="0"/>
                  <w:vAlign w:val="center"/>
                </w:tcPr>
                <w:p>
                  <w:pPr>
                    <w:keepNext w:val="0"/>
                    <w:keepLines w:val="0"/>
                    <w:widowControl/>
                    <w:suppressLineNumbers w:val="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w:t>
                  </w:r>
                </w:p>
              </w:tc>
              <w:tc>
                <w:tcPr>
                  <w:tcW w:w="107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top"/>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0</w:t>
                  </w:r>
                </w:p>
              </w:tc>
              <w:tc>
                <w:tcPr>
                  <w:tcW w:w="1031" w:type="dxa"/>
                  <w:tcBorders>
                    <w:tl2br w:val="nil"/>
                    <w:tr2bl w:val="nil"/>
                  </w:tcBorders>
                  <w:noWrap w:val="0"/>
                  <w:vAlign w:val="center"/>
                </w:tcPr>
                <w:p>
                  <w:pPr>
                    <w:jc w:val="center"/>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kern w:val="0"/>
                      <w:szCs w:val="21"/>
                      <w:lang w:val="en-US" w:eastAsia="zh-CN" w:bidi="ar"/>
                    </w:rPr>
                    <w:t>0.036</w:t>
                  </w:r>
                </w:p>
              </w:tc>
              <w:tc>
                <w:tcPr>
                  <w:tcW w:w="1312" w:type="dxa"/>
                  <w:tcBorders>
                    <w:tl2br w:val="nil"/>
                    <w:tr2bl w:val="nil"/>
                  </w:tcBorders>
                  <w:noWrap w:val="0"/>
                  <w:vAlign w:val="center"/>
                </w:tcPr>
                <w:p>
                  <w:pPr>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kern w:val="0"/>
                      <w:szCs w:val="21"/>
                      <w:lang w:val="en-US" w:eastAsia="zh-CN" w:bidi="ar"/>
                    </w:rPr>
                    <w:t>0.036</w:t>
                  </w:r>
                </w:p>
              </w:tc>
              <w:tc>
                <w:tcPr>
                  <w:tcW w:w="1191" w:type="dxa"/>
                  <w:tcBorders>
                    <w:tl2br w:val="nil"/>
                    <w:tr2bl w:val="nil"/>
                  </w:tcBorders>
                  <w:noWrap w:val="0"/>
                  <w:vAlign w:val="center"/>
                </w:tcPr>
                <w:p>
                  <w:pPr>
                    <w:jc w:val="center"/>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kern w:val="0"/>
                      <w:szCs w:val="21"/>
                      <w:lang w:val="en-US" w:eastAsia="zh-CN" w:bidi="ar"/>
                    </w:rPr>
                    <w:t>+0.036</w:t>
                  </w:r>
                </w:p>
              </w:tc>
            </w:tr>
          </w:tbl>
          <w:p>
            <w:pPr>
              <w:adjustRightInd w:val="0"/>
              <w:snapToGrid w:val="0"/>
              <w:spacing w:line="363" w:lineRule="auto"/>
              <w:rPr>
                <w:b/>
                <w:bCs/>
                <w:sz w:val="24"/>
              </w:rPr>
            </w:pPr>
            <w:r>
              <w:rPr>
                <w:rFonts w:hint="eastAsia"/>
                <w:b/>
                <w:bCs/>
                <w:sz w:val="24"/>
                <w:lang w:val="en-US" w:eastAsia="zh-CN"/>
              </w:rPr>
              <w:t>六</w:t>
            </w:r>
            <w:r>
              <w:rPr>
                <w:b/>
                <w:bCs/>
                <w:sz w:val="24"/>
              </w:rPr>
              <w:t>、土壤和地下水环境</w:t>
            </w:r>
          </w:p>
          <w:p>
            <w:pPr>
              <w:snapToGrid w:val="0"/>
              <w:spacing w:line="360" w:lineRule="auto"/>
              <w:ind w:firstLine="480" w:firstLineChars="200"/>
              <w:rPr>
                <w:bCs/>
                <w:sz w:val="24"/>
              </w:rPr>
            </w:pPr>
            <w:r>
              <w:rPr>
                <w:bCs/>
                <w:sz w:val="24"/>
              </w:rPr>
              <w:t>根据生态环境部办公厅2020年12月24日印发的《建设项目环境影响报告表编制技术指南（污染影响类）（试行）》中具体编制要求“原则上不开展环境质量现状调查。建设项目存在地下水、土壤环境污染途径的，应结合污染源、保护目标分布情况开展现状调查以留作背景值。”结合现场及工艺分析调查，本项目均已</w:t>
            </w:r>
            <w:r>
              <w:rPr>
                <w:rFonts w:hint="eastAsia"/>
                <w:bCs/>
                <w:sz w:val="24"/>
                <w:lang w:val="en-US" w:eastAsia="zh-CN"/>
              </w:rPr>
              <w:t>地面</w:t>
            </w:r>
            <w:r>
              <w:rPr>
                <w:bCs/>
                <w:sz w:val="24"/>
              </w:rPr>
              <w:t>硬化，</w:t>
            </w:r>
            <w:r>
              <w:rPr>
                <w:rFonts w:hint="eastAsia"/>
                <w:bCs/>
                <w:sz w:val="24"/>
                <w:lang w:val="en-US" w:eastAsia="zh-CN"/>
              </w:rPr>
              <w:t>污水处理设施均防渗措施，</w:t>
            </w:r>
            <w:r>
              <w:rPr>
                <w:bCs/>
                <w:sz w:val="24"/>
              </w:rPr>
              <w:t>且该设施属于园区管理，故本项目不存在地下水、土壤环境污染途径。</w:t>
            </w:r>
          </w:p>
          <w:p>
            <w:pPr>
              <w:spacing w:line="360" w:lineRule="auto"/>
              <w:contextualSpacing/>
              <w:rPr>
                <w:b/>
                <w:bCs/>
                <w:sz w:val="24"/>
              </w:rPr>
            </w:pPr>
            <w:r>
              <w:rPr>
                <w:rFonts w:hint="eastAsia"/>
                <w:b/>
                <w:bCs/>
                <w:sz w:val="24"/>
                <w:lang w:val="en-US" w:eastAsia="zh-CN"/>
              </w:rPr>
              <w:t>七</w:t>
            </w:r>
            <w:r>
              <w:rPr>
                <w:b/>
                <w:bCs/>
                <w:sz w:val="24"/>
              </w:rPr>
              <w:t>、生态环境影响</w:t>
            </w:r>
            <w:r>
              <w:rPr>
                <w:rFonts w:hint="eastAsia"/>
                <w:b/>
                <w:bCs/>
                <w:sz w:val="24"/>
              </w:rPr>
              <w:t>分析</w:t>
            </w:r>
          </w:p>
          <w:p>
            <w:pPr>
              <w:spacing w:line="360" w:lineRule="auto"/>
              <w:ind w:firstLine="480" w:firstLineChars="200"/>
              <w:contextualSpacing/>
              <w:rPr>
                <w:kern w:val="0"/>
                <w:sz w:val="24"/>
              </w:rPr>
            </w:pPr>
            <w:r>
              <w:rPr>
                <w:kern w:val="0"/>
                <w:sz w:val="24"/>
              </w:rPr>
              <w:t>本项目位于</w:t>
            </w:r>
            <w:r>
              <w:rPr>
                <w:rFonts w:hint="eastAsia"/>
                <w:kern w:val="0"/>
                <w:sz w:val="24"/>
              </w:rPr>
              <w:t>际华公司现有已建成</w:t>
            </w:r>
            <w:r>
              <w:rPr>
                <w:kern w:val="0"/>
                <w:sz w:val="24"/>
              </w:rPr>
              <w:t>产业园区</w:t>
            </w:r>
            <w:r>
              <w:rPr>
                <w:rFonts w:hint="eastAsia"/>
                <w:kern w:val="0"/>
                <w:sz w:val="24"/>
              </w:rPr>
              <w:t>厂房内</w:t>
            </w:r>
            <w:r>
              <w:rPr>
                <w:kern w:val="0"/>
                <w:sz w:val="24"/>
              </w:rPr>
              <w:t>，使用已建</w:t>
            </w:r>
            <w:r>
              <w:rPr>
                <w:rFonts w:hint="eastAsia"/>
                <w:kern w:val="0"/>
                <w:sz w:val="24"/>
              </w:rPr>
              <w:t>成的标准化</w:t>
            </w:r>
            <w:r>
              <w:rPr>
                <w:kern w:val="0"/>
                <w:sz w:val="24"/>
              </w:rPr>
              <w:t>厂房，无新增用地，根据初步调查结果，项目周边无生态敏感目标，故不开展生态环境影响分析。</w:t>
            </w:r>
          </w:p>
          <w:p>
            <w:pPr>
              <w:spacing w:line="360" w:lineRule="auto"/>
              <w:contextualSpacing/>
              <w:rPr>
                <w:b/>
                <w:bCs/>
                <w:sz w:val="24"/>
              </w:rPr>
            </w:pPr>
            <w:r>
              <w:rPr>
                <w:rFonts w:hint="eastAsia"/>
                <w:b/>
                <w:bCs/>
                <w:sz w:val="24"/>
                <w:lang w:val="en-US" w:eastAsia="zh-CN"/>
              </w:rPr>
              <w:t>八</w:t>
            </w:r>
            <w:r>
              <w:rPr>
                <w:rFonts w:hint="eastAsia"/>
                <w:b/>
                <w:bCs/>
                <w:sz w:val="24"/>
              </w:rPr>
              <w:t>、环境风险</w:t>
            </w:r>
          </w:p>
          <w:p>
            <w:pPr>
              <w:pStyle w:val="8"/>
              <w:snapToGrid/>
              <w:spacing w:before="0" w:after="0" w:line="360" w:lineRule="auto"/>
              <w:ind w:right="0" w:firstLine="482" w:firstLineChars="200"/>
              <w:contextualSpacing/>
              <w:rPr>
                <w:rFonts w:ascii="Times New Roman" w:hAnsi="Times New Roman"/>
                <w:b/>
                <w:sz w:val="24"/>
              </w:rPr>
            </w:pPr>
            <w:r>
              <w:rPr>
                <w:rFonts w:hint="eastAsia" w:ascii="Times New Roman" w:hAnsi="Times New Roman"/>
                <w:b/>
                <w:sz w:val="24"/>
              </w:rPr>
              <w:t xml:space="preserve">1、环境风险潜势判定 </w:t>
            </w:r>
          </w:p>
          <w:p>
            <w:pPr>
              <w:pStyle w:val="32"/>
              <w:spacing w:line="360" w:lineRule="auto"/>
              <w:ind w:firstLine="480" w:firstLineChars="200"/>
            </w:pPr>
            <w:r>
              <w:rPr>
                <w:rFonts w:hint="eastAsia"/>
              </w:rPr>
              <w:t>经查询《建设项目环境风险评价技术导则》</w:t>
            </w:r>
            <w:r>
              <w:rPr>
                <w:rFonts w:hint="eastAsia" w:ascii="Times New Roman" w:cs="Times New Roman"/>
              </w:rPr>
              <w:t>（HJ169-2018）</w:t>
            </w:r>
            <w:r>
              <w:rPr>
                <w:rFonts w:hint="eastAsia"/>
              </w:rPr>
              <w:t>附录</w:t>
            </w:r>
            <w:r>
              <w:rPr>
                <w:rFonts w:hint="eastAsia" w:ascii="Times New Roman" w:cs="Times New Roman"/>
              </w:rPr>
              <w:t xml:space="preserve"> B </w:t>
            </w:r>
            <w:r>
              <w:rPr>
                <w:rFonts w:hint="eastAsia"/>
              </w:rPr>
              <w:t xml:space="preserve">表 </w:t>
            </w:r>
            <w:r>
              <w:rPr>
                <w:rFonts w:hint="eastAsia" w:ascii="Times New Roman" w:cs="Times New Roman"/>
              </w:rPr>
              <w:t>B.1</w:t>
            </w:r>
            <w:r>
              <w:rPr>
                <w:rFonts w:hint="eastAsia"/>
              </w:rPr>
              <w:t>、《化学品分类和标签规范 第</w:t>
            </w:r>
            <w:r>
              <w:rPr>
                <w:rFonts w:ascii="Times New Roman" w:cs="Times New Roman"/>
              </w:rPr>
              <w:t>18</w:t>
            </w:r>
            <w:r>
              <w:rPr>
                <w:rFonts w:hint="eastAsia"/>
              </w:rPr>
              <w:t>部分：急性毒性》</w:t>
            </w:r>
            <w:r>
              <w:rPr>
                <w:rFonts w:hint="eastAsia" w:ascii="Times New Roman" w:cs="Times New Roman"/>
              </w:rPr>
              <w:t>（GB30000.18-2013）</w:t>
            </w:r>
            <w:r>
              <w:rPr>
                <w:rFonts w:hint="eastAsia"/>
              </w:rPr>
              <w:t>及危险化学品重大危险源辨识</w:t>
            </w:r>
            <w:r>
              <w:rPr>
                <w:rFonts w:hint="eastAsia" w:ascii="Times New Roman" w:cs="Times New Roman"/>
              </w:rPr>
              <w:t>(GB18218-2018)</w:t>
            </w:r>
            <w:r>
              <w:rPr>
                <w:rFonts w:hint="eastAsia"/>
              </w:rPr>
              <w:t>，本项目所使用的原辅材料不存在相关突发环境事件风险物质及健康危害急性毒性物质。本项目涉及的环境风险危险品仅为生产设备维修过程产生的废机油，临界量及实际最大储存量见下表。</w:t>
            </w:r>
          </w:p>
          <w:p>
            <w:pPr>
              <w:pStyle w:val="32"/>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Times New Roman" w:cs="Times New Roman"/>
                <w:b/>
                <w:bCs/>
              </w:rPr>
            </w:pPr>
            <w:r>
              <w:rPr>
                <w:rFonts w:hint="eastAsia" w:ascii="Times New Roman" w:cs="Times New Roman"/>
                <w:b/>
                <w:bCs/>
              </w:rPr>
              <w:t>表4-</w:t>
            </w:r>
            <w:r>
              <w:rPr>
                <w:rFonts w:ascii="Times New Roman" w:cs="Times New Roman"/>
                <w:b/>
                <w:bCs/>
              </w:rPr>
              <w:t>1</w:t>
            </w:r>
            <w:r>
              <w:rPr>
                <w:rFonts w:hint="eastAsia" w:ascii="Times New Roman" w:cs="Times New Roman"/>
                <w:b/>
                <w:bCs/>
                <w:lang w:val="en-US" w:eastAsia="zh-CN"/>
              </w:rPr>
              <w:t>4</w:t>
            </w:r>
            <w:r>
              <w:rPr>
                <w:rFonts w:hint="eastAsia" w:ascii="Times New Roman" w:cs="Times New Roman"/>
                <w:b/>
                <w:bCs/>
              </w:rPr>
              <w:t xml:space="preserve"> 本项目危险</w:t>
            </w:r>
            <w:r>
              <w:rPr>
                <w:rFonts w:hint="eastAsia" w:ascii="Times New Roman" w:hAnsi="Times New Roman" w:eastAsia="宋体" w:cs="Times New Roman"/>
                <w:b/>
                <w:bCs/>
              </w:rPr>
              <w:t>物质</w:t>
            </w:r>
            <w:r>
              <w:rPr>
                <w:rFonts w:hint="eastAsia" w:ascii="Times New Roman" w:cs="Times New Roman"/>
                <w:b/>
                <w:bCs/>
              </w:rPr>
              <w:t>数量与临界量比值表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292"/>
              <w:gridCol w:w="1293"/>
              <w:gridCol w:w="1293"/>
              <w:gridCol w:w="1293"/>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22" w:type="dxa"/>
                  <w:tcBorders>
                    <w:tl2br w:val="nil"/>
                    <w:tr2bl w:val="nil"/>
                  </w:tcBorders>
                  <w:vAlign w:val="center"/>
                </w:tcPr>
                <w:p>
                  <w:pPr>
                    <w:pStyle w:val="32"/>
                    <w:jc w:val="center"/>
                    <w:rPr>
                      <w:sz w:val="21"/>
                      <w:szCs w:val="21"/>
                    </w:rPr>
                  </w:pPr>
                  <w:r>
                    <w:rPr>
                      <w:rFonts w:hint="eastAsia"/>
                      <w:sz w:val="21"/>
                      <w:szCs w:val="21"/>
                    </w:rPr>
                    <w:t>序号</w:t>
                  </w:r>
                </w:p>
              </w:tc>
              <w:tc>
                <w:tcPr>
                  <w:tcW w:w="1422" w:type="dxa"/>
                  <w:tcBorders>
                    <w:tl2br w:val="nil"/>
                    <w:tr2bl w:val="nil"/>
                  </w:tcBorders>
                  <w:vAlign w:val="center"/>
                </w:tcPr>
                <w:p>
                  <w:pPr>
                    <w:pStyle w:val="32"/>
                    <w:jc w:val="center"/>
                    <w:rPr>
                      <w:sz w:val="21"/>
                      <w:szCs w:val="21"/>
                    </w:rPr>
                  </w:pPr>
                  <w:r>
                    <w:rPr>
                      <w:rFonts w:hint="eastAsia"/>
                      <w:sz w:val="21"/>
                      <w:szCs w:val="21"/>
                    </w:rPr>
                    <w:t>风险物质名称</w:t>
                  </w:r>
                </w:p>
              </w:tc>
              <w:tc>
                <w:tcPr>
                  <w:tcW w:w="1423" w:type="dxa"/>
                  <w:tcBorders>
                    <w:tl2br w:val="nil"/>
                    <w:tr2bl w:val="nil"/>
                  </w:tcBorders>
                  <w:vAlign w:val="center"/>
                </w:tcPr>
                <w:p>
                  <w:pPr>
                    <w:pStyle w:val="32"/>
                    <w:jc w:val="center"/>
                    <w:rPr>
                      <w:sz w:val="21"/>
                      <w:szCs w:val="21"/>
                    </w:rPr>
                  </w:pPr>
                  <w:r>
                    <w:rPr>
                      <w:rFonts w:hint="eastAsia"/>
                      <w:sz w:val="21"/>
                      <w:szCs w:val="21"/>
                    </w:rPr>
                    <w:t>危险物质名称</w:t>
                  </w:r>
                </w:p>
              </w:tc>
              <w:tc>
                <w:tcPr>
                  <w:tcW w:w="1423" w:type="dxa"/>
                  <w:tcBorders>
                    <w:tl2br w:val="nil"/>
                    <w:tr2bl w:val="nil"/>
                  </w:tcBorders>
                  <w:vAlign w:val="center"/>
                </w:tcPr>
                <w:p>
                  <w:pPr>
                    <w:pStyle w:val="32"/>
                    <w:jc w:val="center"/>
                    <w:rPr>
                      <w:sz w:val="21"/>
                      <w:szCs w:val="21"/>
                    </w:rPr>
                  </w:pPr>
                  <w:r>
                    <w:rPr>
                      <w:rFonts w:hint="eastAsia"/>
                      <w:sz w:val="21"/>
                      <w:szCs w:val="21"/>
                    </w:rPr>
                    <w:t>物质最大存量</w:t>
                  </w:r>
                  <w:r>
                    <w:rPr>
                      <w:rFonts w:ascii="Times New Roman" w:cs="Times New Roman"/>
                      <w:sz w:val="21"/>
                      <w:szCs w:val="21"/>
                    </w:rPr>
                    <w:t>q</w:t>
                  </w:r>
                  <w:r>
                    <w:rPr>
                      <w:rFonts w:ascii="Times New Roman" w:cs="Times New Roman"/>
                      <w:sz w:val="21"/>
                      <w:szCs w:val="21"/>
                      <w:vertAlign w:val="subscript"/>
                    </w:rPr>
                    <w:t>n</w:t>
                  </w:r>
                  <w:r>
                    <w:rPr>
                      <w:rFonts w:ascii="Times New Roman" w:cs="Times New Roman"/>
                      <w:sz w:val="21"/>
                      <w:szCs w:val="21"/>
                    </w:rPr>
                    <w:t>/t</w:t>
                  </w:r>
                </w:p>
              </w:tc>
              <w:tc>
                <w:tcPr>
                  <w:tcW w:w="1423" w:type="dxa"/>
                  <w:tcBorders>
                    <w:tl2br w:val="nil"/>
                    <w:tr2bl w:val="nil"/>
                  </w:tcBorders>
                  <w:vAlign w:val="center"/>
                </w:tcPr>
                <w:p>
                  <w:pPr>
                    <w:pStyle w:val="32"/>
                    <w:jc w:val="center"/>
                    <w:rPr>
                      <w:sz w:val="21"/>
                      <w:szCs w:val="21"/>
                    </w:rPr>
                  </w:pPr>
                  <w:r>
                    <w:rPr>
                      <w:rFonts w:hint="eastAsia"/>
                      <w:sz w:val="21"/>
                      <w:szCs w:val="21"/>
                    </w:rPr>
                    <w:t>临界值</w:t>
                  </w:r>
                  <w:r>
                    <w:rPr>
                      <w:rFonts w:ascii="Times New Roman" w:cs="Times New Roman"/>
                      <w:sz w:val="21"/>
                      <w:szCs w:val="21"/>
                    </w:rPr>
                    <w:t>Q</w:t>
                  </w:r>
                  <w:r>
                    <w:rPr>
                      <w:rFonts w:ascii="Times New Roman" w:cs="Times New Roman"/>
                      <w:sz w:val="21"/>
                      <w:szCs w:val="21"/>
                      <w:vertAlign w:val="subscript"/>
                    </w:rPr>
                    <w:t>n</w:t>
                  </w:r>
                  <w:r>
                    <w:rPr>
                      <w:rFonts w:ascii="Times New Roman" w:cs="Times New Roman"/>
                      <w:sz w:val="21"/>
                      <w:szCs w:val="21"/>
                    </w:rPr>
                    <w:t>/t</w:t>
                  </w:r>
                </w:p>
              </w:tc>
              <w:tc>
                <w:tcPr>
                  <w:tcW w:w="1424" w:type="dxa"/>
                  <w:tcBorders>
                    <w:tl2br w:val="nil"/>
                    <w:tr2bl w:val="nil"/>
                  </w:tcBorders>
                  <w:vAlign w:val="center"/>
                </w:tcPr>
                <w:p>
                  <w:pPr>
                    <w:pStyle w:val="32"/>
                    <w:jc w:val="center"/>
                    <w:rPr>
                      <w:sz w:val="21"/>
                      <w:szCs w:val="21"/>
                    </w:rPr>
                  </w:pPr>
                  <w:r>
                    <w:rPr>
                      <w:rFonts w:hint="eastAsia"/>
                      <w:sz w:val="21"/>
                      <w:szCs w:val="21"/>
                    </w:rPr>
                    <w:t>该危险物质</w:t>
                  </w:r>
                  <w:r>
                    <w:rPr>
                      <w:rFonts w:ascii="Times New Roman" w:cs="Times New Roman"/>
                      <w:sz w:val="21"/>
                      <w:szCs w:val="21"/>
                    </w:rPr>
                    <w:t>Q</w:t>
                  </w:r>
                  <w:r>
                    <w:rPr>
                      <w:rFonts w:hint="eastAsia"/>
                      <w:sz w:val="21"/>
                      <w:szCs w:val="21"/>
                    </w:rPr>
                    <w:t>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22" w:type="dxa"/>
                  <w:tcBorders>
                    <w:tl2br w:val="nil"/>
                    <w:tr2bl w:val="nil"/>
                  </w:tcBorders>
                  <w:vAlign w:val="center"/>
                </w:tcPr>
                <w:p>
                  <w:pPr>
                    <w:pStyle w:val="32"/>
                    <w:jc w:val="center"/>
                    <w:rPr>
                      <w:sz w:val="21"/>
                      <w:szCs w:val="21"/>
                    </w:rPr>
                  </w:pPr>
                  <w:r>
                    <w:rPr>
                      <w:rFonts w:hint="eastAsia"/>
                      <w:sz w:val="21"/>
                      <w:szCs w:val="21"/>
                    </w:rPr>
                    <w:t>1</w:t>
                  </w:r>
                </w:p>
              </w:tc>
              <w:tc>
                <w:tcPr>
                  <w:tcW w:w="1422" w:type="dxa"/>
                  <w:tcBorders>
                    <w:tl2br w:val="nil"/>
                    <w:tr2bl w:val="nil"/>
                  </w:tcBorders>
                  <w:vAlign w:val="center"/>
                </w:tcPr>
                <w:p>
                  <w:pPr>
                    <w:pStyle w:val="32"/>
                    <w:jc w:val="center"/>
                    <w:rPr>
                      <w:sz w:val="21"/>
                      <w:szCs w:val="21"/>
                    </w:rPr>
                  </w:pPr>
                  <w:r>
                    <w:rPr>
                      <w:rFonts w:hint="eastAsia"/>
                      <w:sz w:val="21"/>
                      <w:szCs w:val="21"/>
                    </w:rPr>
                    <w:t>废机油</w:t>
                  </w:r>
                </w:p>
              </w:tc>
              <w:tc>
                <w:tcPr>
                  <w:tcW w:w="1423" w:type="dxa"/>
                  <w:tcBorders>
                    <w:tl2br w:val="nil"/>
                    <w:tr2bl w:val="nil"/>
                  </w:tcBorders>
                  <w:vAlign w:val="center"/>
                </w:tcPr>
                <w:p>
                  <w:pPr>
                    <w:pStyle w:val="32"/>
                    <w:jc w:val="center"/>
                    <w:rPr>
                      <w:sz w:val="21"/>
                      <w:szCs w:val="21"/>
                    </w:rPr>
                  </w:pPr>
                  <w:r>
                    <w:rPr>
                      <w:rFonts w:hint="eastAsia"/>
                      <w:sz w:val="21"/>
                      <w:szCs w:val="21"/>
                    </w:rPr>
                    <w:t>油类物质</w:t>
                  </w:r>
                </w:p>
              </w:tc>
              <w:tc>
                <w:tcPr>
                  <w:tcW w:w="1423" w:type="dxa"/>
                  <w:tcBorders>
                    <w:tl2br w:val="nil"/>
                    <w:tr2bl w:val="nil"/>
                  </w:tcBorders>
                  <w:vAlign w:val="center"/>
                </w:tcPr>
                <w:p>
                  <w:pPr>
                    <w:pStyle w:val="32"/>
                    <w:jc w:val="center"/>
                    <w:rPr>
                      <w:rFonts w:hint="eastAsia" w:ascii="Times New Roman" w:eastAsia="宋体" w:cs="Times New Roman"/>
                      <w:sz w:val="21"/>
                      <w:szCs w:val="21"/>
                      <w:lang w:eastAsia="zh-CN"/>
                    </w:rPr>
                  </w:pPr>
                  <w:r>
                    <w:rPr>
                      <w:rFonts w:ascii="Times New Roman" w:cs="Times New Roman"/>
                      <w:sz w:val="21"/>
                      <w:szCs w:val="21"/>
                    </w:rPr>
                    <w:t>0.</w:t>
                  </w:r>
                  <w:r>
                    <w:rPr>
                      <w:rFonts w:hint="eastAsia" w:ascii="Times New Roman" w:cs="Times New Roman"/>
                      <w:sz w:val="21"/>
                      <w:szCs w:val="21"/>
                      <w:lang w:val="en-US" w:eastAsia="zh-CN"/>
                    </w:rPr>
                    <w:t>5</w:t>
                  </w:r>
                </w:p>
              </w:tc>
              <w:tc>
                <w:tcPr>
                  <w:tcW w:w="1423"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2500</w:t>
                  </w:r>
                </w:p>
              </w:tc>
              <w:tc>
                <w:tcPr>
                  <w:tcW w:w="1424" w:type="dxa"/>
                  <w:tcBorders>
                    <w:tl2br w:val="nil"/>
                    <w:tr2bl w:val="nil"/>
                  </w:tcBorders>
                  <w:vAlign w:val="center"/>
                </w:tcPr>
                <w:p>
                  <w:pPr>
                    <w:pStyle w:val="32"/>
                    <w:jc w:val="center"/>
                    <w:rPr>
                      <w:rFonts w:hint="eastAsia" w:ascii="Times New Roman" w:eastAsia="宋体" w:cs="Times New Roman"/>
                      <w:sz w:val="21"/>
                      <w:szCs w:val="21"/>
                      <w:lang w:eastAsia="zh-CN"/>
                    </w:rPr>
                  </w:pPr>
                  <w:r>
                    <w:rPr>
                      <w:rFonts w:ascii="Times New Roman" w:cs="Times New Roman"/>
                      <w:sz w:val="21"/>
                      <w:szCs w:val="21"/>
                    </w:rPr>
                    <w:t>0.000</w:t>
                  </w:r>
                  <w:r>
                    <w:rPr>
                      <w:rFonts w:hint="eastAsia" w:ascii="Times New Roman" w:cs="Times New Roman"/>
                      <w:sz w:val="21"/>
                      <w:szCs w:val="21"/>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113" w:type="dxa"/>
                  <w:gridSpan w:val="5"/>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合计</w:t>
                  </w:r>
                </w:p>
              </w:tc>
              <w:tc>
                <w:tcPr>
                  <w:tcW w:w="1424" w:type="dxa"/>
                  <w:tcBorders>
                    <w:tl2br w:val="nil"/>
                    <w:tr2bl w:val="nil"/>
                  </w:tcBorders>
                  <w:vAlign w:val="center"/>
                </w:tcPr>
                <w:p>
                  <w:pPr>
                    <w:pStyle w:val="32"/>
                    <w:jc w:val="center"/>
                    <w:rPr>
                      <w:rFonts w:ascii="Times New Roman" w:cs="Times New Roman"/>
                      <w:sz w:val="21"/>
                      <w:szCs w:val="21"/>
                    </w:rPr>
                  </w:pPr>
                  <w:r>
                    <w:rPr>
                      <w:rFonts w:ascii="Times New Roman" w:cs="Times New Roman"/>
                      <w:sz w:val="21"/>
                      <w:szCs w:val="21"/>
                    </w:rPr>
                    <w:t>0.000</w:t>
                  </w:r>
                  <w:r>
                    <w:rPr>
                      <w:rFonts w:hint="eastAsia" w:ascii="Times New Roman" w:cs="Times New Roman"/>
                      <w:sz w:val="21"/>
                      <w:szCs w:val="21"/>
                      <w:lang w:val="en-US" w:eastAsia="zh-CN"/>
                    </w:rPr>
                    <w:t>2</w:t>
                  </w:r>
                </w:p>
              </w:tc>
            </w:tr>
          </w:tbl>
          <w:p>
            <w:pPr>
              <w:pStyle w:val="32"/>
              <w:spacing w:line="360" w:lineRule="auto"/>
              <w:ind w:firstLine="480" w:firstLineChars="200"/>
            </w:pPr>
            <w:r>
              <w:rPr>
                <w:rFonts w:hint="eastAsia"/>
              </w:rPr>
              <w:t>从上表计算结果可知，本项目危险物质数量与临界量比值</w:t>
            </w:r>
            <w:r>
              <w:rPr>
                <w:rFonts w:ascii="Times New Roman" w:cs="Times New Roman"/>
              </w:rPr>
              <w:t xml:space="preserve"> Q&lt;1</w:t>
            </w:r>
            <w:r>
              <w:rPr>
                <w:rFonts w:hint="eastAsia"/>
              </w:rPr>
              <w:t>，则本项目环境风险潜势为</w:t>
            </w:r>
            <w:r>
              <w:rPr>
                <w:rFonts w:ascii="Times New Roman" w:cs="Times New Roman"/>
              </w:rPr>
              <w:t>Ⅰ</w:t>
            </w:r>
            <w:r>
              <w:rPr>
                <w:rFonts w:hint="eastAsia" w:ascii="Times New Roman" w:cs="Times New Roman"/>
              </w:rPr>
              <w:t>，</w:t>
            </w:r>
            <w:r>
              <w:rPr>
                <w:rFonts w:hint="eastAsia"/>
              </w:rPr>
              <w:t>只做简单分析。</w:t>
            </w:r>
          </w:p>
          <w:p>
            <w:pPr>
              <w:pStyle w:val="8"/>
              <w:snapToGrid/>
              <w:spacing w:before="0" w:after="0" w:line="360" w:lineRule="auto"/>
              <w:ind w:right="0" w:firstLine="573" w:firstLineChars="238"/>
              <w:contextualSpacing/>
              <w:rPr>
                <w:rFonts w:ascii="Times New Roman" w:hAnsi="Times New Roman"/>
                <w:b/>
                <w:sz w:val="24"/>
              </w:rPr>
            </w:pPr>
            <w:r>
              <w:rPr>
                <w:rFonts w:ascii="Times New Roman" w:hAnsi="Times New Roman"/>
                <w:b/>
                <w:sz w:val="24"/>
              </w:rPr>
              <w:t>2</w:t>
            </w:r>
            <w:r>
              <w:rPr>
                <w:rFonts w:hint="eastAsia" w:ascii="Times New Roman" w:hAnsi="Times New Roman"/>
                <w:b/>
                <w:sz w:val="24"/>
              </w:rPr>
              <w:t>、环境风险识别</w:t>
            </w:r>
          </w:p>
          <w:p>
            <w:pPr>
              <w:pStyle w:val="32"/>
              <w:spacing w:line="360" w:lineRule="auto"/>
              <w:ind w:firstLine="480" w:firstLineChars="200"/>
              <w:rPr>
                <w:rFonts w:ascii="Times New Roman" w:cs="Times New Roman"/>
              </w:rPr>
            </w:pPr>
            <w:r>
              <w:rPr>
                <w:rFonts w:ascii="Times New Roman" w:cs="Times New Roman"/>
              </w:rPr>
              <w:t xml:space="preserve">（1）生产过程中风险识别原辅料在明火或高热条件下引发的火灾风险。 </w:t>
            </w:r>
          </w:p>
          <w:p>
            <w:pPr>
              <w:pStyle w:val="32"/>
              <w:spacing w:line="360" w:lineRule="auto"/>
              <w:ind w:firstLine="480" w:firstLineChars="200"/>
              <w:rPr>
                <w:rFonts w:ascii="Times New Roman" w:cs="Times New Roman"/>
              </w:rPr>
            </w:pPr>
            <w:r>
              <w:rPr>
                <w:rFonts w:ascii="Times New Roman" w:cs="Times New Roman"/>
              </w:rPr>
              <w:t>（2）废气处理设施风险识别有机废气治理设施因停电或故障未能正常运行时，造成废气事故排放。</w:t>
            </w:r>
          </w:p>
          <w:p>
            <w:pPr>
              <w:pStyle w:val="32"/>
              <w:spacing w:line="360" w:lineRule="auto"/>
              <w:ind w:firstLine="480" w:firstLineChars="200"/>
              <w:rPr>
                <w:rFonts w:ascii="Times New Roman" w:cs="Times New Roman"/>
              </w:rPr>
            </w:pPr>
            <w:r>
              <w:rPr>
                <w:rFonts w:ascii="Times New Roman" w:cs="Times New Roman"/>
              </w:rPr>
              <w:t>（3）项目营运期危险废物发生事故泄漏到环境中，如随雨水管网泄漏至外环境，可能会污染地表水环境、土壤环境</w:t>
            </w:r>
            <w:r>
              <w:rPr>
                <w:rFonts w:hint="eastAsia" w:ascii="Times New Roman" w:cs="Times New Roman"/>
              </w:rPr>
              <w:t>。</w:t>
            </w:r>
          </w:p>
          <w:p>
            <w:pPr>
              <w:pStyle w:val="71"/>
              <w:ind w:firstLine="482"/>
              <w:rPr>
                <w:b/>
                <w:bCs/>
              </w:rPr>
            </w:pPr>
            <w:r>
              <w:rPr>
                <w:b/>
                <w:bCs/>
              </w:rPr>
              <w:t>3、环境风险分析</w:t>
            </w:r>
          </w:p>
          <w:p>
            <w:pPr>
              <w:widowControl/>
              <w:spacing w:line="360" w:lineRule="auto"/>
              <w:ind w:firstLine="480" w:firstLineChars="200"/>
              <w:rPr>
                <w:sz w:val="24"/>
              </w:rPr>
            </w:pPr>
            <w:r>
              <w:rPr>
                <w:sz w:val="24"/>
              </w:rPr>
              <w:t>①火灾次生污染</w:t>
            </w:r>
          </w:p>
          <w:p>
            <w:pPr>
              <w:widowControl/>
              <w:spacing w:line="360" w:lineRule="auto"/>
              <w:ind w:firstLine="480" w:firstLineChars="200"/>
              <w:rPr>
                <w:sz w:val="24"/>
              </w:rPr>
            </w:pPr>
            <w:r>
              <w:rPr>
                <w:sz w:val="24"/>
              </w:rPr>
              <w:t>火灾还可能引燃周围的各种材料，如原材料、产品、</w:t>
            </w:r>
            <w:r>
              <w:rPr>
                <w:rFonts w:hint="eastAsia"/>
                <w:sz w:val="24"/>
              </w:rPr>
              <w:t>各类易燃可燃包装物</w:t>
            </w:r>
            <w:r>
              <w:rPr>
                <w:sz w:val="24"/>
              </w:rPr>
              <w:t>等。一旦发生火灾事故，有毒有害气体可通过热辐射、烟雾及冲击波等形式扩散至空气中，泄漏液体渗透到土壤中，会造成财产损失和人员伤亡，以及水环境、土壤环境的污染。</w:t>
            </w:r>
          </w:p>
          <w:p>
            <w:pPr>
              <w:widowControl/>
              <w:spacing w:line="360" w:lineRule="auto"/>
              <w:ind w:firstLine="480" w:firstLineChars="200"/>
              <w:rPr>
                <w:sz w:val="24"/>
              </w:rPr>
            </w:pPr>
            <w:r>
              <w:rPr>
                <w:sz w:val="24"/>
              </w:rPr>
              <w:t>②危险废物泄漏</w:t>
            </w:r>
          </w:p>
          <w:p>
            <w:pPr>
              <w:widowControl/>
              <w:spacing w:line="360" w:lineRule="auto"/>
              <w:ind w:firstLine="480" w:firstLineChars="200"/>
              <w:rPr>
                <w:sz w:val="24"/>
              </w:rPr>
            </w:pPr>
            <w:r>
              <w:rPr>
                <w:sz w:val="24"/>
              </w:rPr>
              <w:t>危险废物暂存间发生渗漏，随意堆放、盛装容器破裂或人为操作失误导致装卸或储存过程发生泄漏。</w:t>
            </w:r>
          </w:p>
          <w:p>
            <w:pPr>
              <w:widowControl/>
              <w:spacing w:line="360" w:lineRule="auto"/>
              <w:ind w:firstLine="480" w:firstLineChars="200"/>
              <w:rPr>
                <w:sz w:val="24"/>
              </w:rPr>
            </w:pPr>
            <w:r>
              <w:rPr>
                <w:sz w:val="24"/>
              </w:rPr>
              <w:t>企业产生的危险废物量不大，要求企业按相关规定</w:t>
            </w:r>
            <w:r>
              <w:rPr>
                <w:rFonts w:hint="eastAsia"/>
                <w:sz w:val="24"/>
              </w:rPr>
              <w:t>将产生的危险废物采用专用包装物储存并存放在</w:t>
            </w:r>
            <w:r>
              <w:rPr>
                <w:sz w:val="24"/>
              </w:rPr>
              <w:t>专门的危险废物暂存场所，储存场所必须采取硬化处理以及防风、防雨、防晒及防渗漏措施。收集的危险废物必须委托有资质单位专门收运和处置。因此发生泄漏对环境产生污染的可能性不大。</w:t>
            </w:r>
          </w:p>
          <w:p>
            <w:pPr>
              <w:widowControl/>
              <w:spacing w:line="360" w:lineRule="auto"/>
              <w:ind w:firstLine="420" w:firstLineChars="200"/>
              <w:rPr>
                <w:sz w:val="24"/>
              </w:rPr>
            </w:pPr>
            <w:r>
              <w:rPr>
                <w:szCs w:val="21"/>
              </w:rPr>
              <w:fldChar w:fldCharType="begin"/>
            </w:r>
            <w:r>
              <w:rPr>
                <w:szCs w:val="21"/>
              </w:rPr>
              <w:instrText xml:space="preserve"> = 3 \* GB3 \* MERGEFORMAT </w:instrText>
            </w:r>
            <w:r>
              <w:rPr>
                <w:szCs w:val="21"/>
              </w:rPr>
              <w:fldChar w:fldCharType="separate"/>
            </w:r>
            <w:r>
              <w:rPr>
                <w:szCs w:val="21"/>
              </w:rPr>
              <w:t>③</w:t>
            </w:r>
            <w:r>
              <w:rPr>
                <w:szCs w:val="21"/>
              </w:rPr>
              <w:fldChar w:fldCharType="end"/>
            </w:r>
            <w:r>
              <w:rPr>
                <w:sz w:val="24"/>
              </w:rPr>
              <w:t>废气事故排放</w:t>
            </w:r>
          </w:p>
          <w:p>
            <w:pPr>
              <w:widowControl/>
              <w:spacing w:line="360" w:lineRule="auto"/>
              <w:ind w:firstLine="480" w:firstLineChars="200"/>
              <w:rPr>
                <w:sz w:val="24"/>
              </w:rPr>
            </w:pPr>
            <w:r>
              <w:rPr>
                <w:sz w:val="24"/>
              </w:rPr>
              <w:t>建设单位应加强有机废气处理设备的检修维护；当废气处理系统故障时，应立刻停止生产，并加强车间的通风换气。同时需在平时加强环保设备和生产系统的维护，定期检修，避免加重厂区和周边环境空气的污染。在采取以上措施后可以有效防止出现废气事故排放的可能。因此发生废气故障排放对环境产生污染的可能性低。</w:t>
            </w:r>
          </w:p>
          <w:p>
            <w:pPr>
              <w:pStyle w:val="71"/>
              <w:ind w:firstLine="482"/>
              <w:rPr>
                <w:b/>
                <w:bCs/>
              </w:rPr>
            </w:pPr>
            <w:r>
              <w:rPr>
                <w:rFonts w:hint="eastAsia"/>
                <w:b/>
                <w:bCs/>
              </w:rPr>
              <w:t xml:space="preserve">4、环境风险防范措施及应急要求 </w:t>
            </w:r>
          </w:p>
          <w:p>
            <w:pPr>
              <w:widowControl/>
              <w:spacing w:line="360" w:lineRule="auto"/>
              <w:ind w:firstLine="480" w:firstLineChars="200"/>
              <w:rPr>
                <w:sz w:val="24"/>
              </w:rPr>
            </w:pPr>
            <w:r>
              <w:rPr>
                <w:sz w:val="24"/>
              </w:rPr>
              <w:t>①火灾防范措施</w:t>
            </w:r>
          </w:p>
          <w:p>
            <w:pPr>
              <w:widowControl/>
              <w:spacing w:line="360" w:lineRule="auto"/>
              <w:ind w:firstLine="480" w:firstLineChars="200"/>
              <w:rPr>
                <w:sz w:val="24"/>
              </w:rPr>
            </w:pPr>
            <w:r>
              <w:rPr>
                <w:sz w:val="24"/>
              </w:rPr>
              <w:t>在生产车间、</w:t>
            </w:r>
            <w:r>
              <w:rPr>
                <w:rFonts w:hint="eastAsia"/>
                <w:sz w:val="24"/>
              </w:rPr>
              <w:t>各类固废暂存场所、</w:t>
            </w:r>
            <w:r>
              <w:rPr>
                <w:sz w:val="24"/>
              </w:rPr>
              <w:t>办公室等均应设置消防设施，并指定专人负责，厂房内布置应严格执行国家有关防火防爆等规范，并按要求设置消防通道。厂区内严禁吸烟，生产区内禁止出现明火，提高安全意识，制定各项环保安全制度。制定完善的安全、防火制度，严格落实各项防火和用电安全措施，并加强职工的安全生产教育，定期向职工传授消防灭火知识。</w:t>
            </w:r>
          </w:p>
          <w:p>
            <w:pPr>
              <w:widowControl/>
              <w:spacing w:line="360" w:lineRule="auto"/>
              <w:ind w:firstLine="480" w:firstLineChars="200"/>
              <w:rPr>
                <w:sz w:val="24"/>
              </w:rPr>
            </w:pPr>
            <w:r>
              <w:rPr>
                <w:sz w:val="24"/>
              </w:rPr>
              <w:t>②危险废物泄漏防范措施</w:t>
            </w:r>
          </w:p>
          <w:p>
            <w:pPr>
              <w:widowControl/>
              <w:spacing w:line="360" w:lineRule="auto"/>
              <w:ind w:firstLine="480" w:firstLineChars="200"/>
              <w:rPr>
                <w:sz w:val="24"/>
              </w:rPr>
            </w:pPr>
            <w:r>
              <w:rPr>
                <w:sz w:val="24"/>
              </w:rPr>
              <w:t>本项目所涉及的危险废物等应密封储存于密闭容器中，以减少挥发。生产厂房中涉及使用矿物油的点位地面进行防渗处理，裙脚与地面之间须无缝处理，以确保减轻地下水及土壤的影响。项目使用矿物油类物料时应按需进行购买和使用，使用完成后产生的废矿物油等</w:t>
            </w:r>
            <w:r>
              <w:rPr>
                <w:rFonts w:hint="eastAsia"/>
                <w:sz w:val="24"/>
              </w:rPr>
              <w:t>危险废物</w:t>
            </w:r>
            <w:r>
              <w:rPr>
                <w:sz w:val="24"/>
              </w:rPr>
              <w:t>立即转移至危废暂存间，不得在项目生产厂房内贮存，避免导致泄漏事故的发生。</w:t>
            </w:r>
          </w:p>
          <w:p>
            <w:pPr>
              <w:widowControl/>
              <w:spacing w:line="360" w:lineRule="auto"/>
              <w:ind w:firstLine="480" w:firstLineChars="200"/>
              <w:rPr>
                <w:sz w:val="24"/>
              </w:rPr>
            </w:pPr>
            <w:r>
              <w:rPr>
                <w:sz w:val="24"/>
              </w:rPr>
              <w:t>③废气风险事故防范措施</w:t>
            </w:r>
          </w:p>
          <w:p>
            <w:pPr>
              <w:pStyle w:val="32"/>
              <w:spacing w:line="360" w:lineRule="auto"/>
              <w:ind w:firstLine="480" w:firstLineChars="200"/>
            </w:pPr>
            <w:r>
              <w:t>加强生产管理，树立环境保护意识，操作人员上岗前必须经过培训。</w:t>
            </w:r>
            <w:r>
              <w:rPr>
                <w:rFonts w:hint="eastAsia"/>
              </w:rPr>
              <w:t>加强废气治理措施日常运行管理，建立台账管理制度。加强风机的日常维护保养，防止风机故障停运。生产线运行前，先启动废气治理系统风机。发现废气治理设施事故排放时，应在确保安全的情况下，立即停止生产作业，从源头上掐断有机废气来源；然后对废气治理系统进行全面的排查检修，及时回复治理系统的正常运行。在确保废气治理系统正常运转后，方可投入生产作业。</w:t>
            </w:r>
          </w:p>
          <w:p>
            <w:pPr>
              <w:pStyle w:val="71"/>
              <w:ind w:firstLine="480"/>
            </w:pPr>
            <w:r>
              <w:t>④应急措施</w:t>
            </w:r>
          </w:p>
          <w:p>
            <w:pPr>
              <w:spacing w:line="360" w:lineRule="auto"/>
              <w:ind w:firstLine="480" w:firstLineChars="200"/>
              <w:rPr>
                <w:bCs/>
                <w:sz w:val="24"/>
                <w:lang w:eastAsia="zh-TW"/>
              </w:rPr>
            </w:pPr>
            <w:r>
              <w:rPr>
                <w:bCs/>
                <w:sz w:val="24"/>
              </w:rPr>
              <w:t>开展应急预案修编，依据本项目实施情况更新制定完善的应急体系，其中</w:t>
            </w:r>
            <w:r>
              <w:rPr>
                <w:bCs/>
                <w:sz w:val="24"/>
                <w:lang w:eastAsia="zh-TW"/>
              </w:rPr>
              <w:t>突发环境事件应急预案至少应包括预案适用范围、环境事件分类与分级、组织机构与职责、监控和预警、应急响应、应急保障、善后处置、预案管理与演练等内容。企业突发环境事件应急预案应体现分级响应、区域联动的原则，与地方政府突发环境事件应急预案相衔接，明确分级响应程序。</w:t>
            </w:r>
          </w:p>
          <w:p>
            <w:pPr>
              <w:pStyle w:val="71"/>
              <w:ind w:firstLine="482"/>
              <w:rPr>
                <w:b/>
                <w:bCs/>
              </w:rPr>
            </w:pPr>
            <w:r>
              <w:rPr>
                <w:rFonts w:hint="eastAsia"/>
                <w:b/>
                <w:bCs/>
              </w:rPr>
              <w:t xml:space="preserve">5、环境风险分析结论 </w:t>
            </w:r>
          </w:p>
          <w:p>
            <w:pPr>
              <w:pStyle w:val="32"/>
              <w:spacing w:line="360" w:lineRule="auto"/>
              <w:ind w:firstLine="480" w:firstLineChars="200"/>
            </w:pPr>
            <w:r>
              <w:rPr>
                <w:rFonts w:hint="eastAsia"/>
              </w:rPr>
              <w:t>本项目运营期不涉及有毒有害、易燃易爆危险物质，主要存在可燃物料在明火或高热条件下可能引发的火灾事故，废气治理设施故障引发的事故排放等风险，项目不存在重大风险源，运行期间的环境风险很小，在落实本报告提出的各项环境风险防范措施，加强安全生产管理，明确岗位责任制，提高环境风险意识，加强环境管理，可有效降低项目运营期的环境风险，项目运营期的环境风险处在可接受的水平。</w:t>
            </w:r>
          </w:p>
          <w:p>
            <w:pPr>
              <w:spacing w:line="360" w:lineRule="auto"/>
              <w:textAlignment w:val="baseline"/>
              <w:rPr>
                <w:b/>
                <w:sz w:val="24"/>
              </w:rPr>
            </w:pPr>
            <w:r>
              <w:rPr>
                <w:rFonts w:hint="eastAsia"/>
                <w:b/>
                <w:sz w:val="24"/>
                <w:lang w:val="en-US" w:eastAsia="zh-CN"/>
              </w:rPr>
              <w:t>九</w:t>
            </w:r>
            <w:r>
              <w:rPr>
                <w:rFonts w:hint="eastAsia"/>
                <w:b/>
                <w:sz w:val="24"/>
              </w:rPr>
              <w:t>、环境管理计划和环保投资</w:t>
            </w:r>
          </w:p>
          <w:p>
            <w:pPr>
              <w:spacing w:line="360" w:lineRule="auto"/>
              <w:ind w:firstLine="482" w:firstLineChars="200"/>
              <w:rPr>
                <w:b/>
                <w:sz w:val="24"/>
              </w:rPr>
            </w:pPr>
            <w:r>
              <w:rPr>
                <w:rFonts w:hint="eastAsia"/>
                <w:b/>
                <w:sz w:val="24"/>
              </w:rPr>
              <w:t>1、环境管理</w:t>
            </w:r>
          </w:p>
          <w:p>
            <w:pPr>
              <w:spacing w:line="360" w:lineRule="auto"/>
              <w:ind w:firstLine="480" w:firstLineChars="200"/>
              <w:rPr>
                <w:sz w:val="24"/>
              </w:rPr>
            </w:pPr>
            <w:r>
              <w:rPr>
                <w:rFonts w:hint="eastAsia"/>
                <w:sz w:val="24"/>
              </w:rPr>
              <w:t>项目营运过程的环境管理的重点是各项环境保护措施的落实，环保设施运行的管理和维护，日常的监测及污染事故的防范和应急处理。</w:t>
            </w:r>
          </w:p>
          <w:p>
            <w:pPr>
              <w:spacing w:line="360" w:lineRule="auto"/>
              <w:ind w:firstLine="480" w:firstLineChars="200"/>
              <w:rPr>
                <w:sz w:val="24"/>
              </w:rPr>
            </w:pPr>
            <w:r>
              <w:rPr>
                <w:rFonts w:hint="eastAsia" w:ascii="宋体" w:hAnsi="宋体" w:cs="宋体"/>
                <w:sz w:val="24"/>
              </w:rPr>
              <w:t>①</w:t>
            </w:r>
            <w:r>
              <w:rPr>
                <w:rFonts w:hint="eastAsia"/>
                <w:sz w:val="24"/>
              </w:rPr>
              <w:t>建设单位应当按期及时申报新增污染物排放情况。</w:t>
            </w:r>
          </w:p>
          <w:p>
            <w:pPr>
              <w:spacing w:line="360" w:lineRule="auto"/>
              <w:ind w:firstLine="480" w:firstLineChars="200"/>
              <w:rPr>
                <w:sz w:val="24"/>
              </w:rPr>
            </w:pPr>
            <w:r>
              <w:rPr>
                <w:rFonts w:hint="eastAsia" w:ascii="宋体" w:hAnsi="宋体" w:cs="宋体"/>
                <w:sz w:val="24"/>
              </w:rPr>
              <w:t>②</w:t>
            </w:r>
            <w:r>
              <w:rPr>
                <w:rFonts w:hint="eastAsia"/>
                <w:sz w:val="24"/>
              </w:rPr>
              <w:t>根据企业的环境保护目标考核计划，结合生产过程各环节的不同环境要求，把资源和能源消耗、资源回收利用、污染物排放量的反映环保工作水平的生产环境质量等环保指标，纳入各级生产作业计划，同其它生产指标一同组织实施和考核。</w:t>
            </w:r>
          </w:p>
          <w:p>
            <w:pPr>
              <w:spacing w:line="360" w:lineRule="auto"/>
              <w:ind w:firstLine="480" w:firstLineChars="200"/>
              <w:rPr>
                <w:sz w:val="24"/>
              </w:rPr>
            </w:pPr>
            <w:r>
              <w:rPr>
                <w:rFonts w:hint="eastAsia" w:ascii="宋体" w:hAnsi="宋体" w:cs="宋体"/>
                <w:sz w:val="24"/>
              </w:rPr>
              <w:t>③</w:t>
            </w:r>
            <w:r>
              <w:rPr>
                <w:rFonts w:hint="eastAsia"/>
                <w:sz w:val="24"/>
              </w:rPr>
              <w:t>按环保设施的操作规程，定期对环保设施进行保养和检修，保证环保设施的正常运行和污染物的达标排放。一旦环保设施出现故障，应立即停产检修，并上报环保法定责任人，严禁环保设施带病运行和事故性排放。建立运行记录并制定考核指标。</w:t>
            </w:r>
          </w:p>
          <w:p>
            <w:pPr>
              <w:spacing w:line="360" w:lineRule="auto"/>
              <w:ind w:firstLine="482" w:firstLineChars="200"/>
              <w:rPr>
                <w:b/>
                <w:sz w:val="24"/>
              </w:rPr>
            </w:pPr>
            <w:r>
              <w:rPr>
                <w:rFonts w:hint="eastAsia"/>
                <w:b/>
                <w:sz w:val="24"/>
              </w:rPr>
              <w:t>2、营运期环境监测计划</w:t>
            </w:r>
          </w:p>
          <w:p>
            <w:pPr>
              <w:spacing w:line="360" w:lineRule="auto"/>
              <w:ind w:firstLine="480" w:firstLineChars="200"/>
              <w:rPr>
                <w:sz w:val="24"/>
              </w:rPr>
            </w:pPr>
            <w:r>
              <w:rPr>
                <w:rFonts w:hint="eastAsia"/>
                <w:sz w:val="24"/>
              </w:rPr>
              <w:t>按照《固定污染源排污许可分类管理名录</w:t>
            </w:r>
            <w:r>
              <w:rPr>
                <w:sz w:val="24"/>
              </w:rPr>
              <w:t>(2019</w:t>
            </w:r>
            <w:r>
              <w:rPr>
                <w:rFonts w:hint="eastAsia"/>
                <w:sz w:val="24"/>
              </w:rPr>
              <w:t>年版</w:t>
            </w:r>
            <w:r>
              <w:rPr>
                <w:sz w:val="24"/>
              </w:rPr>
              <w:t>)</w:t>
            </w:r>
            <w:r>
              <w:rPr>
                <w:rFonts w:hint="eastAsia"/>
                <w:sz w:val="24"/>
              </w:rPr>
              <w:t>》中要求，本项目属于二十四、橡胶和塑料制品业中的塑料制品业，年产1万吨以上</w:t>
            </w:r>
            <w:r>
              <w:rPr>
                <w:sz w:val="24"/>
              </w:rPr>
              <w:t>塑料零件及其他塑料制品制造</w:t>
            </w:r>
            <w:r>
              <w:rPr>
                <w:rFonts w:hint="eastAsia"/>
                <w:sz w:val="24"/>
              </w:rPr>
              <w:t>，项目属于简化管理。目前公司已申领排污许可证，本次评价要求建设单位参照</w:t>
            </w:r>
            <w:r>
              <w:rPr>
                <w:rFonts w:hint="eastAsia"/>
                <w:kern w:val="0"/>
                <w:sz w:val="24"/>
              </w:rPr>
              <w:t>《排污许可证申请与核发技术规范橡胶和塑料制品工业》(HJ1122-2020)、《排污单位自行监测技术指南橡胶和塑料制品》( HJ1207-2021)</w:t>
            </w:r>
            <w:r>
              <w:rPr>
                <w:rFonts w:hint="eastAsia"/>
                <w:sz w:val="24"/>
              </w:rPr>
              <w:t>中非重点排污单位进行自行监测。</w:t>
            </w:r>
          </w:p>
          <w:p>
            <w:pPr>
              <w:spacing w:line="360" w:lineRule="auto"/>
              <w:ind w:firstLine="480" w:firstLineChars="200"/>
              <w:rPr>
                <w:sz w:val="24"/>
              </w:rPr>
            </w:pPr>
            <w:r>
              <w:rPr>
                <w:rFonts w:hint="eastAsia"/>
                <w:sz w:val="24"/>
              </w:rPr>
              <w:t>其监测内容及频次见下表。</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baseline"/>
              <w:rPr>
                <w:b/>
                <w:bCs/>
                <w:kern w:val="0"/>
                <w:sz w:val="24"/>
              </w:rPr>
            </w:pPr>
            <w:r>
              <w:rPr>
                <w:rFonts w:hint="eastAsia"/>
                <w:b/>
                <w:bCs/>
                <w:kern w:val="0"/>
                <w:sz w:val="24"/>
              </w:rPr>
              <w:t>表</w:t>
            </w:r>
            <w:r>
              <w:rPr>
                <w:b/>
                <w:bCs/>
                <w:kern w:val="0"/>
                <w:sz w:val="24"/>
              </w:rPr>
              <w:t>4-1</w:t>
            </w:r>
            <w:r>
              <w:rPr>
                <w:rFonts w:hint="eastAsia"/>
                <w:b/>
                <w:bCs/>
                <w:kern w:val="0"/>
                <w:sz w:val="24"/>
                <w:lang w:val="en-US" w:eastAsia="zh-CN"/>
              </w:rPr>
              <w:t>5</w:t>
            </w:r>
            <w:r>
              <w:rPr>
                <w:b/>
                <w:bCs/>
                <w:kern w:val="0"/>
                <w:sz w:val="24"/>
              </w:rPr>
              <w:t xml:space="preserve">  </w:t>
            </w:r>
            <w:r>
              <w:rPr>
                <w:rFonts w:hint="eastAsia"/>
                <w:b/>
                <w:bCs/>
                <w:kern w:val="0"/>
                <w:sz w:val="24"/>
              </w:rPr>
              <w:t>项目营运期环境监测计划</w:t>
            </w:r>
          </w:p>
          <w:tbl>
            <w:tblPr>
              <w:tblStyle w:val="20"/>
              <w:tblW w:w="498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536"/>
              <w:gridCol w:w="1520"/>
              <w:gridCol w:w="1106"/>
              <w:gridCol w:w="29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tcBorders>
                    <w:tl2br w:val="nil"/>
                    <w:tr2bl w:val="nil"/>
                  </w:tcBorders>
                  <w:vAlign w:val="center"/>
                </w:tcPr>
                <w:p>
                  <w:pPr>
                    <w:autoSpaceDE w:val="0"/>
                    <w:autoSpaceDN w:val="0"/>
                    <w:jc w:val="center"/>
                    <w:textAlignment w:val="baseline"/>
                    <w:rPr>
                      <w:kern w:val="0"/>
                    </w:rPr>
                  </w:pPr>
                  <w:r>
                    <w:rPr>
                      <w:rFonts w:hint="eastAsia"/>
                      <w:kern w:val="0"/>
                    </w:rPr>
                    <w:t>项目</w:t>
                  </w:r>
                </w:p>
              </w:tc>
              <w:tc>
                <w:tcPr>
                  <w:tcW w:w="993" w:type="pct"/>
                  <w:tcBorders>
                    <w:tl2br w:val="nil"/>
                    <w:tr2bl w:val="nil"/>
                  </w:tcBorders>
                  <w:vAlign w:val="center"/>
                </w:tcPr>
                <w:p>
                  <w:pPr>
                    <w:autoSpaceDE w:val="0"/>
                    <w:autoSpaceDN w:val="0"/>
                    <w:jc w:val="center"/>
                    <w:textAlignment w:val="baseline"/>
                    <w:rPr>
                      <w:kern w:val="0"/>
                    </w:rPr>
                  </w:pPr>
                  <w:r>
                    <w:rPr>
                      <w:rFonts w:hint="eastAsia"/>
                      <w:kern w:val="0"/>
                    </w:rPr>
                    <w:t>监测点位</w:t>
                  </w:r>
                </w:p>
              </w:tc>
              <w:tc>
                <w:tcPr>
                  <w:tcW w:w="983" w:type="pct"/>
                  <w:tcBorders>
                    <w:tl2br w:val="nil"/>
                    <w:tr2bl w:val="nil"/>
                  </w:tcBorders>
                  <w:vAlign w:val="center"/>
                </w:tcPr>
                <w:p>
                  <w:pPr>
                    <w:autoSpaceDE w:val="0"/>
                    <w:autoSpaceDN w:val="0"/>
                    <w:jc w:val="center"/>
                    <w:textAlignment w:val="baseline"/>
                    <w:rPr>
                      <w:kern w:val="0"/>
                    </w:rPr>
                  </w:pPr>
                  <w:r>
                    <w:rPr>
                      <w:rFonts w:hint="eastAsia"/>
                      <w:kern w:val="0"/>
                    </w:rPr>
                    <w:t>监测项目</w:t>
                  </w:r>
                </w:p>
              </w:tc>
              <w:tc>
                <w:tcPr>
                  <w:tcW w:w="715" w:type="pct"/>
                  <w:tcBorders>
                    <w:tl2br w:val="nil"/>
                    <w:tr2bl w:val="nil"/>
                  </w:tcBorders>
                  <w:vAlign w:val="center"/>
                </w:tcPr>
                <w:p>
                  <w:pPr>
                    <w:autoSpaceDE w:val="0"/>
                    <w:autoSpaceDN w:val="0"/>
                    <w:jc w:val="center"/>
                    <w:textAlignment w:val="baseline"/>
                    <w:rPr>
                      <w:kern w:val="0"/>
                    </w:rPr>
                  </w:pPr>
                  <w:r>
                    <w:rPr>
                      <w:rFonts w:hint="eastAsia"/>
                      <w:kern w:val="0"/>
                    </w:rPr>
                    <w:t>监测频率</w:t>
                  </w:r>
                </w:p>
              </w:tc>
              <w:tc>
                <w:tcPr>
                  <w:tcW w:w="1901" w:type="pct"/>
                  <w:tcBorders>
                    <w:tl2br w:val="nil"/>
                    <w:tr2bl w:val="nil"/>
                  </w:tcBorders>
                  <w:vAlign w:val="center"/>
                </w:tcPr>
                <w:p>
                  <w:pPr>
                    <w:autoSpaceDE w:val="0"/>
                    <w:autoSpaceDN w:val="0"/>
                    <w:jc w:val="center"/>
                    <w:textAlignment w:val="baseline"/>
                    <w:rPr>
                      <w:kern w:val="0"/>
                    </w:rPr>
                  </w:pPr>
                  <w:r>
                    <w:rPr>
                      <w:rFonts w:hint="eastAsia"/>
                      <w:kern w:val="0"/>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Merge w:val="restart"/>
                  <w:tcBorders>
                    <w:tl2br w:val="nil"/>
                    <w:tr2bl w:val="nil"/>
                  </w:tcBorders>
                  <w:vAlign w:val="center"/>
                </w:tcPr>
                <w:p>
                  <w:pPr>
                    <w:autoSpaceDE w:val="0"/>
                    <w:autoSpaceDN w:val="0"/>
                    <w:jc w:val="center"/>
                    <w:textAlignment w:val="baseline"/>
                    <w:rPr>
                      <w:kern w:val="0"/>
                    </w:rPr>
                  </w:pPr>
                  <w:r>
                    <w:rPr>
                      <w:rFonts w:hint="eastAsia"/>
                      <w:kern w:val="0"/>
                    </w:rPr>
                    <w:t>废气</w:t>
                  </w:r>
                </w:p>
              </w:tc>
              <w:tc>
                <w:tcPr>
                  <w:tcW w:w="993" w:type="pct"/>
                  <w:tcBorders>
                    <w:tl2br w:val="nil"/>
                    <w:tr2bl w:val="nil"/>
                  </w:tcBorders>
                  <w:vAlign w:val="center"/>
                </w:tcPr>
                <w:p>
                  <w:pPr>
                    <w:autoSpaceDE w:val="0"/>
                    <w:autoSpaceDN w:val="0"/>
                    <w:jc w:val="center"/>
                    <w:textAlignment w:val="baseline"/>
                    <w:rPr>
                      <w:rFonts w:ascii="Times New Roman" w:hAnsi="Times New Roman" w:eastAsia="宋体" w:cs="Times New Roman"/>
                      <w:kern w:val="0"/>
                      <w:sz w:val="21"/>
                      <w:szCs w:val="24"/>
                      <w:lang w:val="en-US" w:eastAsia="zh-CN" w:bidi="ar-SA"/>
                    </w:rPr>
                  </w:pPr>
                  <w:r>
                    <w:rPr>
                      <w:rFonts w:hint="eastAsia"/>
                      <w:kern w:val="0"/>
                      <w:lang w:val="en-US" w:eastAsia="zh-CN"/>
                    </w:rPr>
                    <w:t>9#工房</w:t>
                  </w:r>
                  <w:r>
                    <w:rPr>
                      <w:rFonts w:hint="eastAsia"/>
                      <w:kern w:val="0"/>
                    </w:rPr>
                    <w:t>有机废气排气筒（</w:t>
                  </w:r>
                  <w:r>
                    <w:rPr>
                      <w:kern w:val="0"/>
                    </w:rPr>
                    <w:t>DA00</w:t>
                  </w:r>
                  <w:r>
                    <w:rPr>
                      <w:rFonts w:hint="eastAsia"/>
                      <w:kern w:val="0"/>
                      <w:lang w:val="en-US" w:eastAsia="zh-CN"/>
                    </w:rPr>
                    <w:t>7</w:t>
                  </w:r>
                  <w:r>
                    <w:rPr>
                      <w:rFonts w:hint="eastAsia"/>
                      <w:kern w:val="0"/>
                    </w:rPr>
                    <w:t>）</w:t>
                  </w:r>
                </w:p>
              </w:tc>
              <w:tc>
                <w:tcPr>
                  <w:tcW w:w="983" w:type="pct"/>
                  <w:tcBorders>
                    <w:tl2br w:val="nil"/>
                    <w:tr2bl w:val="nil"/>
                  </w:tcBorders>
                  <w:vAlign w:val="center"/>
                </w:tcPr>
                <w:p>
                  <w:pPr>
                    <w:autoSpaceDE w:val="0"/>
                    <w:autoSpaceDN w:val="0"/>
                    <w:jc w:val="center"/>
                    <w:textAlignment w:val="baseline"/>
                    <w:rPr>
                      <w:rFonts w:hint="default" w:ascii="Times New Roman" w:hAnsi="Times New Roman" w:eastAsia="宋体" w:cs="Times New Roman"/>
                      <w:kern w:val="0"/>
                      <w:sz w:val="21"/>
                      <w:szCs w:val="24"/>
                      <w:lang w:val="en-US" w:eastAsia="zh-CN" w:bidi="ar-SA"/>
                    </w:rPr>
                  </w:pPr>
                  <w:r>
                    <w:rPr>
                      <w:rFonts w:hint="eastAsia"/>
                      <w:kern w:val="0"/>
                    </w:rPr>
                    <w:t>非甲烷总烃</w:t>
                  </w:r>
                  <w:r>
                    <w:rPr>
                      <w:rFonts w:hint="eastAsia"/>
                      <w:kern w:val="0"/>
                      <w:lang w:eastAsia="zh-CN"/>
                    </w:rPr>
                    <w:t>、</w:t>
                  </w:r>
                  <w:r>
                    <w:rPr>
                      <w:rFonts w:hint="eastAsia"/>
                      <w:kern w:val="0"/>
                      <w:lang w:val="en-US" w:eastAsia="zh-CN"/>
                    </w:rPr>
                    <w:t>颗粒物</w:t>
                  </w:r>
                </w:p>
              </w:tc>
              <w:tc>
                <w:tcPr>
                  <w:tcW w:w="715" w:type="pct"/>
                  <w:tcBorders>
                    <w:tl2br w:val="nil"/>
                    <w:tr2bl w:val="nil"/>
                  </w:tcBorders>
                  <w:vAlign w:val="center"/>
                </w:tcPr>
                <w:p>
                  <w:pPr>
                    <w:autoSpaceDE w:val="0"/>
                    <w:autoSpaceDN w:val="0"/>
                    <w:jc w:val="center"/>
                    <w:textAlignment w:val="baseline"/>
                    <w:rPr>
                      <w:rFonts w:ascii="Times New Roman" w:hAnsi="Times New Roman" w:eastAsia="宋体" w:cs="Times New Roman"/>
                      <w:kern w:val="0"/>
                      <w:sz w:val="21"/>
                      <w:szCs w:val="24"/>
                      <w:lang w:val="en-US" w:eastAsia="zh-CN" w:bidi="ar-SA"/>
                    </w:rPr>
                  </w:pPr>
                  <w:r>
                    <w:rPr>
                      <w:kern w:val="0"/>
                    </w:rPr>
                    <w:t>1</w:t>
                  </w:r>
                  <w:r>
                    <w:rPr>
                      <w:rFonts w:hint="eastAsia"/>
                      <w:kern w:val="0"/>
                    </w:rPr>
                    <w:t>次</w:t>
                  </w:r>
                  <w:r>
                    <w:rPr>
                      <w:kern w:val="0"/>
                    </w:rPr>
                    <w:t>/</w:t>
                  </w:r>
                  <w:r>
                    <w:rPr>
                      <w:rFonts w:hint="eastAsia"/>
                      <w:kern w:val="0"/>
                    </w:rPr>
                    <w:t>半年</w:t>
                  </w:r>
                </w:p>
              </w:tc>
              <w:tc>
                <w:tcPr>
                  <w:tcW w:w="1901" w:type="pct"/>
                  <w:tcBorders>
                    <w:tl2br w:val="nil"/>
                    <w:tr2bl w:val="nil"/>
                  </w:tcBorders>
                  <w:vAlign w:val="center"/>
                </w:tcPr>
                <w:p>
                  <w:pPr>
                    <w:autoSpaceDE w:val="0"/>
                    <w:autoSpaceDN w:val="0"/>
                    <w:jc w:val="center"/>
                    <w:textAlignment w:val="baseline"/>
                    <w:rPr>
                      <w:rFonts w:ascii="Times New Roman" w:hAnsi="Times New Roman" w:eastAsia="宋体" w:cs="Times New Roman"/>
                      <w:kern w:val="0"/>
                      <w:sz w:val="21"/>
                      <w:szCs w:val="24"/>
                      <w:lang w:val="en-US" w:eastAsia="zh-CN" w:bidi="ar-SA"/>
                    </w:rPr>
                  </w:pPr>
                  <w:r>
                    <w:rPr>
                      <w:rFonts w:hint="eastAsia"/>
                      <w:kern w:val="0"/>
                      <w:szCs w:val="21"/>
                    </w:rPr>
                    <w:t>《合成树脂工业污染物排放标准》（GB31572-2015）</w:t>
                  </w:r>
                  <w:r>
                    <w:rPr>
                      <w:rFonts w:hint="eastAsia"/>
                      <w:szCs w:val="21"/>
                    </w:rPr>
                    <w:t>表</w:t>
                  </w:r>
                  <w:r>
                    <w:rPr>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Merge w:val="continue"/>
                  <w:tcBorders>
                    <w:tl2br w:val="nil"/>
                    <w:tr2bl w:val="nil"/>
                  </w:tcBorders>
                  <w:vAlign w:val="center"/>
                </w:tcPr>
                <w:p>
                  <w:pPr>
                    <w:widowControl/>
                    <w:jc w:val="left"/>
                    <w:rPr>
                      <w:kern w:val="0"/>
                    </w:rPr>
                  </w:pPr>
                </w:p>
              </w:tc>
              <w:tc>
                <w:tcPr>
                  <w:tcW w:w="993" w:type="pct"/>
                  <w:tcBorders>
                    <w:tl2br w:val="nil"/>
                    <w:tr2bl w:val="nil"/>
                  </w:tcBorders>
                  <w:vAlign w:val="center"/>
                </w:tcPr>
                <w:p>
                  <w:pPr>
                    <w:autoSpaceDE w:val="0"/>
                    <w:autoSpaceDN w:val="0"/>
                    <w:jc w:val="center"/>
                    <w:textAlignment w:val="baseline"/>
                    <w:rPr>
                      <w:kern w:val="0"/>
                    </w:rPr>
                  </w:pPr>
                  <w:r>
                    <w:rPr>
                      <w:rFonts w:hint="eastAsia"/>
                      <w:kern w:val="0"/>
                      <w:lang w:val="en-US" w:eastAsia="zh-CN"/>
                    </w:rPr>
                    <w:t>9#工房</w:t>
                  </w:r>
                  <w:r>
                    <w:rPr>
                      <w:rFonts w:hint="eastAsia"/>
                      <w:kern w:val="0"/>
                    </w:rPr>
                    <w:t>有机废气排气筒（</w:t>
                  </w:r>
                  <w:r>
                    <w:rPr>
                      <w:kern w:val="0"/>
                    </w:rPr>
                    <w:t>DA00</w:t>
                  </w:r>
                  <w:r>
                    <w:rPr>
                      <w:rFonts w:hint="eastAsia"/>
                      <w:kern w:val="0"/>
                      <w:lang w:val="en-US" w:eastAsia="zh-CN"/>
                    </w:rPr>
                    <w:t>8</w:t>
                  </w:r>
                  <w:r>
                    <w:rPr>
                      <w:rFonts w:hint="eastAsia"/>
                      <w:kern w:val="0"/>
                    </w:rPr>
                    <w:t>）</w:t>
                  </w:r>
                </w:p>
              </w:tc>
              <w:tc>
                <w:tcPr>
                  <w:tcW w:w="983" w:type="pct"/>
                  <w:tcBorders>
                    <w:tl2br w:val="nil"/>
                    <w:tr2bl w:val="nil"/>
                  </w:tcBorders>
                  <w:vAlign w:val="center"/>
                </w:tcPr>
                <w:p>
                  <w:pPr>
                    <w:autoSpaceDE w:val="0"/>
                    <w:autoSpaceDN w:val="0"/>
                    <w:jc w:val="center"/>
                    <w:textAlignment w:val="baseline"/>
                    <w:rPr>
                      <w:kern w:val="0"/>
                    </w:rPr>
                  </w:pPr>
                  <w:r>
                    <w:rPr>
                      <w:rFonts w:hint="eastAsia"/>
                      <w:kern w:val="0"/>
                    </w:rPr>
                    <w:t>非甲烷总烃</w:t>
                  </w:r>
                  <w:r>
                    <w:rPr>
                      <w:rFonts w:hint="eastAsia"/>
                      <w:kern w:val="0"/>
                      <w:lang w:eastAsia="zh-CN"/>
                    </w:rPr>
                    <w:t>、</w:t>
                  </w:r>
                  <w:r>
                    <w:rPr>
                      <w:rFonts w:hint="eastAsia"/>
                      <w:kern w:val="0"/>
                      <w:lang w:val="en-US" w:eastAsia="zh-CN"/>
                    </w:rPr>
                    <w:t>颗粒物</w:t>
                  </w:r>
                </w:p>
              </w:tc>
              <w:tc>
                <w:tcPr>
                  <w:tcW w:w="715" w:type="pct"/>
                  <w:tcBorders>
                    <w:tl2br w:val="nil"/>
                    <w:tr2bl w:val="nil"/>
                  </w:tcBorders>
                  <w:vAlign w:val="center"/>
                </w:tcPr>
                <w:p>
                  <w:pPr>
                    <w:autoSpaceDE w:val="0"/>
                    <w:autoSpaceDN w:val="0"/>
                    <w:jc w:val="center"/>
                    <w:textAlignment w:val="baseline"/>
                    <w:rPr>
                      <w:kern w:val="0"/>
                    </w:rPr>
                  </w:pPr>
                  <w:r>
                    <w:rPr>
                      <w:kern w:val="0"/>
                    </w:rPr>
                    <w:t>1</w:t>
                  </w:r>
                  <w:r>
                    <w:rPr>
                      <w:rFonts w:hint="eastAsia"/>
                      <w:kern w:val="0"/>
                    </w:rPr>
                    <w:t>次</w:t>
                  </w:r>
                  <w:r>
                    <w:rPr>
                      <w:kern w:val="0"/>
                    </w:rPr>
                    <w:t>/</w:t>
                  </w:r>
                  <w:r>
                    <w:rPr>
                      <w:rFonts w:hint="eastAsia"/>
                      <w:kern w:val="0"/>
                    </w:rPr>
                    <w:t>半年</w:t>
                  </w:r>
                </w:p>
              </w:tc>
              <w:tc>
                <w:tcPr>
                  <w:tcW w:w="1901" w:type="pct"/>
                  <w:tcBorders>
                    <w:tl2br w:val="nil"/>
                    <w:tr2bl w:val="nil"/>
                  </w:tcBorders>
                  <w:vAlign w:val="center"/>
                </w:tcPr>
                <w:p>
                  <w:pPr>
                    <w:autoSpaceDE w:val="0"/>
                    <w:autoSpaceDN w:val="0"/>
                    <w:jc w:val="center"/>
                    <w:textAlignment w:val="baseline"/>
                    <w:rPr>
                      <w:kern w:val="0"/>
                    </w:rPr>
                  </w:pPr>
                  <w:r>
                    <w:rPr>
                      <w:rFonts w:hint="eastAsia"/>
                      <w:kern w:val="0"/>
                      <w:szCs w:val="21"/>
                    </w:rPr>
                    <w:t>《合成树脂工业污染物排放标准》（GB31572-2015）</w:t>
                  </w:r>
                  <w:r>
                    <w:rPr>
                      <w:rFonts w:hint="eastAsia"/>
                      <w:szCs w:val="21"/>
                    </w:rPr>
                    <w:t>表</w:t>
                  </w:r>
                  <w:r>
                    <w:rPr>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Merge w:val="continue"/>
                  <w:tcBorders>
                    <w:tl2br w:val="nil"/>
                    <w:tr2bl w:val="nil"/>
                  </w:tcBorders>
                  <w:vAlign w:val="center"/>
                </w:tcPr>
                <w:p>
                  <w:pPr>
                    <w:widowControl/>
                    <w:jc w:val="left"/>
                    <w:rPr>
                      <w:kern w:val="0"/>
                    </w:rPr>
                  </w:pPr>
                </w:p>
              </w:tc>
              <w:tc>
                <w:tcPr>
                  <w:tcW w:w="993" w:type="pct"/>
                  <w:tcBorders>
                    <w:tl2br w:val="nil"/>
                    <w:tr2bl w:val="nil"/>
                  </w:tcBorders>
                  <w:vAlign w:val="center"/>
                </w:tcPr>
                <w:p>
                  <w:pPr>
                    <w:autoSpaceDE w:val="0"/>
                    <w:autoSpaceDN w:val="0"/>
                    <w:jc w:val="center"/>
                    <w:textAlignment w:val="baseline"/>
                    <w:rPr>
                      <w:kern w:val="0"/>
                    </w:rPr>
                  </w:pPr>
                  <w:r>
                    <w:rPr>
                      <w:rFonts w:hint="eastAsia"/>
                      <w:kern w:val="0"/>
                    </w:rPr>
                    <w:t>厂界上下风向各布设1个点</w:t>
                  </w:r>
                </w:p>
              </w:tc>
              <w:tc>
                <w:tcPr>
                  <w:tcW w:w="983" w:type="pct"/>
                  <w:tcBorders>
                    <w:tl2br w:val="nil"/>
                    <w:tr2bl w:val="nil"/>
                  </w:tcBorders>
                  <w:vAlign w:val="center"/>
                </w:tcPr>
                <w:p>
                  <w:pPr>
                    <w:autoSpaceDE w:val="0"/>
                    <w:autoSpaceDN w:val="0"/>
                    <w:jc w:val="center"/>
                    <w:textAlignment w:val="baseline"/>
                    <w:rPr>
                      <w:kern w:val="0"/>
                    </w:rPr>
                  </w:pPr>
                  <w:r>
                    <w:rPr>
                      <w:rFonts w:hint="eastAsia"/>
                      <w:kern w:val="0"/>
                    </w:rPr>
                    <w:t>非甲烷总烃</w:t>
                  </w:r>
                  <w:r>
                    <w:rPr>
                      <w:rFonts w:hint="eastAsia"/>
                      <w:kern w:val="0"/>
                      <w:lang w:eastAsia="zh-CN"/>
                    </w:rPr>
                    <w:t>、</w:t>
                  </w:r>
                  <w:r>
                    <w:rPr>
                      <w:rFonts w:hint="eastAsia"/>
                      <w:kern w:val="0"/>
                      <w:lang w:val="en-US" w:eastAsia="zh-CN"/>
                    </w:rPr>
                    <w:t>颗粒物</w:t>
                  </w:r>
                </w:p>
              </w:tc>
              <w:tc>
                <w:tcPr>
                  <w:tcW w:w="715" w:type="pct"/>
                  <w:tcBorders>
                    <w:tl2br w:val="nil"/>
                    <w:tr2bl w:val="nil"/>
                  </w:tcBorders>
                  <w:vAlign w:val="center"/>
                </w:tcPr>
                <w:p>
                  <w:pPr>
                    <w:autoSpaceDE w:val="0"/>
                    <w:autoSpaceDN w:val="0"/>
                    <w:jc w:val="center"/>
                    <w:textAlignment w:val="baseline"/>
                    <w:rPr>
                      <w:kern w:val="0"/>
                    </w:rPr>
                  </w:pPr>
                  <w:r>
                    <w:rPr>
                      <w:kern w:val="0"/>
                    </w:rPr>
                    <w:t>1</w:t>
                  </w:r>
                  <w:r>
                    <w:rPr>
                      <w:rFonts w:hint="eastAsia"/>
                      <w:kern w:val="0"/>
                    </w:rPr>
                    <w:t>次</w:t>
                  </w:r>
                  <w:r>
                    <w:rPr>
                      <w:kern w:val="0"/>
                    </w:rPr>
                    <w:t>/</w:t>
                  </w:r>
                  <w:r>
                    <w:rPr>
                      <w:rFonts w:hint="eastAsia"/>
                      <w:kern w:val="0"/>
                    </w:rPr>
                    <w:t>年</w:t>
                  </w:r>
                </w:p>
              </w:tc>
              <w:tc>
                <w:tcPr>
                  <w:tcW w:w="1901" w:type="pct"/>
                  <w:tcBorders>
                    <w:tl2br w:val="nil"/>
                    <w:tr2bl w:val="nil"/>
                  </w:tcBorders>
                  <w:vAlign w:val="center"/>
                </w:tcPr>
                <w:p>
                  <w:pPr>
                    <w:autoSpaceDE w:val="0"/>
                    <w:autoSpaceDN w:val="0"/>
                    <w:jc w:val="center"/>
                    <w:textAlignment w:val="baseline"/>
                    <w:rPr>
                      <w:kern w:val="0"/>
                    </w:rPr>
                  </w:pPr>
                  <w:r>
                    <w:rPr>
                      <w:rFonts w:hint="eastAsia"/>
                      <w:kern w:val="0"/>
                      <w:szCs w:val="21"/>
                    </w:rPr>
                    <w:t>《合成树脂工业污染物排放标准》（GB31572-2015）</w:t>
                  </w:r>
                  <w:r>
                    <w:rPr>
                      <w:rFonts w:hint="eastAsia"/>
                      <w:szCs w:val="21"/>
                    </w:rPr>
                    <w:t>表</w:t>
                  </w:r>
                  <w:r>
                    <w:rPr>
                      <w:szCs w:val="21"/>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vMerge w:val="continue"/>
                  <w:tcBorders>
                    <w:tl2br w:val="nil"/>
                    <w:tr2bl w:val="nil"/>
                  </w:tcBorders>
                  <w:vAlign w:val="center"/>
                </w:tcPr>
                <w:p>
                  <w:pPr>
                    <w:widowControl/>
                    <w:jc w:val="left"/>
                    <w:rPr>
                      <w:kern w:val="0"/>
                    </w:rPr>
                  </w:pPr>
                </w:p>
              </w:tc>
              <w:tc>
                <w:tcPr>
                  <w:tcW w:w="993" w:type="pct"/>
                  <w:tcBorders>
                    <w:tl2br w:val="nil"/>
                    <w:tr2bl w:val="nil"/>
                  </w:tcBorders>
                  <w:vAlign w:val="center"/>
                </w:tcPr>
                <w:p>
                  <w:pPr>
                    <w:autoSpaceDE w:val="0"/>
                    <w:autoSpaceDN w:val="0"/>
                    <w:jc w:val="center"/>
                    <w:textAlignment w:val="baseline"/>
                    <w:rPr>
                      <w:rFonts w:hint="default" w:eastAsia="宋体"/>
                      <w:kern w:val="0"/>
                      <w:lang w:val="en-US" w:eastAsia="zh-CN"/>
                    </w:rPr>
                  </w:pPr>
                  <w:r>
                    <w:rPr>
                      <w:rFonts w:hint="eastAsia"/>
                      <w:kern w:val="0"/>
                      <w:lang w:val="en-US" w:eastAsia="zh-CN"/>
                    </w:rPr>
                    <w:t>厂房内</w:t>
                  </w:r>
                </w:p>
              </w:tc>
              <w:tc>
                <w:tcPr>
                  <w:tcW w:w="983" w:type="pct"/>
                  <w:tcBorders>
                    <w:tl2br w:val="nil"/>
                    <w:tr2bl w:val="nil"/>
                  </w:tcBorders>
                  <w:vAlign w:val="center"/>
                </w:tcPr>
                <w:p>
                  <w:pPr>
                    <w:autoSpaceDE w:val="0"/>
                    <w:autoSpaceDN w:val="0"/>
                    <w:jc w:val="center"/>
                    <w:textAlignment w:val="baseline"/>
                    <w:rPr>
                      <w:rFonts w:hint="eastAsia"/>
                      <w:kern w:val="0"/>
                    </w:rPr>
                  </w:pPr>
                  <w:r>
                    <w:rPr>
                      <w:rFonts w:hint="eastAsia"/>
                      <w:kern w:val="0"/>
                    </w:rPr>
                    <w:t>非甲烷总烃</w:t>
                  </w:r>
                </w:p>
              </w:tc>
              <w:tc>
                <w:tcPr>
                  <w:tcW w:w="715" w:type="pct"/>
                  <w:tcBorders>
                    <w:tl2br w:val="nil"/>
                    <w:tr2bl w:val="nil"/>
                  </w:tcBorders>
                  <w:vAlign w:val="center"/>
                </w:tcPr>
                <w:p>
                  <w:pPr>
                    <w:autoSpaceDE w:val="0"/>
                    <w:autoSpaceDN w:val="0"/>
                    <w:jc w:val="center"/>
                    <w:textAlignment w:val="baseline"/>
                    <w:rPr>
                      <w:kern w:val="0"/>
                    </w:rPr>
                  </w:pPr>
                  <w:r>
                    <w:rPr>
                      <w:kern w:val="0"/>
                    </w:rPr>
                    <w:t>1</w:t>
                  </w:r>
                  <w:r>
                    <w:rPr>
                      <w:rFonts w:hint="eastAsia"/>
                      <w:kern w:val="0"/>
                    </w:rPr>
                    <w:t>次</w:t>
                  </w:r>
                  <w:r>
                    <w:rPr>
                      <w:kern w:val="0"/>
                    </w:rPr>
                    <w:t>/</w:t>
                  </w:r>
                  <w:r>
                    <w:rPr>
                      <w:rFonts w:hint="eastAsia"/>
                      <w:kern w:val="0"/>
                    </w:rPr>
                    <w:t>半年</w:t>
                  </w:r>
                </w:p>
              </w:tc>
              <w:tc>
                <w:tcPr>
                  <w:tcW w:w="1901" w:type="pct"/>
                  <w:tcBorders>
                    <w:tl2br w:val="nil"/>
                    <w:tr2bl w:val="nil"/>
                  </w:tcBorders>
                  <w:vAlign w:val="center"/>
                </w:tcPr>
                <w:p>
                  <w:pPr>
                    <w:keepNext w:val="0"/>
                    <w:keepLines w:val="0"/>
                    <w:widowControl/>
                    <w:suppressLineNumbers w:val="0"/>
                    <w:kinsoku/>
                    <w:wordWrap/>
                    <w:overflowPunct/>
                    <w:topLinePunct w:val="0"/>
                    <w:autoSpaceDE/>
                    <w:autoSpaceDN/>
                    <w:bidi w:val="0"/>
                    <w:snapToGrid/>
                    <w:spacing w:line="240" w:lineRule="auto"/>
                    <w:ind w:firstLine="0" w:firstLineChars="0"/>
                    <w:jc w:val="center"/>
                    <w:textAlignment w:val="auto"/>
                    <w:rPr>
                      <w:rFonts w:hint="eastAsia"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《挥发性有机物无组织排放控制标准》（GB 37822-2019）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6" w:type="dxa"/>
                  <w:tcBorders>
                    <w:tl2br w:val="nil"/>
                    <w:tr2bl w:val="nil"/>
                  </w:tcBorders>
                  <w:vAlign w:val="center"/>
                </w:tcPr>
                <w:p>
                  <w:pPr>
                    <w:widowControl/>
                    <w:jc w:val="left"/>
                    <w:rPr>
                      <w:kern w:val="0"/>
                    </w:rPr>
                  </w:pPr>
                  <w:r>
                    <w:rPr>
                      <w:rFonts w:hint="eastAsia"/>
                      <w:kern w:val="0"/>
                    </w:rPr>
                    <w:t>废水</w:t>
                  </w:r>
                </w:p>
              </w:tc>
              <w:tc>
                <w:tcPr>
                  <w:tcW w:w="993" w:type="pct"/>
                  <w:tcBorders>
                    <w:tl2br w:val="nil"/>
                    <w:tr2bl w:val="nil"/>
                  </w:tcBorders>
                  <w:vAlign w:val="center"/>
                </w:tcPr>
                <w:p>
                  <w:pPr>
                    <w:autoSpaceDE w:val="0"/>
                    <w:autoSpaceDN w:val="0"/>
                    <w:jc w:val="center"/>
                    <w:textAlignment w:val="baseline"/>
                    <w:rPr>
                      <w:kern w:val="0"/>
                    </w:rPr>
                  </w:pPr>
                  <w:r>
                    <w:rPr>
                      <w:rFonts w:hint="eastAsia"/>
                      <w:kern w:val="0"/>
                    </w:rPr>
                    <w:t>厂区废水总排口（DW001）</w:t>
                  </w:r>
                </w:p>
              </w:tc>
              <w:tc>
                <w:tcPr>
                  <w:tcW w:w="983" w:type="pct"/>
                  <w:tcBorders>
                    <w:tl2br w:val="nil"/>
                    <w:tr2bl w:val="nil"/>
                  </w:tcBorders>
                  <w:vAlign w:val="center"/>
                </w:tcPr>
                <w:p>
                  <w:pPr>
                    <w:autoSpaceDE w:val="0"/>
                    <w:autoSpaceDN w:val="0"/>
                    <w:jc w:val="center"/>
                    <w:textAlignment w:val="baseline"/>
                    <w:rPr>
                      <w:kern w:val="0"/>
                    </w:rPr>
                  </w:pPr>
                  <w:r>
                    <w:rPr>
                      <w:kern w:val="0"/>
                    </w:rPr>
                    <w:t>COD</w:t>
                  </w:r>
                  <w:r>
                    <w:rPr>
                      <w:rFonts w:hint="eastAsia"/>
                      <w:kern w:val="0"/>
                    </w:rPr>
                    <w:t>、</w:t>
                  </w:r>
                  <w:r>
                    <w:rPr>
                      <w:kern w:val="0"/>
                    </w:rPr>
                    <w:t>SS</w:t>
                  </w:r>
                  <w:r>
                    <w:rPr>
                      <w:rFonts w:hint="eastAsia"/>
                      <w:kern w:val="0"/>
                    </w:rPr>
                    <w:t>、</w:t>
                  </w:r>
                  <w:r>
                    <w:rPr>
                      <w:kern w:val="0"/>
                    </w:rPr>
                    <w:t>NH</w:t>
                  </w:r>
                  <w:r>
                    <w:rPr>
                      <w:kern w:val="0"/>
                      <w:vertAlign w:val="subscript"/>
                    </w:rPr>
                    <w:t>3</w:t>
                  </w:r>
                  <w:r>
                    <w:rPr>
                      <w:kern w:val="0"/>
                    </w:rPr>
                    <w:t>-N</w:t>
                  </w:r>
                  <w:r>
                    <w:rPr>
                      <w:rFonts w:hint="eastAsia"/>
                      <w:kern w:val="0"/>
                    </w:rPr>
                    <w:t>、总磷、石油类</w:t>
                  </w:r>
                </w:p>
              </w:tc>
              <w:tc>
                <w:tcPr>
                  <w:tcW w:w="715" w:type="pct"/>
                  <w:tcBorders>
                    <w:tl2br w:val="nil"/>
                    <w:tr2bl w:val="nil"/>
                  </w:tcBorders>
                  <w:vAlign w:val="center"/>
                </w:tcPr>
                <w:p>
                  <w:pPr>
                    <w:autoSpaceDE w:val="0"/>
                    <w:autoSpaceDN w:val="0"/>
                    <w:jc w:val="center"/>
                    <w:textAlignment w:val="baseline"/>
                    <w:rPr>
                      <w:kern w:val="0"/>
                    </w:rPr>
                  </w:pPr>
                  <w:r>
                    <w:rPr>
                      <w:kern w:val="0"/>
                    </w:rPr>
                    <w:t>1</w:t>
                  </w:r>
                  <w:r>
                    <w:rPr>
                      <w:rFonts w:hint="eastAsia"/>
                      <w:kern w:val="0"/>
                    </w:rPr>
                    <w:t>次</w:t>
                  </w:r>
                  <w:r>
                    <w:rPr>
                      <w:kern w:val="0"/>
                    </w:rPr>
                    <w:t>/</w:t>
                  </w:r>
                  <w:r>
                    <w:rPr>
                      <w:rFonts w:hint="eastAsia"/>
                      <w:kern w:val="0"/>
                    </w:rPr>
                    <w:t>年</w:t>
                  </w:r>
                </w:p>
              </w:tc>
              <w:tc>
                <w:tcPr>
                  <w:tcW w:w="1901" w:type="pct"/>
                  <w:tcBorders>
                    <w:tl2br w:val="nil"/>
                    <w:tr2bl w:val="nil"/>
                  </w:tcBorders>
                  <w:vAlign w:val="center"/>
                </w:tcPr>
                <w:p>
                  <w:pPr>
                    <w:autoSpaceDE w:val="0"/>
                    <w:autoSpaceDN w:val="0"/>
                    <w:jc w:val="center"/>
                    <w:textAlignment w:val="baseline"/>
                    <w:rPr>
                      <w:kern w:val="0"/>
                    </w:rPr>
                  </w:pPr>
                  <w:r>
                    <w:rPr>
                      <w:rFonts w:hint="eastAsia"/>
                      <w:kern w:val="0"/>
                    </w:rPr>
                    <w:t>《橡胶制品工业污染物排放标准》（GB27632-2011）表2水污染物间接排放标准限值及城陵矶临港新区污水处理厂接管水质标准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6" w:type="pct"/>
                  <w:tcBorders>
                    <w:tl2br w:val="nil"/>
                    <w:tr2bl w:val="nil"/>
                  </w:tcBorders>
                  <w:vAlign w:val="center"/>
                </w:tcPr>
                <w:p>
                  <w:pPr>
                    <w:autoSpaceDE w:val="0"/>
                    <w:autoSpaceDN w:val="0"/>
                    <w:jc w:val="center"/>
                    <w:textAlignment w:val="baseline"/>
                    <w:rPr>
                      <w:kern w:val="0"/>
                    </w:rPr>
                  </w:pPr>
                  <w:r>
                    <w:rPr>
                      <w:rFonts w:hint="eastAsia"/>
                      <w:kern w:val="0"/>
                    </w:rPr>
                    <w:t>噪声</w:t>
                  </w:r>
                </w:p>
              </w:tc>
              <w:tc>
                <w:tcPr>
                  <w:tcW w:w="993" w:type="pct"/>
                  <w:tcBorders>
                    <w:tl2br w:val="nil"/>
                    <w:tr2bl w:val="nil"/>
                  </w:tcBorders>
                  <w:vAlign w:val="center"/>
                </w:tcPr>
                <w:p>
                  <w:pPr>
                    <w:autoSpaceDE w:val="0"/>
                    <w:autoSpaceDN w:val="0"/>
                    <w:jc w:val="center"/>
                    <w:textAlignment w:val="baseline"/>
                    <w:rPr>
                      <w:kern w:val="0"/>
                    </w:rPr>
                  </w:pPr>
                  <w:r>
                    <w:rPr>
                      <w:rFonts w:hint="eastAsia"/>
                      <w:kern w:val="0"/>
                    </w:rPr>
                    <w:t>厂界噪声（厂界四至各布设1个点）</w:t>
                  </w:r>
                </w:p>
              </w:tc>
              <w:tc>
                <w:tcPr>
                  <w:tcW w:w="983" w:type="pct"/>
                  <w:tcBorders>
                    <w:tl2br w:val="nil"/>
                    <w:tr2bl w:val="nil"/>
                  </w:tcBorders>
                  <w:vAlign w:val="center"/>
                </w:tcPr>
                <w:p>
                  <w:pPr>
                    <w:autoSpaceDE w:val="0"/>
                    <w:autoSpaceDN w:val="0"/>
                    <w:jc w:val="center"/>
                    <w:textAlignment w:val="baseline"/>
                    <w:rPr>
                      <w:kern w:val="0"/>
                    </w:rPr>
                  </w:pPr>
                  <w:r>
                    <w:rPr>
                      <w:rFonts w:hint="eastAsia"/>
                      <w:kern w:val="0"/>
                    </w:rPr>
                    <w:t>等效连续</w:t>
                  </w:r>
                  <w:r>
                    <w:rPr>
                      <w:kern w:val="0"/>
                    </w:rPr>
                    <w:t>A</w:t>
                  </w:r>
                  <w:r>
                    <w:rPr>
                      <w:rFonts w:hint="eastAsia"/>
                      <w:kern w:val="0"/>
                    </w:rPr>
                    <w:t>声级</w:t>
                  </w:r>
                </w:p>
              </w:tc>
              <w:tc>
                <w:tcPr>
                  <w:tcW w:w="715" w:type="pct"/>
                  <w:tcBorders>
                    <w:tl2br w:val="nil"/>
                    <w:tr2bl w:val="nil"/>
                  </w:tcBorders>
                  <w:vAlign w:val="center"/>
                </w:tcPr>
                <w:p>
                  <w:pPr>
                    <w:autoSpaceDE w:val="0"/>
                    <w:autoSpaceDN w:val="0"/>
                    <w:jc w:val="center"/>
                    <w:textAlignment w:val="baseline"/>
                    <w:rPr>
                      <w:kern w:val="0"/>
                    </w:rPr>
                  </w:pPr>
                  <w:r>
                    <w:rPr>
                      <w:kern w:val="0"/>
                    </w:rPr>
                    <w:t>1</w:t>
                  </w:r>
                  <w:r>
                    <w:rPr>
                      <w:rFonts w:hint="eastAsia"/>
                      <w:kern w:val="0"/>
                    </w:rPr>
                    <w:t>次</w:t>
                  </w:r>
                  <w:r>
                    <w:rPr>
                      <w:kern w:val="0"/>
                    </w:rPr>
                    <w:t>/</w:t>
                  </w:r>
                  <w:r>
                    <w:rPr>
                      <w:rFonts w:hint="eastAsia"/>
                      <w:kern w:val="0"/>
                    </w:rPr>
                    <w:t>季度</w:t>
                  </w:r>
                </w:p>
              </w:tc>
              <w:tc>
                <w:tcPr>
                  <w:tcW w:w="1901" w:type="pct"/>
                  <w:tcBorders>
                    <w:tl2br w:val="nil"/>
                    <w:tr2bl w:val="nil"/>
                  </w:tcBorders>
                  <w:vAlign w:val="center"/>
                </w:tcPr>
                <w:p>
                  <w:pPr>
                    <w:autoSpaceDE w:val="0"/>
                    <w:autoSpaceDN w:val="0"/>
                    <w:jc w:val="center"/>
                    <w:textAlignment w:val="baseline"/>
                    <w:rPr>
                      <w:kern w:val="0"/>
                    </w:rPr>
                  </w:pPr>
                  <w:r>
                    <w:rPr>
                      <w:rFonts w:hint="eastAsia"/>
                      <w:kern w:val="0"/>
                    </w:rPr>
                    <w:t>《工业企业厂界环境噪声排放标准》（</w:t>
                  </w:r>
                  <w:r>
                    <w:rPr>
                      <w:kern w:val="0"/>
                    </w:rPr>
                    <w:t>GB12348-2008</w:t>
                  </w:r>
                  <w:r>
                    <w:rPr>
                      <w:rFonts w:hint="eastAsia"/>
                      <w:kern w:val="0"/>
                    </w:rPr>
                    <w:t>）</w:t>
                  </w:r>
                  <w:r>
                    <w:rPr>
                      <w:kern w:val="0"/>
                    </w:rPr>
                    <w:t>3</w:t>
                  </w:r>
                  <w:r>
                    <w:rPr>
                      <w:rFonts w:hint="eastAsia"/>
                      <w:kern w:val="0"/>
                    </w:rPr>
                    <w:t>类</w:t>
                  </w:r>
                </w:p>
              </w:tc>
            </w:tr>
          </w:tbl>
          <w:p>
            <w:pPr>
              <w:spacing w:line="360" w:lineRule="auto"/>
              <w:contextualSpacing/>
              <w:rPr>
                <w:kern w:val="0"/>
                <w:sz w:val="24"/>
              </w:rPr>
            </w:pPr>
            <w:r>
              <w:rPr>
                <w:rFonts w:hint="eastAsia"/>
                <w:b/>
                <w:bCs/>
                <w:sz w:val="24"/>
                <w:lang w:val="en-US" w:eastAsia="zh-CN"/>
              </w:rPr>
              <w:t>十</w:t>
            </w:r>
            <w:r>
              <w:rPr>
                <w:b/>
                <w:bCs/>
                <w:sz w:val="24"/>
              </w:rPr>
              <w:t>、环保投资及竣工环境保护验收</w:t>
            </w:r>
          </w:p>
          <w:p>
            <w:pPr>
              <w:spacing w:line="360" w:lineRule="auto"/>
              <w:ind w:firstLine="480" w:firstLineChars="200"/>
              <w:rPr>
                <w:sz w:val="24"/>
              </w:rPr>
            </w:pPr>
            <w:r>
              <w:rPr>
                <w:sz w:val="24"/>
              </w:rPr>
              <w:t>建设单位应确保环保设施建成并有效治理运营期产生的各项污染源，满足现行环保管理要求。同时项目建设完成后，建设单位应按相关竣工环保验收管理要求，及时开展项目竣工环境保护验收工作。具体验收清单和环保投资估算见下表：</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baseline"/>
              <w:rPr>
                <w:b/>
                <w:bCs/>
                <w:kern w:val="0"/>
                <w:sz w:val="24"/>
              </w:rPr>
            </w:pPr>
            <w:r>
              <w:rPr>
                <w:b/>
                <w:bCs/>
                <w:kern w:val="0"/>
                <w:sz w:val="24"/>
              </w:rPr>
              <w:t>表4-1</w:t>
            </w:r>
            <w:r>
              <w:rPr>
                <w:rFonts w:hint="eastAsia"/>
                <w:b/>
                <w:bCs/>
                <w:kern w:val="0"/>
                <w:sz w:val="24"/>
                <w:lang w:val="en-US" w:eastAsia="zh-CN"/>
              </w:rPr>
              <w:t>6</w:t>
            </w:r>
            <w:r>
              <w:rPr>
                <w:b/>
                <w:bCs/>
                <w:kern w:val="0"/>
                <w:sz w:val="24"/>
              </w:rPr>
              <w:t xml:space="preserve"> 项目</w:t>
            </w:r>
            <w:r>
              <w:rPr>
                <w:rFonts w:hint="eastAsia" w:ascii="Times New Roman" w:hAnsi="Times New Roman" w:eastAsia="宋体" w:cs="Times New Roman"/>
                <w:b/>
                <w:bCs/>
                <w:kern w:val="0"/>
                <w:sz w:val="24"/>
              </w:rPr>
              <w:t>环保</w:t>
            </w:r>
            <w:r>
              <w:rPr>
                <w:b/>
                <w:bCs/>
                <w:kern w:val="0"/>
                <w:sz w:val="24"/>
              </w:rPr>
              <w:t>投资一览表</w:t>
            </w:r>
          </w:p>
          <w:tbl>
            <w:tblPr>
              <w:tblStyle w:val="20"/>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230"/>
              <w:gridCol w:w="2331"/>
              <w:gridCol w:w="2507"/>
              <w:gridCol w:w="9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tcBorders>
                    <w:tl2br w:val="nil"/>
                    <w:tr2bl w:val="nil"/>
                  </w:tcBorders>
                  <w:vAlign w:val="center"/>
                </w:tcPr>
                <w:p>
                  <w:pPr>
                    <w:jc w:val="center"/>
                    <w:rPr>
                      <w:b/>
                      <w:bCs/>
                      <w:szCs w:val="21"/>
                    </w:rPr>
                  </w:pPr>
                  <w:r>
                    <w:rPr>
                      <w:b/>
                      <w:bCs/>
                      <w:szCs w:val="21"/>
                    </w:rPr>
                    <w:t>类别</w:t>
                  </w:r>
                </w:p>
              </w:tc>
              <w:tc>
                <w:tcPr>
                  <w:tcW w:w="2296" w:type="pct"/>
                  <w:gridSpan w:val="2"/>
                  <w:tcBorders>
                    <w:tl2br w:val="nil"/>
                    <w:tr2bl w:val="nil"/>
                  </w:tcBorders>
                  <w:vAlign w:val="center"/>
                </w:tcPr>
                <w:p>
                  <w:pPr>
                    <w:jc w:val="center"/>
                    <w:rPr>
                      <w:b/>
                      <w:bCs/>
                      <w:szCs w:val="21"/>
                    </w:rPr>
                  </w:pPr>
                  <w:r>
                    <w:rPr>
                      <w:b/>
                      <w:bCs/>
                      <w:szCs w:val="21"/>
                    </w:rPr>
                    <w:t>措施或设施</w:t>
                  </w:r>
                </w:p>
              </w:tc>
              <w:tc>
                <w:tcPr>
                  <w:tcW w:w="1617" w:type="pct"/>
                  <w:tcBorders>
                    <w:tl2br w:val="nil"/>
                    <w:tr2bl w:val="nil"/>
                  </w:tcBorders>
                  <w:vAlign w:val="center"/>
                </w:tcPr>
                <w:p>
                  <w:pPr>
                    <w:jc w:val="center"/>
                    <w:rPr>
                      <w:b/>
                      <w:bCs/>
                      <w:szCs w:val="21"/>
                    </w:rPr>
                  </w:pPr>
                  <w:r>
                    <w:rPr>
                      <w:b/>
                      <w:bCs/>
                      <w:szCs w:val="21"/>
                    </w:rPr>
                    <w:t>达到效果</w:t>
                  </w:r>
                </w:p>
              </w:tc>
              <w:tc>
                <w:tcPr>
                  <w:tcW w:w="625" w:type="pct"/>
                  <w:tcBorders>
                    <w:tl2br w:val="nil"/>
                    <w:tr2bl w:val="nil"/>
                  </w:tcBorders>
                  <w:vAlign w:val="center"/>
                </w:tcPr>
                <w:p>
                  <w:pPr>
                    <w:jc w:val="center"/>
                    <w:rPr>
                      <w:b/>
                      <w:bCs/>
                      <w:szCs w:val="21"/>
                    </w:rPr>
                  </w:pPr>
                  <w:r>
                    <w:rPr>
                      <w:b/>
                      <w:bCs/>
                      <w:szCs w:val="21"/>
                    </w:rPr>
                    <w:t>投资（万元）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vMerge w:val="restart"/>
                  <w:tcBorders>
                    <w:tl2br w:val="nil"/>
                    <w:tr2bl w:val="nil"/>
                  </w:tcBorders>
                  <w:vAlign w:val="center"/>
                </w:tcPr>
                <w:p>
                  <w:pPr>
                    <w:jc w:val="center"/>
                    <w:rPr>
                      <w:szCs w:val="21"/>
                    </w:rPr>
                  </w:pPr>
                  <w:r>
                    <w:rPr>
                      <w:szCs w:val="21"/>
                    </w:rPr>
                    <w:t>废气</w:t>
                  </w:r>
                </w:p>
              </w:tc>
              <w:tc>
                <w:tcPr>
                  <w:tcW w:w="793" w:type="pct"/>
                  <w:tcBorders>
                    <w:tl2br w:val="nil"/>
                    <w:tr2bl w:val="nil"/>
                  </w:tcBorders>
                  <w:vAlign w:val="center"/>
                </w:tcPr>
                <w:p>
                  <w:pPr>
                    <w:jc w:val="center"/>
                    <w:rPr>
                      <w:rFonts w:hint="default" w:eastAsia="宋体"/>
                      <w:szCs w:val="21"/>
                      <w:lang w:val="en-US" w:eastAsia="zh-CN"/>
                    </w:rPr>
                  </w:pPr>
                  <w:r>
                    <w:rPr>
                      <w:rFonts w:hint="eastAsia"/>
                      <w:szCs w:val="21"/>
                      <w:lang w:val="en-US" w:eastAsia="zh-CN"/>
                    </w:rPr>
                    <w:t>9#工房</w:t>
                  </w:r>
                  <w:r>
                    <w:rPr>
                      <w:rFonts w:hint="eastAsia"/>
                      <w:szCs w:val="21"/>
                    </w:rPr>
                    <w:t>有机废气</w:t>
                  </w:r>
                  <w:r>
                    <w:rPr>
                      <w:rFonts w:hint="eastAsia"/>
                      <w:szCs w:val="21"/>
                      <w:lang w:val="en-US" w:eastAsia="zh-CN"/>
                    </w:rPr>
                    <w:t>及颗粒物</w:t>
                  </w:r>
                </w:p>
              </w:tc>
              <w:tc>
                <w:tcPr>
                  <w:tcW w:w="1503" w:type="pct"/>
                  <w:tcBorders>
                    <w:tl2br w:val="nil"/>
                    <w:tr2bl w:val="nil"/>
                  </w:tcBorders>
                  <w:vAlign w:val="center"/>
                </w:tcPr>
                <w:p>
                  <w:pPr>
                    <w:jc w:val="center"/>
                    <w:rPr>
                      <w:rFonts w:hint="default" w:eastAsia="宋体"/>
                      <w:szCs w:val="21"/>
                      <w:lang w:val="en-US" w:eastAsia="zh-CN"/>
                    </w:rPr>
                  </w:pPr>
                  <w:r>
                    <w:rPr>
                      <w:rFonts w:hint="eastAsia"/>
                      <w:szCs w:val="21"/>
                    </w:rPr>
                    <w:t>集气系统+</w:t>
                  </w:r>
                  <w:r>
                    <w:rPr>
                      <w:rFonts w:hint="eastAsia"/>
                      <w:lang w:val="en-US" w:eastAsia="zh-CN"/>
                    </w:rPr>
                    <w:t>布袋除尘器</w:t>
                  </w:r>
                  <w:r>
                    <w:t>+</w:t>
                  </w:r>
                  <w:r>
                    <w:rPr>
                      <w:rFonts w:hint="eastAsia"/>
                    </w:rPr>
                    <w:t>RCO催化燃烧</w:t>
                  </w:r>
                  <w:r>
                    <w:t>法</w:t>
                  </w:r>
                  <w:r>
                    <w:rPr>
                      <w:rFonts w:hint="eastAsia"/>
                      <w:szCs w:val="21"/>
                    </w:rPr>
                    <w:t>+</w:t>
                  </w:r>
                  <w:r>
                    <w:rPr>
                      <w:szCs w:val="21"/>
                    </w:rPr>
                    <w:t>15</w:t>
                  </w:r>
                  <w:r>
                    <w:rPr>
                      <w:rFonts w:hint="eastAsia"/>
                      <w:szCs w:val="21"/>
                    </w:rPr>
                    <w:t>m高排气筒</w:t>
                  </w:r>
                  <w:r>
                    <w:t>DA00</w:t>
                  </w:r>
                  <w:r>
                    <w:rPr>
                      <w:rFonts w:hint="eastAsia"/>
                      <w:lang w:val="en-US" w:eastAsia="zh-CN"/>
                    </w:rPr>
                    <w:t>10</w:t>
                  </w:r>
                </w:p>
              </w:tc>
              <w:tc>
                <w:tcPr>
                  <w:tcW w:w="1617" w:type="pct"/>
                  <w:vMerge w:val="restart"/>
                  <w:tcBorders>
                    <w:tl2br w:val="nil"/>
                    <w:tr2bl w:val="nil"/>
                  </w:tcBorders>
                  <w:vAlign w:val="center"/>
                </w:tcPr>
                <w:p>
                  <w:pPr>
                    <w:jc w:val="center"/>
                  </w:pPr>
                  <w:r>
                    <w:t>《合成树脂工业污染物排放标准》(GB31572-2015)</w:t>
                  </w:r>
                </w:p>
              </w:tc>
              <w:tc>
                <w:tcPr>
                  <w:tcW w:w="625" w:type="pct"/>
                  <w:tcBorders>
                    <w:tl2br w:val="nil"/>
                    <w:tr2bl w:val="nil"/>
                  </w:tcBorders>
                  <w:vAlign w:val="center"/>
                </w:tcPr>
                <w:p>
                  <w:pPr>
                    <w:jc w:val="center"/>
                    <w:rPr>
                      <w:rFonts w:hint="default" w:eastAsia="宋体"/>
                      <w:lang w:val="en-US" w:eastAsia="zh-CN"/>
                    </w:rPr>
                  </w:pPr>
                  <w:r>
                    <w:rPr>
                      <w:rFonts w:hint="eastAsia"/>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vMerge w:val="continue"/>
                  <w:tcBorders>
                    <w:tl2br w:val="nil"/>
                    <w:tr2bl w:val="nil"/>
                  </w:tcBorders>
                  <w:vAlign w:val="center"/>
                </w:tcPr>
                <w:p>
                  <w:pPr>
                    <w:jc w:val="center"/>
                    <w:rPr>
                      <w:szCs w:val="21"/>
                    </w:rPr>
                  </w:pPr>
                </w:p>
              </w:tc>
              <w:tc>
                <w:tcPr>
                  <w:tcW w:w="1230" w:type="dxa"/>
                  <w:tcBorders>
                    <w:tl2br w:val="nil"/>
                    <w:tr2bl w:val="nil"/>
                  </w:tcBorders>
                  <w:vAlign w:val="center"/>
                </w:tcPr>
                <w:p>
                  <w:pPr>
                    <w:jc w:val="center"/>
                    <w:rPr>
                      <w:szCs w:val="21"/>
                    </w:rPr>
                  </w:pPr>
                  <w:r>
                    <w:rPr>
                      <w:rFonts w:hint="eastAsia"/>
                      <w:szCs w:val="21"/>
                      <w:lang w:val="en-US" w:eastAsia="zh-CN"/>
                    </w:rPr>
                    <w:t>9#工房</w:t>
                  </w:r>
                  <w:r>
                    <w:rPr>
                      <w:rFonts w:hint="eastAsia"/>
                      <w:szCs w:val="21"/>
                    </w:rPr>
                    <w:t>有机废气</w:t>
                  </w:r>
                  <w:r>
                    <w:rPr>
                      <w:rFonts w:hint="eastAsia"/>
                      <w:szCs w:val="21"/>
                      <w:lang w:val="en-US" w:eastAsia="zh-CN"/>
                    </w:rPr>
                    <w:t>及颗粒物</w:t>
                  </w:r>
                </w:p>
              </w:tc>
              <w:tc>
                <w:tcPr>
                  <w:tcW w:w="1503" w:type="pct"/>
                  <w:tcBorders>
                    <w:tl2br w:val="nil"/>
                    <w:tr2bl w:val="nil"/>
                  </w:tcBorders>
                  <w:vAlign w:val="center"/>
                </w:tcPr>
                <w:p>
                  <w:pPr>
                    <w:jc w:val="center"/>
                    <w:rPr>
                      <w:rFonts w:hint="default"/>
                      <w:szCs w:val="21"/>
                      <w:lang w:val="en-US"/>
                    </w:rPr>
                  </w:pPr>
                  <w:r>
                    <w:rPr>
                      <w:rFonts w:hint="eastAsia"/>
                      <w:szCs w:val="21"/>
                    </w:rPr>
                    <w:t>集气系统+</w:t>
                  </w:r>
                  <w:r>
                    <w:rPr>
                      <w:rFonts w:hint="eastAsia"/>
                      <w:lang w:val="en-US" w:eastAsia="zh-CN"/>
                    </w:rPr>
                    <w:t>布袋除尘器</w:t>
                  </w:r>
                  <w:r>
                    <w:t>+</w:t>
                  </w:r>
                  <w:r>
                    <w:rPr>
                      <w:rFonts w:hint="eastAsia"/>
                    </w:rPr>
                    <w:t>RCO催化燃烧</w:t>
                  </w:r>
                  <w:r>
                    <w:t>法</w:t>
                  </w:r>
                  <w:r>
                    <w:rPr>
                      <w:rFonts w:hint="eastAsia"/>
                      <w:szCs w:val="21"/>
                    </w:rPr>
                    <w:t>+</w:t>
                  </w:r>
                  <w:r>
                    <w:rPr>
                      <w:szCs w:val="21"/>
                    </w:rPr>
                    <w:t>15</w:t>
                  </w:r>
                  <w:r>
                    <w:rPr>
                      <w:rFonts w:hint="eastAsia"/>
                      <w:szCs w:val="21"/>
                    </w:rPr>
                    <w:t>m高排气筒</w:t>
                  </w:r>
                  <w:r>
                    <w:t>DA00</w:t>
                  </w:r>
                  <w:r>
                    <w:rPr>
                      <w:rFonts w:hint="eastAsia"/>
                      <w:lang w:val="en-US" w:eastAsia="zh-CN"/>
                    </w:rPr>
                    <w:t>11</w:t>
                  </w:r>
                </w:p>
              </w:tc>
              <w:tc>
                <w:tcPr>
                  <w:tcW w:w="1617" w:type="pct"/>
                  <w:vMerge w:val="continue"/>
                  <w:tcBorders>
                    <w:tl2br w:val="nil"/>
                    <w:tr2bl w:val="nil"/>
                  </w:tcBorders>
                  <w:vAlign w:val="center"/>
                </w:tcPr>
                <w:p>
                  <w:pPr>
                    <w:jc w:val="center"/>
                  </w:pPr>
                </w:p>
              </w:tc>
              <w:tc>
                <w:tcPr>
                  <w:tcW w:w="625" w:type="pct"/>
                  <w:tcBorders>
                    <w:tl2br w:val="nil"/>
                    <w:tr2bl w:val="nil"/>
                  </w:tcBorders>
                  <w:vAlign w:val="center"/>
                </w:tcPr>
                <w:p>
                  <w:pPr>
                    <w:jc w:val="center"/>
                    <w:rPr>
                      <w:rFonts w:hint="default" w:eastAsia="宋体"/>
                      <w:lang w:val="en-US" w:eastAsia="zh-CN"/>
                    </w:rPr>
                  </w:pPr>
                  <w:r>
                    <w:rPr>
                      <w:rFonts w:hint="eastAsia"/>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460" w:type="pct"/>
                  <w:vMerge w:val="restart"/>
                  <w:tcBorders>
                    <w:tl2br w:val="nil"/>
                    <w:tr2bl w:val="nil"/>
                  </w:tcBorders>
                  <w:vAlign w:val="center"/>
                </w:tcPr>
                <w:p>
                  <w:pPr>
                    <w:jc w:val="center"/>
                    <w:rPr>
                      <w:szCs w:val="21"/>
                    </w:rPr>
                  </w:pPr>
                  <w:r>
                    <w:rPr>
                      <w:szCs w:val="21"/>
                    </w:rPr>
                    <w:t>废水</w:t>
                  </w:r>
                </w:p>
              </w:tc>
              <w:tc>
                <w:tcPr>
                  <w:tcW w:w="2296" w:type="pct"/>
                  <w:gridSpan w:val="2"/>
                  <w:tcBorders>
                    <w:tl2br w:val="nil"/>
                    <w:tr2bl w:val="nil"/>
                  </w:tcBorders>
                  <w:vAlign w:val="center"/>
                </w:tcPr>
                <w:p>
                  <w:pPr>
                    <w:jc w:val="center"/>
                    <w:rPr>
                      <w:szCs w:val="21"/>
                    </w:rPr>
                  </w:pPr>
                  <w:r>
                    <w:rPr>
                      <w:szCs w:val="21"/>
                    </w:rPr>
                    <w:t>项目生活污水依托</w:t>
                  </w:r>
                  <w:r>
                    <w:rPr>
                      <w:rFonts w:hint="eastAsia"/>
                      <w:szCs w:val="21"/>
                    </w:rPr>
                    <w:t>现有公司</w:t>
                  </w:r>
                  <w:r>
                    <w:rPr>
                      <w:szCs w:val="21"/>
                    </w:rPr>
                    <w:t>的生活污水系统，最终排入城陵矶临港产业新区污水处理厂进行</w:t>
                  </w:r>
                  <w:r>
                    <w:rPr>
                      <w:rFonts w:hint="eastAsia"/>
                      <w:szCs w:val="21"/>
                    </w:rPr>
                    <w:t>深度处理</w:t>
                  </w:r>
                </w:p>
              </w:tc>
              <w:tc>
                <w:tcPr>
                  <w:tcW w:w="1617" w:type="pct"/>
                  <w:vMerge w:val="restart"/>
                  <w:tcBorders>
                    <w:tl2br w:val="nil"/>
                    <w:tr2bl w:val="nil"/>
                  </w:tcBorders>
                  <w:vAlign w:val="center"/>
                </w:tcPr>
                <w:p>
                  <w:pPr>
                    <w:jc w:val="center"/>
                    <w:rPr>
                      <w:kern w:val="0"/>
                      <w:szCs w:val="21"/>
                    </w:rPr>
                  </w:pPr>
                  <w:r>
                    <w:t>《橡胶制品工业污染物排放标准》（GB27632-2011）中表2排放限值标准中的间接排放标准</w:t>
                  </w:r>
                  <w:r>
                    <w:rPr>
                      <w:rFonts w:hint="eastAsia"/>
                    </w:rPr>
                    <w:t>及城陵矶临港新区污水处理厂进水标准</w:t>
                  </w:r>
                </w:p>
              </w:tc>
              <w:tc>
                <w:tcPr>
                  <w:tcW w:w="625" w:type="pct"/>
                  <w:tcBorders>
                    <w:tl2br w:val="nil"/>
                    <w:tr2bl w:val="nil"/>
                  </w:tcBorders>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460" w:type="pct"/>
                  <w:vMerge w:val="continue"/>
                  <w:tcBorders>
                    <w:tl2br w:val="nil"/>
                    <w:tr2bl w:val="nil"/>
                  </w:tcBorders>
                  <w:vAlign w:val="center"/>
                </w:tcPr>
                <w:p>
                  <w:pPr>
                    <w:jc w:val="center"/>
                    <w:rPr>
                      <w:szCs w:val="21"/>
                    </w:rPr>
                  </w:pPr>
                </w:p>
              </w:tc>
              <w:tc>
                <w:tcPr>
                  <w:tcW w:w="2296" w:type="pct"/>
                  <w:gridSpan w:val="2"/>
                  <w:tcBorders>
                    <w:tl2br w:val="nil"/>
                    <w:tr2bl w:val="nil"/>
                  </w:tcBorders>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9#工房</w:t>
                  </w:r>
                  <w:r>
                    <w:rPr>
                      <w:rFonts w:hint="default" w:ascii="Times New Roman" w:hAnsi="Times New Roman" w:cs="Times New Roman"/>
                      <w:sz w:val="21"/>
                      <w:szCs w:val="21"/>
                    </w:rPr>
                    <w:t>定期排放冷却废水，采用</w:t>
                  </w:r>
                  <w:r>
                    <w:rPr>
                      <w:rFonts w:hint="default" w:ascii="Times New Roman" w:hAnsi="Times New Roman" w:cs="Times New Roman"/>
                      <w:sz w:val="21"/>
                      <w:szCs w:val="21"/>
                      <w:lang w:val="en-US" w:eastAsia="zh-CN"/>
                    </w:rPr>
                    <w:t>依托“</w:t>
                  </w:r>
                  <w:r>
                    <w:rPr>
                      <w:rFonts w:hint="default" w:ascii="Times New Roman" w:hAnsi="Times New Roman" w:cs="Times New Roman"/>
                      <w:color w:val="000000"/>
                      <w:sz w:val="21"/>
                      <w:szCs w:val="21"/>
                    </w:rPr>
                    <w:t>2.4万t/a塑料弹性体颗粒、4.2万t/a隔热条颗粒建设项目</w:t>
                  </w:r>
                  <w:r>
                    <w:rPr>
                      <w:rFonts w:hint="default" w:ascii="Times New Roman" w:hAnsi="Times New Roman" w:cs="Times New Roman"/>
                      <w:sz w:val="21"/>
                      <w:szCs w:val="21"/>
                      <w:lang w:val="en-US" w:eastAsia="zh-CN"/>
                    </w:rPr>
                    <w:t>”拟建的</w:t>
                  </w:r>
                  <w:r>
                    <w:rPr>
                      <w:rFonts w:hint="default" w:ascii="Times New Roman" w:hAnsi="Times New Roman" w:cs="Times New Roman"/>
                      <w:sz w:val="21"/>
                      <w:szCs w:val="21"/>
                    </w:rPr>
                    <w:t>80m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rPr>
                    <w:t>/d的污水处理站（前处理气浮+水解酸化+好氧生化）处理后，通过厂区现有废水总排口外排园区市政污水管网，最终排入城陵矶临港产业新区污水处理厂进行深度处理</w:t>
                  </w:r>
                </w:p>
              </w:tc>
              <w:tc>
                <w:tcPr>
                  <w:tcW w:w="1617" w:type="pct"/>
                  <w:vMerge w:val="continue"/>
                  <w:tcBorders>
                    <w:tl2br w:val="nil"/>
                    <w:tr2bl w:val="nil"/>
                  </w:tcBorders>
                  <w:vAlign w:val="center"/>
                </w:tcPr>
                <w:p>
                  <w:pPr>
                    <w:jc w:val="center"/>
                  </w:pPr>
                </w:p>
              </w:tc>
              <w:tc>
                <w:tcPr>
                  <w:tcW w:w="625" w:type="pct"/>
                  <w:tcBorders>
                    <w:tl2br w:val="nil"/>
                    <w:tr2bl w:val="nil"/>
                  </w:tcBorders>
                  <w:vAlign w:val="center"/>
                </w:tcPr>
                <w:p>
                  <w:pPr>
                    <w:jc w:val="center"/>
                    <w:rPr>
                      <w:rFonts w:hint="eastAsia" w:eastAsia="宋体"/>
                      <w:szCs w:val="21"/>
                      <w:lang w:val="en-US" w:eastAsia="zh-CN"/>
                    </w:rPr>
                  </w:pPr>
                  <w:r>
                    <w:rPr>
                      <w:rFonts w:hint="eastAsia"/>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vMerge w:val="restart"/>
                  <w:tcBorders>
                    <w:tl2br w:val="nil"/>
                    <w:tr2bl w:val="nil"/>
                  </w:tcBorders>
                  <w:vAlign w:val="center"/>
                </w:tcPr>
                <w:p>
                  <w:pPr>
                    <w:jc w:val="center"/>
                    <w:rPr>
                      <w:szCs w:val="21"/>
                    </w:rPr>
                  </w:pPr>
                  <w:r>
                    <w:rPr>
                      <w:szCs w:val="21"/>
                    </w:rPr>
                    <w:t>固废</w:t>
                  </w:r>
                </w:p>
              </w:tc>
              <w:tc>
                <w:tcPr>
                  <w:tcW w:w="2296" w:type="pct"/>
                  <w:gridSpan w:val="2"/>
                  <w:tcBorders>
                    <w:tl2br w:val="nil"/>
                    <w:tr2bl w:val="nil"/>
                  </w:tcBorders>
                  <w:vAlign w:val="center"/>
                </w:tcPr>
                <w:p>
                  <w:pPr>
                    <w:jc w:val="center"/>
                    <w:rPr>
                      <w:szCs w:val="21"/>
                    </w:rPr>
                  </w:pPr>
                  <w:r>
                    <w:rPr>
                      <w:rFonts w:hint="eastAsia"/>
                      <w:szCs w:val="21"/>
                    </w:rPr>
                    <w:t>危险废物</w:t>
                  </w:r>
                  <w:r>
                    <w:rPr>
                      <w:szCs w:val="21"/>
                    </w:rPr>
                    <w:t>依托</w:t>
                  </w:r>
                  <w:r>
                    <w:rPr>
                      <w:rFonts w:hint="eastAsia"/>
                      <w:szCs w:val="21"/>
                    </w:rPr>
                    <w:t>公司现有</w:t>
                  </w:r>
                  <w:r>
                    <w:rPr>
                      <w:szCs w:val="21"/>
                    </w:rPr>
                    <w:t>危废暂存间进行危废暂存，定期交由资质单位无害化处置；一般固废依托</w:t>
                  </w:r>
                  <w:r>
                    <w:rPr>
                      <w:rFonts w:hint="eastAsia"/>
                      <w:szCs w:val="21"/>
                    </w:rPr>
                    <w:t>公司现有一般</w:t>
                  </w:r>
                  <w:r>
                    <w:rPr>
                      <w:szCs w:val="21"/>
                    </w:rPr>
                    <w:t>固废暂存间进行暂存，并依据要求进行处理处置</w:t>
                  </w:r>
                </w:p>
              </w:tc>
              <w:tc>
                <w:tcPr>
                  <w:tcW w:w="1617" w:type="pct"/>
                  <w:vMerge w:val="restart"/>
                  <w:tcBorders>
                    <w:tl2br w:val="nil"/>
                    <w:tr2bl w:val="nil"/>
                  </w:tcBorders>
                  <w:vAlign w:val="center"/>
                </w:tcPr>
                <w:p>
                  <w:pPr>
                    <w:jc w:val="center"/>
                    <w:rPr>
                      <w:szCs w:val="21"/>
                    </w:rPr>
                  </w:pPr>
                  <w:r>
                    <w:rPr>
                      <w:szCs w:val="21"/>
                    </w:rPr>
                    <w:t>不</w:t>
                  </w:r>
                  <w:r>
                    <w:rPr>
                      <w:rFonts w:hint="eastAsia"/>
                      <w:szCs w:val="21"/>
                    </w:rPr>
                    <w:t>直接</w:t>
                  </w:r>
                  <w:r>
                    <w:rPr>
                      <w:szCs w:val="21"/>
                    </w:rPr>
                    <w:t>排入外环境，妥善处置</w:t>
                  </w:r>
                </w:p>
              </w:tc>
              <w:tc>
                <w:tcPr>
                  <w:tcW w:w="625" w:type="pct"/>
                  <w:tcBorders>
                    <w:tl2br w:val="nil"/>
                    <w:tr2bl w:val="nil"/>
                  </w:tcBorders>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vMerge w:val="continue"/>
                  <w:tcBorders>
                    <w:tl2br w:val="nil"/>
                    <w:tr2bl w:val="nil"/>
                  </w:tcBorders>
                  <w:vAlign w:val="center"/>
                </w:tcPr>
                <w:p>
                  <w:pPr>
                    <w:jc w:val="center"/>
                    <w:rPr>
                      <w:szCs w:val="21"/>
                    </w:rPr>
                  </w:pPr>
                </w:p>
              </w:tc>
              <w:tc>
                <w:tcPr>
                  <w:tcW w:w="2296" w:type="pct"/>
                  <w:gridSpan w:val="2"/>
                  <w:tcBorders>
                    <w:tl2br w:val="nil"/>
                    <w:tr2bl w:val="nil"/>
                  </w:tcBorders>
                  <w:vAlign w:val="center"/>
                </w:tcPr>
                <w:p>
                  <w:pPr>
                    <w:jc w:val="center"/>
                    <w:rPr>
                      <w:szCs w:val="21"/>
                    </w:rPr>
                  </w:pPr>
                  <w:r>
                    <w:rPr>
                      <w:szCs w:val="21"/>
                    </w:rPr>
                    <w:t>生活垃圾依托现有</w:t>
                  </w:r>
                  <w:r>
                    <w:rPr>
                      <w:rFonts w:hint="eastAsia"/>
                      <w:szCs w:val="21"/>
                    </w:rPr>
                    <w:t>公司垃圾收集及转运体系</w:t>
                  </w:r>
                </w:p>
              </w:tc>
              <w:tc>
                <w:tcPr>
                  <w:tcW w:w="1617" w:type="pct"/>
                  <w:vMerge w:val="continue"/>
                  <w:tcBorders>
                    <w:tl2br w:val="nil"/>
                    <w:tr2bl w:val="nil"/>
                  </w:tcBorders>
                  <w:vAlign w:val="center"/>
                </w:tcPr>
                <w:p>
                  <w:pPr>
                    <w:rPr>
                      <w:szCs w:val="21"/>
                    </w:rPr>
                  </w:pPr>
                </w:p>
              </w:tc>
              <w:tc>
                <w:tcPr>
                  <w:tcW w:w="625" w:type="pct"/>
                  <w:tcBorders>
                    <w:tl2br w:val="nil"/>
                    <w:tr2bl w:val="nil"/>
                  </w:tcBorders>
                  <w:vAlign w:val="center"/>
                </w:tcPr>
                <w:p>
                  <w:pPr>
                    <w:jc w:val="center"/>
                    <w:rPr>
                      <w:szCs w:val="21"/>
                    </w:rPr>
                  </w:pPr>
                  <w:r>
                    <w:rPr>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0" w:type="pct"/>
                  <w:tcBorders>
                    <w:tl2br w:val="nil"/>
                    <w:tr2bl w:val="nil"/>
                  </w:tcBorders>
                  <w:vAlign w:val="center"/>
                </w:tcPr>
                <w:p>
                  <w:pPr>
                    <w:jc w:val="center"/>
                    <w:rPr>
                      <w:szCs w:val="21"/>
                    </w:rPr>
                  </w:pPr>
                  <w:r>
                    <w:rPr>
                      <w:szCs w:val="21"/>
                    </w:rPr>
                    <w:t>噪声</w:t>
                  </w:r>
                </w:p>
              </w:tc>
              <w:tc>
                <w:tcPr>
                  <w:tcW w:w="2296" w:type="pct"/>
                  <w:gridSpan w:val="2"/>
                  <w:tcBorders>
                    <w:tl2br w:val="nil"/>
                    <w:tr2bl w:val="nil"/>
                  </w:tcBorders>
                  <w:vAlign w:val="center"/>
                </w:tcPr>
                <w:p>
                  <w:pPr>
                    <w:jc w:val="center"/>
                    <w:rPr>
                      <w:szCs w:val="21"/>
                    </w:rPr>
                  </w:pPr>
                  <w:r>
                    <w:rPr>
                      <w:bCs/>
                      <w:szCs w:val="21"/>
                    </w:rPr>
                    <w:t>结构隔声、基础减振、消声等措施</w:t>
                  </w:r>
                </w:p>
              </w:tc>
              <w:tc>
                <w:tcPr>
                  <w:tcW w:w="1617" w:type="pct"/>
                  <w:tcBorders>
                    <w:tl2br w:val="nil"/>
                    <w:tr2bl w:val="nil"/>
                  </w:tcBorders>
                  <w:vAlign w:val="center"/>
                </w:tcPr>
                <w:p>
                  <w:pPr>
                    <w:jc w:val="center"/>
                    <w:rPr>
                      <w:szCs w:val="21"/>
                    </w:rPr>
                  </w:pPr>
                  <w:r>
                    <w:rPr>
                      <w:szCs w:val="21"/>
                    </w:rPr>
                    <w:t>《工业企业厂界环境噪声排放标准》（GB12348-2008）3类标准</w:t>
                  </w:r>
                </w:p>
              </w:tc>
              <w:tc>
                <w:tcPr>
                  <w:tcW w:w="625" w:type="pct"/>
                  <w:tcBorders>
                    <w:tl2br w:val="nil"/>
                    <w:tr2bl w:val="nil"/>
                  </w:tcBorders>
                  <w:vAlign w:val="center"/>
                </w:tcPr>
                <w:p>
                  <w:pPr>
                    <w:jc w:val="center"/>
                    <w:rPr>
                      <w:rFonts w:hint="default" w:eastAsia="宋体"/>
                      <w:szCs w:val="21"/>
                      <w:lang w:val="en-US" w:eastAsia="zh-CN"/>
                    </w:rPr>
                  </w:pPr>
                  <w:r>
                    <w:rPr>
                      <w:rFonts w:hint="eastAsia"/>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757" w:type="pct"/>
                  <w:gridSpan w:val="3"/>
                  <w:tcBorders>
                    <w:tl2br w:val="nil"/>
                    <w:tr2bl w:val="nil"/>
                  </w:tcBorders>
                  <w:vAlign w:val="center"/>
                </w:tcPr>
                <w:p>
                  <w:pPr>
                    <w:jc w:val="center"/>
                    <w:rPr>
                      <w:b/>
                      <w:szCs w:val="21"/>
                    </w:rPr>
                  </w:pPr>
                  <w:r>
                    <w:rPr>
                      <w:b/>
                      <w:szCs w:val="21"/>
                    </w:rPr>
                    <w:t>小计</w:t>
                  </w:r>
                </w:p>
              </w:tc>
              <w:tc>
                <w:tcPr>
                  <w:tcW w:w="2242" w:type="pct"/>
                  <w:gridSpan w:val="2"/>
                  <w:tcBorders>
                    <w:tl2br w:val="nil"/>
                    <w:tr2bl w:val="nil"/>
                  </w:tcBorders>
                  <w:vAlign w:val="center"/>
                </w:tcPr>
                <w:p>
                  <w:pPr>
                    <w:jc w:val="center"/>
                    <w:rPr>
                      <w:rFonts w:hint="default" w:eastAsia="宋体"/>
                      <w:b/>
                      <w:szCs w:val="21"/>
                      <w:lang w:val="en-US" w:eastAsia="zh-CN"/>
                    </w:rPr>
                  </w:pPr>
                  <w:r>
                    <w:rPr>
                      <w:rFonts w:hint="eastAsia"/>
                      <w:b/>
                      <w:szCs w:val="21"/>
                      <w:lang w:val="en-US" w:eastAsia="zh-CN"/>
                    </w:rPr>
                    <w:t>90</w:t>
                  </w:r>
                </w:p>
              </w:tc>
            </w:tr>
          </w:tbl>
          <w:p>
            <w:pPr>
              <w:pStyle w:val="32"/>
              <w:spacing w:line="360" w:lineRule="auto"/>
              <w:ind w:firstLine="482" w:firstLineChars="200"/>
              <w:rPr>
                <w:b/>
                <w:bCs/>
              </w:rPr>
            </w:pPr>
          </w:p>
        </w:tc>
      </w:tr>
    </w:tbl>
    <w:p/>
    <w:p>
      <w:pPr>
        <w:widowControl/>
        <w:jc w:val="left"/>
      </w:pPr>
      <w:r>
        <w:br w:type="page"/>
      </w:r>
    </w:p>
    <w:p>
      <w:pPr>
        <w:pStyle w:val="17"/>
        <w:jc w:val="center"/>
        <w:outlineLvl w:val="0"/>
        <w:rPr>
          <w:rFonts w:ascii="黑体" w:hAnsi="黑体" w:eastAsia="黑体"/>
          <w:snapToGrid w:val="0"/>
          <w:color w:val="000000"/>
          <w:sz w:val="30"/>
          <w:szCs w:val="30"/>
        </w:rPr>
      </w:pPr>
      <w:bookmarkStart w:id="13" w:name="_Toc19480"/>
      <w:bookmarkStart w:id="14" w:name="_Toc140573030"/>
      <w:r>
        <w:rPr>
          <w:rFonts w:ascii="黑体" w:hAnsi="黑体" w:eastAsia="黑体"/>
          <w:snapToGrid w:val="0"/>
          <w:color w:val="000000"/>
          <w:sz w:val="30"/>
          <w:szCs w:val="30"/>
        </w:rPr>
        <w:t>五、</w:t>
      </w:r>
      <w:bookmarkStart w:id="15" w:name="_Hlk54167917"/>
      <w:r>
        <w:rPr>
          <w:rFonts w:ascii="黑体" w:hAnsi="黑体" w:eastAsia="黑体"/>
          <w:snapToGrid w:val="0"/>
          <w:color w:val="000000"/>
          <w:sz w:val="30"/>
          <w:szCs w:val="30"/>
        </w:rPr>
        <w:t>环境保护措施监督检查清单</w:t>
      </w:r>
      <w:bookmarkEnd w:id="13"/>
      <w:bookmarkEnd w:id="14"/>
      <w:bookmarkEnd w:id="15"/>
    </w:p>
    <w:tbl>
      <w:tblPr>
        <w:tblStyle w:val="20"/>
        <w:tblW w:w="88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983"/>
        <w:gridCol w:w="1039"/>
        <w:gridCol w:w="2029"/>
        <w:gridCol w:w="21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0" w:type="dxa"/>
            <w:tcBorders>
              <w:tl2br w:val="single" w:color="auto" w:sz="4" w:space="0"/>
            </w:tcBorders>
          </w:tcPr>
          <w:p>
            <w:pPr>
              <w:adjustRightInd w:val="0"/>
              <w:snapToGrid w:val="0"/>
              <w:ind w:firstLine="840"/>
              <w:rPr>
                <w:b/>
                <w:bCs/>
                <w:szCs w:val="21"/>
              </w:rPr>
            </w:pPr>
            <w:r>
              <w:rPr>
                <w:b/>
                <w:bCs/>
                <w:szCs w:val="21"/>
              </w:rPr>
              <w:t>内容</w:t>
            </w:r>
          </w:p>
          <w:p>
            <w:pPr>
              <w:adjustRightInd w:val="0"/>
              <w:snapToGrid w:val="0"/>
              <w:rPr>
                <w:b/>
                <w:bCs/>
                <w:szCs w:val="21"/>
              </w:rPr>
            </w:pPr>
            <w:r>
              <w:rPr>
                <w:b/>
                <w:bCs/>
                <w:szCs w:val="21"/>
              </w:rPr>
              <w:t>要素</w:t>
            </w:r>
          </w:p>
        </w:tc>
        <w:tc>
          <w:tcPr>
            <w:tcW w:w="1983" w:type="dxa"/>
            <w:vAlign w:val="center"/>
          </w:tcPr>
          <w:p>
            <w:pPr>
              <w:adjustRightInd w:val="0"/>
              <w:snapToGrid w:val="0"/>
              <w:jc w:val="center"/>
              <w:rPr>
                <w:b/>
                <w:bCs/>
                <w:szCs w:val="21"/>
              </w:rPr>
            </w:pPr>
            <w:r>
              <w:rPr>
                <w:b/>
                <w:bCs/>
                <w:szCs w:val="21"/>
              </w:rPr>
              <w:t>排放口(编号、</w:t>
            </w:r>
          </w:p>
          <w:p>
            <w:pPr>
              <w:adjustRightInd w:val="0"/>
              <w:snapToGrid w:val="0"/>
              <w:jc w:val="center"/>
              <w:rPr>
                <w:b/>
                <w:bCs/>
                <w:szCs w:val="21"/>
              </w:rPr>
            </w:pPr>
            <w:r>
              <w:rPr>
                <w:b/>
                <w:bCs/>
                <w:szCs w:val="21"/>
              </w:rPr>
              <w:t>名称)/污染源</w:t>
            </w:r>
          </w:p>
        </w:tc>
        <w:tc>
          <w:tcPr>
            <w:tcW w:w="1039" w:type="dxa"/>
            <w:vAlign w:val="center"/>
          </w:tcPr>
          <w:p>
            <w:pPr>
              <w:adjustRightInd w:val="0"/>
              <w:snapToGrid w:val="0"/>
              <w:jc w:val="center"/>
              <w:rPr>
                <w:b/>
                <w:bCs/>
                <w:szCs w:val="21"/>
              </w:rPr>
            </w:pPr>
            <w:r>
              <w:rPr>
                <w:b/>
                <w:bCs/>
                <w:szCs w:val="21"/>
              </w:rPr>
              <w:t>污染物项目</w:t>
            </w:r>
          </w:p>
        </w:tc>
        <w:tc>
          <w:tcPr>
            <w:tcW w:w="2029" w:type="dxa"/>
            <w:vAlign w:val="center"/>
          </w:tcPr>
          <w:p>
            <w:pPr>
              <w:adjustRightInd w:val="0"/>
              <w:snapToGrid w:val="0"/>
              <w:jc w:val="center"/>
              <w:rPr>
                <w:b/>
                <w:bCs/>
                <w:szCs w:val="21"/>
              </w:rPr>
            </w:pPr>
            <w:r>
              <w:rPr>
                <w:b/>
                <w:bCs/>
                <w:szCs w:val="21"/>
              </w:rPr>
              <w:t>环境保护措施</w:t>
            </w:r>
          </w:p>
        </w:tc>
        <w:tc>
          <w:tcPr>
            <w:tcW w:w="2199" w:type="dxa"/>
            <w:vAlign w:val="center"/>
          </w:tcPr>
          <w:p>
            <w:pPr>
              <w:adjustRightInd w:val="0"/>
              <w:snapToGrid w:val="0"/>
              <w:jc w:val="center"/>
              <w:rPr>
                <w:b/>
                <w:bCs/>
                <w:szCs w:val="21"/>
              </w:rPr>
            </w:pPr>
            <w:r>
              <w:rPr>
                <w:b/>
                <w:bCs/>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0" w:type="dxa"/>
            <w:vMerge w:val="restart"/>
            <w:vAlign w:val="center"/>
          </w:tcPr>
          <w:p>
            <w:pPr>
              <w:adjustRightInd w:val="0"/>
              <w:snapToGrid w:val="0"/>
              <w:jc w:val="center"/>
              <w:rPr>
                <w:szCs w:val="21"/>
              </w:rPr>
            </w:pPr>
            <w:r>
              <w:rPr>
                <w:szCs w:val="21"/>
              </w:rPr>
              <w:t>大气环境</w:t>
            </w:r>
          </w:p>
        </w:tc>
        <w:tc>
          <w:tcPr>
            <w:tcW w:w="1983" w:type="dxa"/>
            <w:vAlign w:val="center"/>
          </w:tcPr>
          <w:p>
            <w:pPr>
              <w:jc w:val="center"/>
              <w:rPr>
                <w:szCs w:val="21"/>
              </w:rPr>
            </w:pPr>
            <w:r>
              <w:rPr>
                <w:rFonts w:hint="eastAsia"/>
                <w:szCs w:val="21"/>
                <w:lang w:val="en-US" w:eastAsia="zh-CN"/>
              </w:rPr>
              <w:t>9#工房</w:t>
            </w:r>
            <w:r>
              <w:rPr>
                <w:szCs w:val="21"/>
              </w:rPr>
              <w:t>废气排放口DA00</w:t>
            </w:r>
            <w:r>
              <w:rPr>
                <w:rFonts w:hint="eastAsia"/>
                <w:szCs w:val="21"/>
                <w:lang w:val="en-US" w:eastAsia="zh-CN"/>
              </w:rPr>
              <w:t>7</w:t>
            </w:r>
          </w:p>
        </w:tc>
        <w:tc>
          <w:tcPr>
            <w:tcW w:w="1039" w:type="dxa"/>
            <w:vAlign w:val="center"/>
          </w:tcPr>
          <w:p>
            <w:pPr>
              <w:pStyle w:val="58"/>
              <w:jc w:val="center"/>
              <w:rPr>
                <w:rFonts w:hint="default" w:ascii="Times New Roman" w:hAnsi="Times New Roman" w:eastAsia="宋体"/>
                <w:szCs w:val="21"/>
                <w:lang w:val="en-US" w:eastAsia="zh-CN"/>
              </w:rPr>
            </w:pPr>
            <w:r>
              <w:rPr>
                <w:rFonts w:ascii="Times New Roman" w:hAnsi="Times New Roman"/>
                <w:szCs w:val="21"/>
              </w:rPr>
              <w:t>非甲烷总烃</w:t>
            </w:r>
            <w:r>
              <w:rPr>
                <w:rFonts w:hint="eastAsia" w:ascii="Times New Roman" w:hAnsi="Times New Roman"/>
                <w:szCs w:val="21"/>
                <w:lang w:eastAsia="zh-CN"/>
              </w:rPr>
              <w:t>、</w:t>
            </w:r>
            <w:r>
              <w:rPr>
                <w:rFonts w:hint="eastAsia" w:ascii="Times New Roman" w:hAnsi="Times New Roman"/>
                <w:szCs w:val="21"/>
                <w:lang w:val="en-US" w:eastAsia="zh-CN"/>
              </w:rPr>
              <w:t>颗粒物</w:t>
            </w:r>
          </w:p>
        </w:tc>
        <w:tc>
          <w:tcPr>
            <w:tcW w:w="2029" w:type="dxa"/>
            <w:vAlign w:val="center"/>
          </w:tcPr>
          <w:p>
            <w:pPr>
              <w:adjustRightInd w:val="0"/>
              <w:snapToGrid w:val="0"/>
              <w:jc w:val="center"/>
              <w:rPr>
                <w:szCs w:val="21"/>
              </w:rPr>
            </w:pPr>
            <w:r>
              <w:rPr>
                <w:rFonts w:hint="eastAsia"/>
                <w:szCs w:val="21"/>
              </w:rPr>
              <w:t>密闭式车间+集气罩+</w:t>
            </w:r>
            <w:r>
              <w:rPr>
                <w:rFonts w:hint="eastAsia"/>
                <w:szCs w:val="21"/>
                <w:lang w:val="en-US" w:eastAsia="zh-CN"/>
              </w:rPr>
              <w:t>布袋除尘器</w:t>
            </w:r>
            <w:r>
              <w:rPr>
                <w:rFonts w:hint="eastAsia"/>
                <w:szCs w:val="21"/>
              </w:rPr>
              <w:t>+RCO催化燃烧法</w:t>
            </w:r>
            <w:r>
              <w:rPr>
                <w:szCs w:val="21"/>
              </w:rPr>
              <w:t>+15m高排气筒</w:t>
            </w:r>
          </w:p>
        </w:tc>
        <w:tc>
          <w:tcPr>
            <w:tcW w:w="2199" w:type="dxa"/>
            <w:vAlign w:val="center"/>
          </w:tcPr>
          <w:p>
            <w:pPr>
              <w:jc w:val="center"/>
              <w:rPr>
                <w:szCs w:val="21"/>
              </w:rPr>
            </w:pPr>
            <w:r>
              <w:rPr>
                <w:szCs w:val="21"/>
              </w:rPr>
              <w:t>《合成树脂工业污染物排放标准》(GB31572-2015)</w:t>
            </w:r>
            <w:r>
              <w:rPr>
                <w:rFonts w:hint="eastAsia"/>
                <w:szCs w:val="21"/>
              </w:rPr>
              <w:t>表4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0" w:type="dxa"/>
            <w:vMerge w:val="continue"/>
            <w:vAlign w:val="center"/>
          </w:tcPr>
          <w:p>
            <w:pPr>
              <w:adjustRightInd w:val="0"/>
              <w:snapToGrid w:val="0"/>
              <w:jc w:val="center"/>
              <w:rPr>
                <w:szCs w:val="21"/>
              </w:rPr>
            </w:pPr>
          </w:p>
        </w:tc>
        <w:tc>
          <w:tcPr>
            <w:tcW w:w="1983"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szCs w:val="21"/>
                <w:lang w:val="en-US" w:eastAsia="zh-CN"/>
              </w:rPr>
              <w:t>9#工房</w:t>
            </w:r>
            <w:r>
              <w:rPr>
                <w:szCs w:val="21"/>
              </w:rPr>
              <w:t>废气排放口DA00</w:t>
            </w:r>
            <w:r>
              <w:rPr>
                <w:rFonts w:hint="eastAsia"/>
                <w:szCs w:val="21"/>
                <w:lang w:val="en-US" w:eastAsia="zh-CN"/>
              </w:rPr>
              <w:t>8</w:t>
            </w:r>
          </w:p>
        </w:tc>
        <w:tc>
          <w:tcPr>
            <w:tcW w:w="1039" w:type="dxa"/>
            <w:vAlign w:val="center"/>
          </w:tcPr>
          <w:p>
            <w:pPr>
              <w:pStyle w:val="58"/>
              <w:jc w:val="center"/>
              <w:rPr>
                <w:rFonts w:ascii="Times New Roman" w:hAnsi="Times New Roman"/>
                <w:szCs w:val="21"/>
              </w:rPr>
            </w:pPr>
            <w:r>
              <w:rPr>
                <w:rFonts w:ascii="Times New Roman" w:hAnsi="Times New Roman"/>
                <w:szCs w:val="21"/>
              </w:rPr>
              <w:t>非甲烷总烃</w:t>
            </w:r>
            <w:r>
              <w:rPr>
                <w:rFonts w:hint="eastAsia" w:ascii="Times New Roman" w:hAnsi="Times New Roman"/>
                <w:szCs w:val="21"/>
                <w:lang w:eastAsia="zh-CN"/>
              </w:rPr>
              <w:t>、</w:t>
            </w:r>
            <w:r>
              <w:rPr>
                <w:rFonts w:hint="eastAsia" w:ascii="Times New Roman" w:hAnsi="Times New Roman"/>
                <w:szCs w:val="21"/>
                <w:lang w:val="en-US" w:eastAsia="zh-CN"/>
              </w:rPr>
              <w:t>颗粒物</w:t>
            </w:r>
          </w:p>
        </w:tc>
        <w:tc>
          <w:tcPr>
            <w:tcW w:w="2029" w:type="dxa"/>
            <w:vAlign w:val="center"/>
          </w:tcPr>
          <w:p>
            <w:pPr>
              <w:adjustRightInd w:val="0"/>
              <w:snapToGrid w:val="0"/>
              <w:jc w:val="center"/>
              <w:rPr>
                <w:szCs w:val="21"/>
              </w:rPr>
            </w:pPr>
            <w:r>
              <w:rPr>
                <w:rFonts w:hint="eastAsia"/>
                <w:szCs w:val="21"/>
              </w:rPr>
              <w:t>密闭式车间+集气罩+</w:t>
            </w:r>
            <w:r>
              <w:rPr>
                <w:rFonts w:hint="eastAsia"/>
                <w:szCs w:val="21"/>
                <w:lang w:val="en-US" w:eastAsia="zh-CN"/>
              </w:rPr>
              <w:t>布袋除尘器</w:t>
            </w:r>
            <w:r>
              <w:rPr>
                <w:rFonts w:hint="eastAsia"/>
                <w:szCs w:val="21"/>
              </w:rPr>
              <w:t>+RCO催化燃烧法</w:t>
            </w:r>
            <w:r>
              <w:rPr>
                <w:szCs w:val="21"/>
              </w:rPr>
              <w:t>+15m高排气筒</w:t>
            </w:r>
          </w:p>
        </w:tc>
        <w:tc>
          <w:tcPr>
            <w:tcW w:w="2199" w:type="dxa"/>
            <w:vAlign w:val="center"/>
          </w:tcPr>
          <w:p>
            <w:pPr>
              <w:jc w:val="center"/>
              <w:rPr>
                <w:szCs w:val="21"/>
              </w:rPr>
            </w:pPr>
            <w:r>
              <w:rPr>
                <w:szCs w:val="21"/>
              </w:rPr>
              <w:t>《合成树脂工业污染物排放标准》(GB31572-2015)</w:t>
            </w:r>
            <w:r>
              <w:rPr>
                <w:rFonts w:hint="eastAsia"/>
                <w:szCs w:val="21"/>
              </w:rPr>
              <w:t>表4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0" w:type="dxa"/>
            <w:vMerge w:val="continue"/>
            <w:vAlign w:val="center"/>
          </w:tcPr>
          <w:p>
            <w:pPr>
              <w:adjustRightInd w:val="0"/>
              <w:snapToGrid w:val="0"/>
              <w:jc w:val="center"/>
              <w:rPr>
                <w:szCs w:val="21"/>
              </w:rPr>
            </w:pPr>
          </w:p>
        </w:tc>
        <w:tc>
          <w:tcPr>
            <w:tcW w:w="1983" w:type="dxa"/>
            <w:vAlign w:val="center"/>
          </w:tcPr>
          <w:p>
            <w:pPr>
              <w:adjustRightInd w:val="0"/>
              <w:snapToGrid w:val="0"/>
              <w:jc w:val="center"/>
              <w:rPr>
                <w:szCs w:val="21"/>
              </w:rPr>
            </w:pPr>
            <w:r>
              <w:rPr>
                <w:rFonts w:hint="eastAsia"/>
                <w:szCs w:val="21"/>
                <w:lang w:val="en-US" w:eastAsia="zh-CN"/>
              </w:rPr>
              <w:t>厂界外</w:t>
            </w:r>
            <w:r>
              <w:rPr>
                <w:szCs w:val="21"/>
              </w:rPr>
              <w:t>废气无组织排放</w:t>
            </w:r>
          </w:p>
        </w:tc>
        <w:tc>
          <w:tcPr>
            <w:tcW w:w="1039" w:type="dxa"/>
            <w:vAlign w:val="center"/>
          </w:tcPr>
          <w:p>
            <w:pPr>
              <w:adjustRightInd w:val="0"/>
              <w:snapToGrid w:val="0"/>
              <w:jc w:val="center"/>
              <w:rPr>
                <w:rFonts w:hint="default" w:eastAsia="宋体"/>
                <w:szCs w:val="21"/>
                <w:lang w:val="en-US" w:eastAsia="zh-CN"/>
              </w:rPr>
            </w:pPr>
            <w:r>
              <w:rPr>
                <w:szCs w:val="21"/>
              </w:rPr>
              <w:t>非甲烷总烃</w:t>
            </w:r>
            <w:r>
              <w:rPr>
                <w:rFonts w:hint="eastAsia"/>
                <w:szCs w:val="21"/>
                <w:lang w:eastAsia="zh-CN"/>
              </w:rPr>
              <w:t>、</w:t>
            </w:r>
            <w:r>
              <w:rPr>
                <w:rFonts w:hint="eastAsia"/>
                <w:szCs w:val="21"/>
                <w:lang w:val="en-US" w:eastAsia="zh-CN"/>
              </w:rPr>
              <w:t>颗粒物</w:t>
            </w:r>
          </w:p>
        </w:tc>
        <w:tc>
          <w:tcPr>
            <w:tcW w:w="2029" w:type="dxa"/>
            <w:vMerge w:val="restart"/>
            <w:vAlign w:val="center"/>
          </w:tcPr>
          <w:p>
            <w:pPr>
              <w:adjustRightInd w:val="0"/>
              <w:snapToGrid w:val="0"/>
              <w:jc w:val="center"/>
              <w:rPr>
                <w:szCs w:val="21"/>
              </w:rPr>
            </w:pPr>
            <w:r>
              <w:rPr>
                <w:szCs w:val="21"/>
              </w:rPr>
              <w:t>密闭</w:t>
            </w:r>
            <w:r>
              <w:rPr>
                <w:rFonts w:hint="eastAsia"/>
                <w:szCs w:val="21"/>
              </w:rPr>
              <w:t>车间</w:t>
            </w:r>
            <w:r>
              <w:rPr>
                <w:szCs w:val="21"/>
              </w:rPr>
              <w:t>操作，减少挥发</w:t>
            </w:r>
          </w:p>
        </w:tc>
        <w:tc>
          <w:tcPr>
            <w:tcW w:w="219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 xml:space="preserve">《合成树脂工业污染物排放标准》(GB31572-2015) </w:t>
            </w:r>
            <w:r>
              <w:rPr>
                <w:rFonts w:hint="eastAsia" w:ascii="Times New Roman" w:hAnsi="Times New Roman" w:eastAsia="宋体" w:cs="Times New Roman"/>
                <w:szCs w:val="21"/>
              </w:rPr>
              <w:t>表9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0" w:type="dxa"/>
            <w:vMerge w:val="continue"/>
            <w:vAlign w:val="center"/>
          </w:tcPr>
          <w:p>
            <w:pPr>
              <w:adjustRightInd w:val="0"/>
              <w:snapToGrid w:val="0"/>
              <w:jc w:val="center"/>
              <w:rPr>
                <w:szCs w:val="21"/>
              </w:rPr>
            </w:pPr>
          </w:p>
        </w:tc>
        <w:tc>
          <w:tcPr>
            <w:tcW w:w="1983" w:type="dxa"/>
            <w:vAlign w:val="center"/>
          </w:tcPr>
          <w:p>
            <w:pPr>
              <w:adjustRightInd w:val="0"/>
              <w:snapToGrid w:val="0"/>
              <w:jc w:val="center"/>
              <w:rPr>
                <w:rFonts w:ascii="Times New Roman" w:hAnsi="Times New Roman" w:eastAsia="宋体" w:cs="Times New Roman"/>
                <w:kern w:val="2"/>
                <w:sz w:val="21"/>
                <w:szCs w:val="21"/>
                <w:lang w:val="en-US" w:eastAsia="zh-CN" w:bidi="ar-SA"/>
              </w:rPr>
            </w:pPr>
            <w:r>
              <w:rPr>
                <w:rFonts w:hint="eastAsia"/>
                <w:szCs w:val="21"/>
                <w:lang w:val="en-US" w:eastAsia="zh-CN"/>
              </w:rPr>
              <w:t>厂界内</w:t>
            </w:r>
            <w:r>
              <w:rPr>
                <w:szCs w:val="21"/>
              </w:rPr>
              <w:t>废气无组织排放</w:t>
            </w:r>
          </w:p>
        </w:tc>
        <w:tc>
          <w:tcPr>
            <w:tcW w:w="1039" w:type="dxa"/>
            <w:vAlign w:val="center"/>
          </w:tcPr>
          <w:p>
            <w:pPr>
              <w:adjustRightInd w:val="0"/>
              <w:snapToGrid w:val="0"/>
              <w:jc w:val="center"/>
              <w:rPr>
                <w:rFonts w:hint="eastAsia"/>
                <w:szCs w:val="21"/>
              </w:rPr>
            </w:pPr>
            <w:r>
              <w:rPr>
                <w:szCs w:val="21"/>
              </w:rPr>
              <w:t>非甲烷总烃</w:t>
            </w:r>
          </w:p>
        </w:tc>
        <w:tc>
          <w:tcPr>
            <w:tcW w:w="2029" w:type="dxa"/>
            <w:vMerge w:val="continue"/>
            <w:vAlign w:val="center"/>
          </w:tcPr>
          <w:p>
            <w:pPr>
              <w:adjustRightInd w:val="0"/>
              <w:snapToGrid w:val="0"/>
              <w:jc w:val="center"/>
              <w:rPr>
                <w:szCs w:val="21"/>
              </w:rPr>
            </w:pPr>
          </w:p>
        </w:tc>
        <w:tc>
          <w:tcPr>
            <w:tcW w:w="2199"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《挥发性有机物无组织排放控制标准》（GB 37822-2019）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0" w:type="dxa"/>
            <w:vAlign w:val="center"/>
          </w:tcPr>
          <w:p>
            <w:pPr>
              <w:adjustRightInd w:val="0"/>
              <w:snapToGrid w:val="0"/>
              <w:jc w:val="center"/>
              <w:rPr>
                <w:szCs w:val="21"/>
              </w:rPr>
            </w:pPr>
            <w:r>
              <w:rPr>
                <w:szCs w:val="21"/>
              </w:rPr>
              <w:t>地表水环境</w:t>
            </w:r>
          </w:p>
        </w:tc>
        <w:tc>
          <w:tcPr>
            <w:tcW w:w="1983" w:type="dxa"/>
            <w:vAlign w:val="center"/>
          </w:tcPr>
          <w:p>
            <w:pPr>
              <w:adjustRightInd w:val="0"/>
              <w:snapToGrid w:val="0"/>
              <w:jc w:val="center"/>
              <w:rPr>
                <w:szCs w:val="21"/>
              </w:rPr>
            </w:pPr>
            <w:r>
              <w:rPr>
                <w:rFonts w:hint="eastAsia"/>
                <w:szCs w:val="21"/>
              </w:rPr>
              <w:t>厂区废水总排口</w:t>
            </w:r>
            <w:r>
              <w:rPr>
                <w:szCs w:val="21"/>
              </w:rPr>
              <w:t xml:space="preserve">DW001 </w:t>
            </w:r>
          </w:p>
        </w:tc>
        <w:tc>
          <w:tcPr>
            <w:tcW w:w="1039" w:type="dxa"/>
            <w:vAlign w:val="center"/>
          </w:tcPr>
          <w:p>
            <w:pPr>
              <w:adjustRightInd w:val="0"/>
              <w:snapToGrid w:val="0"/>
              <w:jc w:val="center"/>
              <w:rPr>
                <w:szCs w:val="21"/>
              </w:rPr>
            </w:pPr>
            <w:r>
              <w:rPr>
                <w:szCs w:val="21"/>
              </w:rPr>
              <w:t>pH、COD、SS、</w:t>
            </w:r>
            <w:r>
              <w:rPr>
                <w:rFonts w:hint="eastAsia"/>
                <w:szCs w:val="21"/>
              </w:rPr>
              <w:t>石油类</w:t>
            </w:r>
            <w:r>
              <w:rPr>
                <w:szCs w:val="21"/>
              </w:rPr>
              <w:t>、氨氮等</w:t>
            </w:r>
          </w:p>
        </w:tc>
        <w:tc>
          <w:tcPr>
            <w:tcW w:w="2029" w:type="dxa"/>
            <w:vAlign w:val="center"/>
          </w:tcPr>
          <w:p>
            <w:pPr>
              <w:adjustRightInd w:val="0"/>
              <w:snapToGrid w:val="0"/>
              <w:jc w:val="center"/>
              <w:rPr>
                <w:szCs w:val="21"/>
                <w:highlight w:val="yellow"/>
              </w:rPr>
            </w:pPr>
            <w:r>
              <w:rPr>
                <w:rFonts w:hint="eastAsia"/>
                <w:szCs w:val="21"/>
                <w:lang w:val="en-US" w:eastAsia="zh-CN"/>
              </w:rPr>
              <w:t>9#工房</w:t>
            </w:r>
            <w:r>
              <w:rPr>
                <w:rFonts w:hint="eastAsia"/>
                <w:szCs w:val="21"/>
              </w:rPr>
              <w:t>冷却废水经污水处理站（前处理气浮+水解酸化+好氧生化）处理后通过废水总排口外排园区市政污水管网</w:t>
            </w:r>
          </w:p>
        </w:tc>
        <w:tc>
          <w:tcPr>
            <w:tcW w:w="2199" w:type="dxa"/>
            <w:vAlign w:val="center"/>
          </w:tcPr>
          <w:p>
            <w:pPr>
              <w:adjustRightInd w:val="0"/>
              <w:snapToGrid w:val="0"/>
              <w:jc w:val="center"/>
              <w:rPr>
                <w:szCs w:val="21"/>
                <w:highlight w:val="yellow"/>
              </w:rPr>
            </w:pPr>
            <w:r>
              <w:rPr>
                <w:rFonts w:hint="eastAsia"/>
                <w:szCs w:val="21"/>
              </w:rPr>
              <w:t>从严执行</w:t>
            </w:r>
            <w:r>
              <w:rPr>
                <w:szCs w:val="21"/>
              </w:rPr>
              <w:t>《橡胶制品工业污染物排放标准》（GB27632-2011）中表2间接排放标准</w:t>
            </w:r>
            <w:r>
              <w:rPr>
                <w:rFonts w:hint="eastAsia"/>
                <w:szCs w:val="21"/>
              </w:rPr>
              <w:t>和城陵矶新港区污水处理厂接管标准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0" w:type="dxa"/>
            <w:vAlign w:val="center"/>
          </w:tcPr>
          <w:p>
            <w:pPr>
              <w:adjustRightInd w:val="0"/>
              <w:snapToGrid w:val="0"/>
              <w:jc w:val="center"/>
              <w:rPr>
                <w:szCs w:val="21"/>
              </w:rPr>
            </w:pPr>
            <w:r>
              <w:rPr>
                <w:szCs w:val="21"/>
              </w:rPr>
              <w:t>声环境</w:t>
            </w:r>
          </w:p>
        </w:tc>
        <w:tc>
          <w:tcPr>
            <w:tcW w:w="1983" w:type="dxa"/>
            <w:vAlign w:val="center"/>
          </w:tcPr>
          <w:p>
            <w:pPr>
              <w:adjustRightInd w:val="0"/>
              <w:snapToGrid w:val="0"/>
              <w:jc w:val="center"/>
              <w:rPr>
                <w:szCs w:val="21"/>
              </w:rPr>
            </w:pPr>
            <w:r>
              <w:rPr>
                <w:szCs w:val="21"/>
              </w:rPr>
              <w:t>厂界</w:t>
            </w:r>
          </w:p>
        </w:tc>
        <w:tc>
          <w:tcPr>
            <w:tcW w:w="1039" w:type="dxa"/>
            <w:vAlign w:val="center"/>
          </w:tcPr>
          <w:p>
            <w:pPr>
              <w:adjustRightInd w:val="0"/>
              <w:snapToGrid w:val="0"/>
              <w:jc w:val="center"/>
              <w:rPr>
                <w:szCs w:val="21"/>
              </w:rPr>
            </w:pPr>
            <w:r>
              <w:rPr>
                <w:szCs w:val="21"/>
              </w:rPr>
              <w:t>等效连续A声级</w:t>
            </w:r>
          </w:p>
        </w:tc>
        <w:tc>
          <w:tcPr>
            <w:tcW w:w="2029" w:type="dxa"/>
            <w:vAlign w:val="center"/>
          </w:tcPr>
          <w:p>
            <w:pPr>
              <w:adjustRightInd w:val="0"/>
              <w:snapToGrid w:val="0"/>
              <w:jc w:val="center"/>
              <w:rPr>
                <w:szCs w:val="21"/>
              </w:rPr>
            </w:pPr>
            <w:r>
              <w:rPr>
                <w:szCs w:val="21"/>
              </w:rPr>
              <w:t>设备基础减震、厂房及建筑材料隔声、吸声等措施</w:t>
            </w:r>
          </w:p>
        </w:tc>
        <w:tc>
          <w:tcPr>
            <w:tcW w:w="2199" w:type="dxa"/>
            <w:vAlign w:val="center"/>
          </w:tcPr>
          <w:p>
            <w:pPr>
              <w:adjustRightInd w:val="0"/>
              <w:snapToGrid w:val="0"/>
              <w:jc w:val="center"/>
              <w:rPr>
                <w:szCs w:val="21"/>
              </w:rPr>
            </w:pPr>
            <w:r>
              <w:rPr>
                <w:szCs w:val="21"/>
              </w:rPr>
              <w:t>《工业企业厂界环境噪声排放标准》(GB12348-2008)3类标准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0" w:type="dxa"/>
            <w:vAlign w:val="center"/>
          </w:tcPr>
          <w:p>
            <w:pPr>
              <w:adjustRightInd w:val="0"/>
              <w:snapToGrid w:val="0"/>
              <w:jc w:val="center"/>
              <w:rPr>
                <w:szCs w:val="21"/>
              </w:rPr>
            </w:pPr>
            <w:r>
              <w:rPr>
                <w:szCs w:val="21"/>
              </w:rPr>
              <w:t>电磁辐射</w:t>
            </w:r>
          </w:p>
        </w:tc>
        <w:tc>
          <w:tcPr>
            <w:tcW w:w="1983" w:type="dxa"/>
            <w:vAlign w:val="center"/>
          </w:tcPr>
          <w:p>
            <w:pPr>
              <w:adjustRightInd w:val="0"/>
              <w:snapToGrid w:val="0"/>
              <w:jc w:val="center"/>
              <w:rPr>
                <w:szCs w:val="21"/>
              </w:rPr>
            </w:pPr>
            <w:r>
              <w:rPr>
                <w:szCs w:val="21"/>
              </w:rPr>
              <w:t>/</w:t>
            </w:r>
          </w:p>
        </w:tc>
        <w:tc>
          <w:tcPr>
            <w:tcW w:w="1039" w:type="dxa"/>
            <w:vAlign w:val="center"/>
          </w:tcPr>
          <w:p>
            <w:pPr>
              <w:adjustRightInd w:val="0"/>
              <w:snapToGrid w:val="0"/>
              <w:jc w:val="center"/>
              <w:rPr>
                <w:szCs w:val="21"/>
              </w:rPr>
            </w:pPr>
            <w:r>
              <w:rPr>
                <w:szCs w:val="21"/>
              </w:rPr>
              <w:t>/</w:t>
            </w:r>
          </w:p>
        </w:tc>
        <w:tc>
          <w:tcPr>
            <w:tcW w:w="2029" w:type="dxa"/>
            <w:vAlign w:val="center"/>
          </w:tcPr>
          <w:p>
            <w:pPr>
              <w:adjustRightInd w:val="0"/>
              <w:snapToGrid w:val="0"/>
              <w:jc w:val="center"/>
              <w:rPr>
                <w:szCs w:val="21"/>
              </w:rPr>
            </w:pPr>
            <w:r>
              <w:rPr>
                <w:szCs w:val="21"/>
              </w:rPr>
              <w:t>/</w:t>
            </w:r>
          </w:p>
        </w:tc>
        <w:tc>
          <w:tcPr>
            <w:tcW w:w="2199" w:type="dxa"/>
            <w:vAlign w:val="center"/>
          </w:tcPr>
          <w:p>
            <w:pPr>
              <w:adjustRightInd w:val="0"/>
              <w:snapToGrid w:val="0"/>
              <w:jc w:val="center"/>
              <w:rPr>
                <w:szCs w:val="21"/>
              </w:rPr>
            </w:pPr>
            <w:r>
              <w:rPr>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0" w:type="dxa"/>
            <w:vAlign w:val="center"/>
          </w:tcPr>
          <w:p>
            <w:pPr>
              <w:adjustRightInd w:val="0"/>
              <w:snapToGrid w:val="0"/>
              <w:jc w:val="center"/>
              <w:rPr>
                <w:szCs w:val="21"/>
              </w:rPr>
            </w:pPr>
            <w:r>
              <w:rPr>
                <w:szCs w:val="21"/>
              </w:rPr>
              <w:t>固体废物</w:t>
            </w:r>
          </w:p>
        </w:tc>
        <w:tc>
          <w:tcPr>
            <w:tcW w:w="7250" w:type="dxa"/>
            <w:gridSpan w:val="4"/>
            <w:vAlign w:val="center"/>
          </w:tcPr>
          <w:p>
            <w:pPr>
              <w:ind w:firstLine="420" w:firstLineChars="200"/>
              <w:jc w:val="left"/>
              <w:rPr>
                <w:szCs w:val="21"/>
              </w:rPr>
            </w:pPr>
            <w:r>
              <w:rPr>
                <w:szCs w:val="21"/>
              </w:rPr>
              <w:t>1、一般固废、危险废物：危废依托</w:t>
            </w:r>
            <w:r>
              <w:rPr>
                <w:rFonts w:hint="eastAsia"/>
                <w:szCs w:val="21"/>
              </w:rPr>
              <w:t>公司现有</w:t>
            </w:r>
            <w:r>
              <w:rPr>
                <w:szCs w:val="21"/>
              </w:rPr>
              <w:t>的危废暂存间进行危废暂存，定期交由资质单位</w:t>
            </w:r>
            <w:r>
              <w:rPr>
                <w:rFonts w:hint="eastAsia"/>
                <w:szCs w:val="21"/>
              </w:rPr>
              <w:t>安全</w:t>
            </w:r>
            <w:r>
              <w:rPr>
                <w:szCs w:val="21"/>
              </w:rPr>
              <w:t>处置，对于危废的入库出库等须做好台账记录；一般固废依托</w:t>
            </w:r>
            <w:r>
              <w:rPr>
                <w:rFonts w:hint="eastAsia"/>
                <w:szCs w:val="21"/>
              </w:rPr>
              <w:t>公司现有</w:t>
            </w:r>
            <w:r>
              <w:rPr>
                <w:szCs w:val="21"/>
              </w:rPr>
              <w:t>的</w:t>
            </w:r>
            <w:r>
              <w:rPr>
                <w:rFonts w:hint="eastAsia"/>
                <w:szCs w:val="21"/>
              </w:rPr>
              <w:t>一般</w:t>
            </w:r>
            <w:r>
              <w:rPr>
                <w:szCs w:val="21"/>
              </w:rPr>
              <w:t>固废暂存间进行暂存，并依据要求进行处理处置，要求做到妥善处置，不得导致环境污染事件。</w:t>
            </w:r>
          </w:p>
          <w:p>
            <w:pPr>
              <w:ind w:firstLine="420" w:firstLineChars="200"/>
              <w:jc w:val="left"/>
              <w:rPr>
                <w:szCs w:val="21"/>
              </w:rPr>
            </w:pPr>
            <w:r>
              <w:rPr>
                <w:szCs w:val="21"/>
              </w:rPr>
              <w:t>2、生活垃圾：</w:t>
            </w:r>
            <w:r>
              <w:rPr>
                <w:rFonts w:hint="eastAsia"/>
                <w:szCs w:val="21"/>
              </w:rPr>
              <w:t>无新增员工，厂区生活垃圾依托现有生活垃圾收集及转运体系</w:t>
            </w:r>
            <w:r>
              <w:rPr>
                <w:szCs w:val="21"/>
              </w:rPr>
              <w:t>，收集后交由环卫部门处置。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0" w:type="dxa"/>
            <w:vAlign w:val="center"/>
          </w:tcPr>
          <w:p>
            <w:pPr>
              <w:adjustRightInd w:val="0"/>
              <w:snapToGrid w:val="0"/>
              <w:jc w:val="center"/>
              <w:rPr>
                <w:szCs w:val="21"/>
              </w:rPr>
            </w:pPr>
            <w:r>
              <w:rPr>
                <w:szCs w:val="21"/>
              </w:rPr>
              <w:t>土壤及地下水</w:t>
            </w:r>
          </w:p>
          <w:p>
            <w:pPr>
              <w:adjustRightInd w:val="0"/>
              <w:snapToGrid w:val="0"/>
              <w:jc w:val="center"/>
              <w:rPr>
                <w:szCs w:val="21"/>
              </w:rPr>
            </w:pPr>
            <w:r>
              <w:rPr>
                <w:szCs w:val="21"/>
              </w:rPr>
              <w:t>污染防治措施</w:t>
            </w:r>
          </w:p>
        </w:tc>
        <w:tc>
          <w:tcPr>
            <w:tcW w:w="7250" w:type="dxa"/>
            <w:gridSpan w:val="4"/>
            <w:vAlign w:val="center"/>
          </w:tcPr>
          <w:p>
            <w:pPr>
              <w:adjustRightInd w:val="0"/>
              <w:snapToGrid w:val="0"/>
              <w:jc w:val="center"/>
              <w:rPr>
                <w:szCs w:val="21"/>
              </w:rPr>
            </w:pPr>
            <w:r>
              <w:rPr>
                <w:szCs w:val="21"/>
              </w:rPr>
              <w:t>确保厂区地面无破损等导致地下水、土壤污染途径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0" w:type="dxa"/>
            <w:vAlign w:val="center"/>
          </w:tcPr>
          <w:p>
            <w:pPr>
              <w:adjustRightInd w:val="0"/>
              <w:snapToGrid w:val="0"/>
              <w:jc w:val="center"/>
              <w:rPr>
                <w:szCs w:val="21"/>
              </w:rPr>
            </w:pPr>
            <w:r>
              <w:rPr>
                <w:szCs w:val="21"/>
              </w:rPr>
              <w:t>生态保护措施</w:t>
            </w:r>
          </w:p>
        </w:tc>
        <w:tc>
          <w:tcPr>
            <w:tcW w:w="7250" w:type="dxa"/>
            <w:gridSpan w:val="4"/>
            <w:vAlign w:val="center"/>
          </w:tcPr>
          <w:p>
            <w:pPr>
              <w:adjustRightInd w:val="0"/>
              <w:snapToGrid w:val="0"/>
              <w:jc w:val="center"/>
              <w:rPr>
                <w:szCs w:val="21"/>
              </w:rPr>
            </w:pPr>
            <w:r>
              <w:rPr>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0" w:type="dxa"/>
            <w:vAlign w:val="center"/>
          </w:tcPr>
          <w:p>
            <w:pPr>
              <w:adjustRightInd w:val="0"/>
              <w:snapToGrid w:val="0"/>
              <w:jc w:val="center"/>
              <w:rPr>
                <w:spacing w:val="-8"/>
                <w:szCs w:val="21"/>
              </w:rPr>
            </w:pPr>
            <w:r>
              <w:rPr>
                <w:spacing w:val="-8"/>
                <w:szCs w:val="21"/>
              </w:rPr>
              <w:t>环境风险</w:t>
            </w:r>
          </w:p>
          <w:p>
            <w:pPr>
              <w:adjustRightInd w:val="0"/>
              <w:snapToGrid w:val="0"/>
              <w:jc w:val="center"/>
              <w:rPr>
                <w:spacing w:val="-8"/>
                <w:szCs w:val="21"/>
              </w:rPr>
            </w:pPr>
            <w:r>
              <w:rPr>
                <w:spacing w:val="-8"/>
                <w:szCs w:val="21"/>
              </w:rPr>
              <w:t>防范措施</w:t>
            </w:r>
          </w:p>
        </w:tc>
        <w:tc>
          <w:tcPr>
            <w:tcW w:w="7250" w:type="dxa"/>
            <w:gridSpan w:val="4"/>
            <w:vAlign w:val="center"/>
          </w:tcPr>
          <w:p>
            <w:pPr>
              <w:ind w:firstLine="420" w:firstLineChars="200"/>
              <w:jc w:val="left"/>
              <w:rPr>
                <w:szCs w:val="21"/>
              </w:rPr>
            </w:pPr>
            <w:r>
              <w:rPr>
                <w:szCs w:val="21"/>
              </w:rPr>
              <w:t>1、应强化对</w:t>
            </w:r>
            <w:r>
              <w:rPr>
                <w:rFonts w:hint="eastAsia"/>
                <w:szCs w:val="21"/>
              </w:rPr>
              <w:t>危险废物</w:t>
            </w:r>
            <w:r>
              <w:rPr>
                <w:szCs w:val="21"/>
              </w:rPr>
              <w:t>管理，并及时转移至依托的危废暂存间，并按规定时间交有资质的单位处置。</w:t>
            </w:r>
          </w:p>
          <w:p>
            <w:pPr>
              <w:ind w:firstLine="420" w:firstLineChars="200"/>
              <w:jc w:val="left"/>
              <w:rPr>
                <w:szCs w:val="21"/>
              </w:rPr>
            </w:pPr>
            <w:r>
              <w:rPr>
                <w:szCs w:val="21"/>
              </w:rPr>
              <w:t>2、加强职工的环保教育，提高安全防范风险的意识。</w:t>
            </w:r>
          </w:p>
          <w:p>
            <w:pPr>
              <w:ind w:firstLine="420" w:firstLineChars="200"/>
              <w:jc w:val="left"/>
              <w:rPr>
                <w:szCs w:val="21"/>
              </w:rPr>
            </w:pPr>
            <w:r>
              <w:rPr>
                <w:szCs w:val="21"/>
              </w:rPr>
              <w:t>3、生产车间设专人负责，定期对各生产设备、废气处理设备、容器等进行检查维修。</w:t>
            </w:r>
          </w:p>
          <w:p>
            <w:pPr>
              <w:ind w:firstLine="420" w:firstLineChars="200"/>
              <w:jc w:val="left"/>
              <w:rPr>
                <w:szCs w:val="21"/>
              </w:rPr>
            </w:pPr>
            <w:r>
              <w:rPr>
                <w:szCs w:val="21"/>
              </w:rPr>
              <w:t>4、厂区内应按规范配置灭火器材、消防装备等应急物资</w:t>
            </w:r>
          </w:p>
          <w:p>
            <w:pPr>
              <w:ind w:firstLine="420" w:firstLineChars="200"/>
              <w:jc w:val="left"/>
              <w:rPr>
                <w:szCs w:val="21"/>
              </w:rPr>
            </w:pPr>
            <w:r>
              <w:rPr>
                <w:szCs w:val="21"/>
              </w:rPr>
              <w:t>5、根据本项目建设情况，及时完成应急预案修编及备案工作。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0" w:type="dxa"/>
            <w:vAlign w:val="center"/>
          </w:tcPr>
          <w:p>
            <w:pPr>
              <w:adjustRightInd w:val="0"/>
              <w:snapToGrid w:val="0"/>
              <w:jc w:val="center"/>
              <w:rPr>
                <w:spacing w:val="-8"/>
                <w:szCs w:val="21"/>
              </w:rPr>
            </w:pPr>
            <w:r>
              <w:rPr>
                <w:spacing w:val="-8"/>
                <w:szCs w:val="21"/>
              </w:rPr>
              <w:t>其他环境</w:t>
            </w:r>
          </w:p>
          <w:p>
            <w:pPr>
              <w:adjustRightInd w:val="0"/>
              <w:snapToGrid w:val="0"/>
              <w:jc w:val="center"/>
              <w:rPr>
                <w:spacing w:val="-8"/>
                <w:szCs w:val="21"/>
              </w:rPr>
            </w:pPr>
            <w:r>
              <w:rPr>
                <w:spacing w:val="-8"/>
                <w:szCs w:val="21"/>
              </w:rPr>
              <w:t>管理要求</w:t>
            </w:r>
          </w:p>
        </w:tc>
        <w:tc>
          <w:tcPr>
            <w:tcW w:w="7250" w:type="dxa"/>
            <w:gridSpan w:val="4"/>
            <w:vAlign w:val="center"/>
          </w:tcPr>
          <w:p>
            <w:pPr>
              <w:ind w:firstLine="420" w:firstLineChars="200"/>
              <w:jc w:val="left"/>
              <w:rPr>
                <w:szCs w:val="21"/>
              </w:rPr>
            </w:pPr>
            <w:r>
              <w:rPr>
                <w:szCs w:val="21"/>
              </w:rPr>
              <w:t>1、设置厂区环保制度、加强员工环保培训，并定期做好自行监测、废气处理设施管理台账要求；</w:t>
            </w:r>
          </w:p>
          <w:p>
            <w:pPr>
              <w:ind w:firstLine="420" w:firstLineChars="200"/>
              <w:jc w:val="left"/>
              <w:rPr>
                <w:szCs w:val="21"/>
              </w:rPr>
            </w:pPr>
            <w:r>
              <w:rPr>
                <w:szCs w:val="21"/>
              </w:rPr>
              <w:t>2、编制本项目环境管理方案，落实项目环境管理制度及措施；</w:t>
            </w:r>
          </w:p>
          <w:p>
            <w:pPr>
              <w:ind w:firstLine="420" w:firstLineChars="200"/>
              <w:jc w:val="left"/>
              <w:rPr>
                <w:szCs w:val="21"/>
              </w:rPr>
            </w:pPr>
            <w:r>
              <w:rPr>
                <w:szCs w:val="21"/>
              </w:rPr>
              <w:t>3、本项目竣工后，建设单位应当按照</w:t>
            </w:r>
            <w:r>
              <w:rPr>
                <w:rFonts w:hint="eastAsia"/>
                <w:szCs w:val="21"/>
              </w:rPr>
              <w:t>有关</w:t>
            </w:r>
            <w:r>
              <w:rPr>
                <w:szCs w:val="21"/>
              </w:rPr>
              <w:t>规定的标准和程序，对配套建设的环境保护设施进行验收，编制验收报告。</w:t>
            </w:r>
          </w:p>
        </w:tc>
      </w:tr>
    </w:tbl>
    <w:p/>
    <w:p>
      <w:pPr>
        <w:widowControl/>
        <w:jc w:val="left"/>
      </w:pPr>
      <w:r>
        <w:br w:type="page"/>
      </w:r>
    </w:p>
    <w:p>
      <w:pPr>
        <w:pStyle w:val="17"/>
        <w:jc w:val="center"/>
        <w:outlineLvl w:val="0"/>
        <w:rPr>
          <w:rFonts w:ascii="黑体" w:hAnsi="黑体" w:eastAsia="黑体"/>
          <w:snapToGrid w:val="0"/>
          <w:color w:val="000000"/>
          <w:sz w:val="30"/>
          <w:szCs w:val="30"/>
        </w:rPr>
      </w:pPr>
      <w:bookmarkStart w:id="16" w:name="_Toc11506"/>
      <w:bookmarkStart w:id="17" w:name="_Toc140573031"/>
      <w:r>
        <w:rPr>
          <w:rFonts w:ascii="黑体" w:hAnsi="黑体" w:eastAsia="黑体"/>
          <w:snapToGrid w:val="0"/>
          <w:color w:val="000000"/>
          <w:sz w:val="30"/>
          <w:szCs w:val="30"/>
        </w:rPr>
        <w:t>六、结论</w:t>
      </w:r>
      <w:bookmarkEnd w:id="16"/>
      <w:bookmarkEnd w:id="17"/>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spacing w:line="360" w:lineRule="auto"/>
              <w:ind w:firstLine="480" w:firstLineChars="200"/>
              <w:rPr>
                <w:sz w:val="24"/>
              </w:rPr>
            </w:pPr>
            <w:r>
              <w:rPr>
                <w:sz w:val="24"/>
              </w:rPr>
              <w:t>本项目的建设符合国家产业政策，</w:t>
            </w:r>
            <w:r>
              <w:rPr>
                <w:rFonts w:hint="eastAsia" w:ascii="宋体" w:cs="宋体"/>
                <w:sz w:val="24"/>
              </w:rPr>
              <w:t>符合国家和湖南省的现行环境保护政策要求，项目所在地环境质量现状良好，满足现行“三线一单”生态环境管控要求。</w:t>
            </w:r>
            <w:r>
              <w:rPr>
                <w:sz w:val="24"/>
              </w:rPr>
              <w:t>建设单位在采取</w:t>
            </w:r>
            <w:r>
              <w:rPr>
                <w:rFonts w:hint="eastAsia"/>
                <w:sz w:val="24"/>
              </w:rPr>
              <w:t>环评报告</w:t>
            </w:r>
            <w:r>
              <w:rPr>
                <w:sz w:val="24"/>
              </w:rPr>
              <w:t>所述措施对项目产生的污染物进行污染控制和治理，确保污染物</w:t>
            </w:r>
            <w:r>
              <w:rPr>
                <w:rFonts w:hint="eastAsia"/>
                <w:sz w:val="24"/>
              </w:rPr>
              <w:t>稳定</w:t>
            </w:r>
            <w:r>
              <w:rPr>
                <w:sz w:val="24"/>
              </w:rPr>
              <w:t>达标排放，</w:t>
            </w:r>
            <w:r>
              <w:rPr>
                <w:rFonts w:hint="eastAsia"/>
                <w:sz w:val="24"/>
              </w:rPr>
              <w:t>并</w:t>
            </w:r>
            <w:r>
              <w:rPr>
                <w:sz w:val="24"/>
              </w:rPr>
              <w:t>满足相应标准要求的情况下，对周围环境影响</w:t>
            </w:r>
            <w:r>
              <w:rPr>
                <w:rFonts w:hint="eastAsia"/>
                <w:sz w:val="24"/>
              </w:rPr>
              <w:t>在可接受范围内。</w:t>
            </w:r>
            <w:r>
              <w:rPr>
                <w:sz w:val="24"/>
              </w:rPr>
              <w:t>从环境保护角度分析，项目建设是可行的。</w:t>
            </w:r>
          </w:p>
        </w:tc>
      </w:tr>
    </w:tbl>
    <w:p/>
    <w:p>
      <w:p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17"/>
        <w:adjustRightInd w:val="0"/>
        <w:snapToGrid w:val="0"/>
        <w:spacing w:before="0" w:beforeAutospacing="0" w:after="0" w:afterAutospacing="0" w:line="360" w:lineRule="auto"/>
        <w:outlineLvl w:val="0"/>
        <w:rPr>
          <w:rFonts w:ascii="黑体" w:hAnsi="黑体" w:eastAsia="黑体"/>
          <w:snapToGrid w:val="0"/>
          <w:kern w:val="0"/>
          <w:sz w:val="32"/>
          <w:szCs w:val="32"/>
        </w:rPr>
      </w:pPr>
      <w:bookmarkStart w:id="18" w:name="_Toc11986"/>
      <w:bookmarkStart w:id="19" w:name="_Toc140513822"/>
      <w:bookmarkStart w:id="20" w:name="_Toc140573032"/>
      <w:bookmarkStart w:id="21" w:name="_Toc29510"/>
      <w:r>
        <w:rPr>
          <w:rFonts w:ascii="黑体" w:hAnsi="黑体" w:eastAsia="黑体"/>
          <w:snapToGrid w:val="0"/>
          <w:kern w:val="0"/>
          <w:sz w:val="32"/>
          <w:szCs w:val="32"/>
        </w:rPr>
        <w:t>附表</w:t>
      </w:r>
      <w:bookmarkEnd w:id="18"/>
      <w:bookmarkEnd w:id="19"/>
      <w:bookmarkEnd w:id="20"/>
      <w:bookmarkEnd w:id="21"/>
    </w:p>
    <w:p>
      <w:pPr>
        <w:pStyle w:val="17"/>
        <w:adjustRightInd w:val="0"/>
        <w:snapToGrid w:val="0"/>
        <w:spacing w:before="0" w:beforeAutospacing="0" w:after="0" w:afterAutospacing="0"/>
        <w:jc w:val="center"/>
        <w:rPr>
          <w:rFonts w:ascii="方正小标宋_GBK" w:hAnsi="黑体" w:eastAsia="方正小标宋_GBK"/>
          <w:b/>
          <w:snapToGrid w:val="0"/>
          <w:kern w:val="0"/>
          <w:sz w:val="38"/>
          <w:szCs w:val="38"/>
        </w:rPr>
      </w:pPr>
      <w:bookmarkStart w:id="22" w:name="_Toc28178"/>
      <w:bookmarkStart w:id="23" w:name="_Toc16629"/>
      <w:bookmarkStart w:id="24" w:name="_Toc5331"/>
      <w:r>
        <w:rPr>
          <w:rFonts w:ascii="方正小标宋_GBK" w:hAnsi="黑体" w:eastAsia="方正小标宋_GBK"/>
          <w:b/>
          <w:snapToGrid w:val="0"/>
          <w:kern w:val="0"/>
          <w:sz w:val="38"/>
          <w:szCs w:val="38"/>
        </w:rPr>
        <w:t>建设项目污染物排放量汇总表</w:t>
      </w:r>
      <w:bookmarkEnd w:id="22"/>
      <w:bookmarkEnd w:id="23"/>
      <w:bookmarkEnd w:id="24"/>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623"/>
        <w:gridCol w:w="1540"/>
        <w:gridCol w:w="1540"/>
        <w:gridCol w:w="1540"/>
        <w:gridCol w:w="1540"/>
        <w:gridCol w:w="1540"/>
        <w:gridCol w:w="1540"/>
        <w:gridCol w:w="15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2" w:type="dxa"/>
            <w:tcBorders>
              <w:tl2br w:val="single" w:color="auto" w:sz="4" w:space="0"/>
            </w:tcBorders>
            <w:tcMar>
              <w:left w:w="28" w:type="dxa"/>
              <w:right w:w="28" w:type="dxa"/>
            </w:tcMar>
            <w:vAlign w:val="center"/>
          </w:tcPr>
          <w:p>
            <w:pPr>
              <w:pStyle w:val="48"/>
              <w:spacing w:beforeLines="0" w:afterLines="0" w:line="240" w:lineRule="auto"/>
              <w:rPr>
                <w:rFonts w:ascii="Times New Roman"/>
                <w:snapToGrid w:val="0"/>
                <w:spacing w:val="-6"/>
                <w:kern w:val="21"/>
                <w:szCs w:val="21"/>
              </w:rPr>
            </w:pPr>
            <w:r>
              <w:rPr>
                <w:rFonts w:hint="eastAsia" w:ascii="Times New Roman"/>
                <w:snapToGrid w:val="0"/>
                <w:spacing w:val="-6"/>
                <w:kern w:val="21"/>
                <w:szCs w:val="21"/>
              </w:rPr>
              <w:t xml:space="preserve"> </w:t>
            </w:r>
            <w:r>
              <w:rPr>
                <w:rFonts w:ascii="Times New Roman"/>
                <w:snapToGrid w:val="0"/>
                <w:spacing w:val="-6"/>
                <w:kern w:val="21"/>
                <w:szCs w:val="21"/>
              </w:rPr>
              <w:t xml:space="preserve">     项目</w:t>
            </w:r>
          </w:p>
          <w:p>
            <w:pPr>
              <w:pStyle w:val="48"/>
              <w:spacing w:beforeLines="0" w:afterLines="0" w:line="240" w:lineRule="auto"/>
              <w:jc w:val="both"/>
              <w:rPr>
                <w:rFonts w:ascii="Times New Roman"/>
                <w:snapToGrid w:val="0"/>
                <w:spacing w:val="-6"/>
                <w:kern w:val="21"/>
                <w:szCs w:val="21"/>
              </w:rPr>
            </w:pPr>
            <w:r>
              <w:rPr>
                <w:rFonts w:ascii="Times New Roman"/>
                <w:snapToGrid w:val="0"/>
                <w:spacing w:val="-6"/>
                <w:kern w:val="21"/>
                <w:szCs w:val="21"/>
              </w:rPr>
              <w:t>分类</w:t>
            </w:r>
          </w:p>
        </w:tc>
        <w:tc>
          <w:tcPr>
            <w:tcW w:w="1623" w:type="dxa"/>
            <w:tcMar>
              <w:left w:w="28" w:type="dxa"/>
              <w:right w:w="28" w:type="dxa"/>
            </w:tcMar>
            <w:vAlign w:val="center"/>
          </w:tcPr>
          <w:p>
            <w:pPr>
              <w:pStyle w:val="48"/>
              <w:spacing w:beforeLines="0" w:afterLines="0" w:line="240" w:lineRule="auto"/>
              <w:rPr>
                <w:rFonts w:ascii="Times New Roman"/>
                <w:snapToGrid w:val="0"/>
                <w:spacing w:val="-6"/>
                <w:kern w:val="21"/>
                <w:szCs w:val="21"/>
              </w:rPr>
            </w:pPr>
            <w:r>
              <w:rPr>
                <w:rFonts w:ascii="Times New Roman"/>
                <w:snapToGrid w:val="0"/>
                <w:spacing w:val="-6"/>
                <w:kern w:val="21"/>
                <w:szCs w:val="21"/>
              </w:rPr>
              <w:t>污染物名称</w:t>
            </w:r>
          </w:p>
        </w:tc>
        <w:tc>
          <w:tcPr>
            <w:tcW w:w="1540" w:type="dxa"/>
            <w:tcMar>
              <w:left w:w="28" w:type="dxa"/>
              <w:right w:w="28" w:type="dxa"/>
            </w:tcMar>
            <w:vAlign w:val="center"/>
          </w:tcPr>
          <w:p>
            <w:pPr>
              <w:pStyle w:val="48"/>
              <w:spacing w:beforeLines="0" w:afterLines="0" w:line="240" w:lineRule="auto"/>
              <w:rPr>
                <w:rFonts w:ascii="Times New Roman"/>
                <w:snapToGrid w:val="0"/>
                <w:spacing w:val="-6"/>
                <w:kern w:val="21"/>
                <w:szCs w:val="21"/>
              </w:rPr>
            </w:pPr>
            <w:r>
              <w:rPr>
                <w:rFonts w:ascii="Times New Roman"/>
                <w:snapToGrid w:val="0"/>
                <w:spacing w:val="-6"/>
                <w:kern w:val="21"/>
                <w:szCs w:val="21"/>
              </w:rPr>
              <w:t>现有工程</w:t>
            </w:r>
          </w:p>
          <w:p>
            <w:pPr>
              <w:pStyle w:val="48"/>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ascii="Times New Roman"/>
                <w:kern w:val="2"/>
                <w:szCs w:val="21"/>
              </w:rPr>
              <w:t>①</w:t>
            </w:r>
            <w:r>
              <w:rPr>
                <w:rFonts w:ascii="Times New Roman"/>
                <w:snapToGrid w:val="0"/>
                <w:spacing w:val="-6"/>
                <w:kern w:val="21"/>
                <w:szCs w:val="21"/>
              </w:rPr>
              <w:fldChar w:fldCharType="end"/>
            </w:r>
          </w:p>
        </w:tc>
        <w:tc>
          <w:tcPr>
            <w:tcW w:w="1540" w:type="dxa"/>
            <w:tcMar>
              <w:left w:w="28" w:type="dxa"/>
              <w:right w:w="28" w:type="dxa"/>
            </w:tcMar>
            <w:vAlign w:val="center"/>
          </w:tcPr>
          <w:p>
            <w:pPr>
              <w:pStyle w:val="48"/>
              <w:spacing w:beforeLines="0" w:afterLines="0" w:line="240" w:lineRule="auto"/>
              <w:rPr>
                <w:rFonts w:ascii="Times New Roman"/>
                <w:snapToGrid w:val="0"/>
                <w:spacing w:val="-6"/>
                <w:kern w:val="21"/>
                <w:szCs w:val="21"/>
              </w:rPr>
            </w:pPr>
            <w:r>
              <w:rPr>
                <w:rFonts w:ascii="Times New Roman"/>
                <w:snapToGrid w:val="0"/>
                <w:spacing w:val="-6"/>
                <w:kern w:val="21"/>
                <w:szCs w:val="21"/>
              </w:rPr>
              <w:t>现有工程</w:t>
            </w:r>
          </w:p>
          <w:p>
            <w:pPr>
              <w:pStyle w:val="48"/>
              <w:spacing w:beforeLines="0" w:afterLines="0" w:line="240" w:lineRule="auto"/>
              <w:rPr>
                <w:rFonts w:ascii="Times New Roman"/>
                <w:snapToGrid w:val="0"/>
                <w:spacing w:val="-6"/>
                <w:kern w:val="21"/>
                <w:szCs w:val="21"/>
              </w:rPr>
            </w:pPr>
            <w:r>
              <w:rPr>
                <w:rFonts w:ascii="Times New Roman"/>
                <w:snapToGrid w:val="0"/>
                <w:spacing w:val="-6"/>
                <w:kern w:val="21"/>
                <w:szCs w:val="21"/>
              </w:rPr>
              <w:t>许可排放量</w:t>
            </w:r>
          </w:p>
          <w:p>
            <w:pPr>
              <w:pStyle w:val="48"/>
              <w:spacing w:beforeLines="0" w:afterLines="0"/>
              <w:rPr>
                <w:rFonts w:ascii="Times New Roman"/>
                <w:snapToGrid w:val="0"/>
                <w:spacing w:val="-6"/>
                <w:kern w:val="21"/>
                <w:szCs w:val="21"/>
              </w:rPr>
            </w:pPr>
            <w:r>
              <w:rPr>
                <w:rFonts w:ascii="Times New Roman"/>
                <w:snapToGrid w:val="0"/>
                <w:spacing w:val="-6"/>
                <w:kern w:val="21"/>
                <w:szCs w:val="21"/>
              </w:rPr>
              <w:fldChar w:fldCharType="begin"/>
            </w:r>
            <w:r>
              <w:rPr>
                <w:rFonts w:ascii="Times New Roman"/>
                <w:snapToGrid w:val="0"/>
                <w:spacing w:val="-6"/>
                <w:kern w:val="21"/>
                <w:szCs w:val="21"/>
              </w:rPr>
              <w:instrText xml:space="preserve"> = 2 \* GB3 \* MERGEFORMAT </w:instrText>
            </w:r>
            <w:r>
              <w:rPr>
                <w:rFonts w:ascii="Times New Roman"/>
                <w:snapToGrid w:val="0"/>
                <w:spacing w:val="-6"/>
                <w:kern w:val="21"/>
                <w:szCs w:val="21"/>
              </w:rPr>
              <w:fldChar w:fldCharType="separate"/>
            </w:r>
            <w:r>
              <w:rPr>
                <w:rFonts w:ascii="Times New Roman"/>
                <w:snapToGrid w:val="0"/>
                <w:spacing w:val="-6"/>
                <w:kern w:val="21"/>
                <w:szCs w:val="21"/>
              </w:rPr>
              <w:t>②</w:t>
            </w:r>
            <w:r>
              <w:rPr>
                <w:rFonts w:ascii="Times New Roman"/>
                <w:snapToGrid w:val="0"/>
                <w:spacing w:val="-6"/>
                <w:kern w:val="21"/>
                <w:szCs w:val="21"/>
              </w:rPr>
              <w:fldChar w:fldCharType="end"/>
            </w:r>
          </w:p>
        </w:tc>
        <w:tc>
          <w:tcPr>
            <w:tcW w:w="1540" w:type="dxa"/>
            <w:tcMar>
              <w:left w:w="28" w:type="dxa"/>
              <w:right w:w="28" w:type="dxa"/>
            </w:tcMar>
            <w:vAlign w:val="center"/>
          </w:tcPr>
          <w:p>
            <w:pPr>
              <w:pStyle w:val="48"/>
              <w:spacing w:beforeLines="0" w:afterLines="0" w:line="240" w:lineRule="auto"/>
              <w:rPr>
                <w:rFonts w:ascii="Times New Roman"/>
                <w:snapToGrid w:val="0"/>
                <w:spacing w:val="-6"/>
                <w:kern w:val="21"/>
                <w:szCs w:val="21"/>
              </w:rPr>
            </w:pPr>
            <w:r>
              <w:rPr>
                <w:rFonts w:ascii="Times New Roman"/>
                <w:snapToGrid w:val="0"/>
                <w:spacing w:val="-6"/>
                <w:kern w:val="21"/>
                <w:szCs w:val="21"/>
              </w:rPr>
              <w:t>在建工程</w:t>
            </w:r>
          </w:p>
          <w:p>
            <w:pPr>
              <w:pStyle w:val="48"/>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ascii="Times New Roman"/>
                <w:kern w:val="2"/>
                <w:szCs w:val="21"/>
              </w:rPr>
              <w:t>③</w:t>
            </w:r>
            <w:r>
              <w:rPr>
                <w:rFonts w:ascii="Times New Roman"/>
                <w:snapToGrid w:val="0"/>
                <w:spacing w:val="-6"/>
                <w:kern w:val="21"/>
                <w:szCs w:val="21"/>
              </w:rPr>
              <w:fldChar w:fldCharType="end"/>
            </w:r>
          </w:p>
        </w:tc>
        <w:tc>
          <w:tcPr>
            <w:tcW w:w="1540" w:type="dxa"/>
            <w:tcMar>
              <w:left w:w="28" w:type="dxa"/>
              <w:right w:w="28" w:type="dxa"/>
            </w:tcMar>
            <w:vAlign w:val="center"/>
          </w:tcPr>
          <w:p>
            <w:pPr>
              <w:pStyle w:val="48"/>
              <w:spacing w:beforeLines="0" w:afterLines="0" w:line="240" w:lineRule="auto"/>
              <w:rPr>
                <w:rFonts w:ascii="Times New Roman"/>
                <w:snapToGrid w:val="0"/>
                <w:spacing w:val="-6"/>
                <w:kern w:val="21"/>
                <w:szCs w:val="21"/>
              </w:rPr>
            </w:pPr>
            <w:r>
              <w:rPr>
                <w:rFonts w:ascii="Times New Roman"/>
                <w:snapToGrid w:val="0"/>
                <w:spacing w:val="-6"/>
                <w:kern w:val="21"/>
                <w:szCs w:val="21"/>
              </w:rPr>
              <w:t>本项目</w:t>
            </w:r>
          </w:p>
          <w:p>
            <w:pPr>
              <w:pStyle w:val="48"/>
              <w:spacing w:beforeLines="0" w:afterLines="0" w:line="240" w:lineRule="auto"/>
              <w:rPr>
                <w:rFonts w:ascii="Times New Roman"/>
                <w:snapToGrid w:val="0"/>
                <w:spacing w:val="-6"/>
                <w:kern w:val="21"/>
                <w:szCs w:val="21"/>
              </w:rPr>
            </w:pPr>
            <w:r>
              <w:rPr>
                <w:rFonts w:ascii="Times New Roman"/>
                <w:snapToGrid w:val="0"/>
                <w:spacing w:val="-6"/>
                <w:kern w:val="21"/>
                <w:szCs w:val="21"/>
              </w:rPr>
              <w:t>排放量（固体废物产生量）</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ascii="Times New Roman"/>
                <w:kern w:val="2"/>
                <w:szCs w:val="21"/>
              </w:rPr>
              <w:t>④</w:t>
            </w:r>
            <w:r>
              <w:rPr>
                <w:rFonts w:ascii="Times New Roman"/>
                <w:snapToGrid w:val="0"/>
                <w:spacing w:val="-6"/>
                <w:kern w:val="21"/>
                <w:szCs w:val="21"/>
              </w:rPr>
              <w:fldChar w:fldCharType="end"/>
            </w:r>
          </w:p>
        </w:tc>
        <w:tc>
          <w:tcPr>
            <w:tcW w:w="1540" w:type="dxa"/>
            <w:tcMar>
              <w:left w:w="28" w:type="dxa"/>
              <w:right w:w="28" w:type="dxa"/>
            </w:tcMar>
            <w:vAlign w:val="center"/>
          </w:tcPr>
          <w:p>
            <w:pPr>
              <w:pStyle w:val="48"/>
              <w:spacing w:beforeLines="0" w:afterLines="0" w:line="240" w:lineRule="auto"/>
              <w:rPr>
                <w:rFonts w:ascii="Times New Roman"/>
                <w:snapToGrid w:val="0"/>
                <w:spacing w:val="-16"/>
                <w:kern w:val="21"/>
                <w:szCs w:val="21"/>
              </w:rPr>
            </w:pPr>
            <w:r>
              <w:rPr>
                <w:rFonts w:ascii="Times New Roman"/>
                <w:snapToGrid w:val="0"/>
                <w:spacing w:val="-16"/>
                <w:kern w:val="21"/>
                <w:szCs w:val="21"/>
              </w:rPr>
              <w:t>以新带老削减量</w:t>
            </w:r>
          </w:p>
          <w:p>
            <w:pPr>
              <w:pStyle w:val="48"/>
              <w:spacing w:beforeLines="0" w:afterLines="0" w:line="240" w:lineRule="auto"/>
              <w:rPr>
                <w:rFonts w:ascii="Times New Roman"/>
                <w:snapToGrid w:val="0"/>
                <w:spacing w:val="-16"/>
                <w:kern w:val="21"/>
                <w:szCs w:val="21"/>
              </w:rPr>
            </w:pPr>
            <w:r>
              <w:rPr>
                <w:rFonts w:ascii="Times New Roman"/>
                <w:snapToGrid w:val="0"/>
                <w:spacing w:val="-16"/>
                <w:kern w:val="21"/>
                <w:szCs w:val="21"/>
              </w:rPr>
              <w:t>（新建项目不填）</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ascii="Times New Roman"/>
                <w:kern w:val="2"/>
                <w:szCs w:val="21"/>
              </w:rPr>
              <w:t>⑤</w:t>
            </w:r>
            <w:r>
              <w:rPr>
                <w:rFonts w:ascii="Times New Roman"/>
                <w:snapToGrid w:val="0"/>
                <w:spacing w:val="-16"/>
                <w:kern w:val="21"/>
                <w:szCs w:val="21"/>
              </w:rPr>
              <w:fldChar w:fldCharType="end"/>
            </w:r>
          </w:p>
        </w:tc>
        <w:tc>
          <w:tcPr>
            <w:tcW w:w="1540" w:type="dxa"/>
            <w:tcMar>
              <w:left w:w="28" w:type="dxa"/>
              <w:right w:w="28" w:type="dxa"/>
            </w:tcMar>
            <w:vAlign w:val="center"/>
          </w:tcPr>
          <w:p>
            <w:pPr>
              <w:pStyle w:val="48"/>
              <w:spacing w:beforeLines="0" w:afterLines="0" w:line="240" w:lineRule="auto"/>
              <w:rPr>
                <w:rFonts w:ascii="Times New Roman"/>
                <w:snapToGrid w:val="0"/>
                <w:spacing w:val="-16"/>
                <w:kern w:val="21"/>
                <w:szCs w:val="21"/>
              </w:rPr>
            </w:pPr>
            <w:r>
              <w:rPr>
                <w:rFonts w:ascii="Times New Roman"/>
                <w:snapToGrid w:val="0"/>
                <w:spacing w:val="-16"/>
                <w:kern w:val="21"/>
                <w:szCs w:val="21"/>
              </w:rPr>
              <w:t>本项目建成后</w:t>
            </w:r>
          </w:p>
          <w:p>
            <w:pPr>
              <w:pStyle w:val="48"/>
              <w:spacing w:beforeLines="0" w:afterLines="0" w:line="240" w:lineRule="auto"/>
              <w:rPr>
                <w:rFonts w:ascii="Times New Roman"/>
                <w:snapToGrid w:val="0"/>
                <w:spacing w:val="-16"/>
                <w:kern w:val="21"/>
                <w:szCs w:val="21"/>
              </w:rPr>
            </w:pPr>
            <w:r>
              <w:rPr>
                <w:rFonts w:ascii="Times New Roman"/>
                <w:snapToGrid w:val="0"/>
                <w:spacing w:val="-16"/>
                <w:kern w:val="21"/>
                <w:szCs w:val="21"/>
              </w:rPr>
              <w:t>全厂排放量（固体废物产生量）</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ascii="Times New Roman"/>
                <w:kern w:val="2"/>
                <w:szCs w:val="21"/>
              </w:rPr>
              <w:t>⑥</w:t>
            </w:r>
            <w:r>
              <w:rPr>
                <w:rFonts w:ascii="Times New Roman"/>
                <w:snapToGrid w:val="0"/>
                <w:spacing w:val="-16"/>
                <w:kern w:val="21"/>
                <w:szCs w:val="21"/>
              </w:rPr>
              <w:fldChar w:fldCharType="end"/>
            </w:r>
          </w:p>
        </w:tc>
        <w:tc>
          <w:tcPr>
            <w:tcW w:w="1543" w:type="dxa"/>
            <w:tcMar>
              <w:left w:w="28" w:type="dxa"/>
              <w:right w:w="28" w:type="dxa"/>
            </w:tcMar>
            <w:vAlign w:val="center"/>
          </w:tcPr>
          <w:p>
            <w:pPr>
              <w:pStyle w:val="48"/>
              <w:spacing w:beforeLines="0" w:afterLines="0" w:line="240" w:lineRule="auto"/>
              <w:rPr>
                <w:rFonts w:ascii="Times New Roman"/>
                <w:snapToGrid w:val="0"/>
                <w:spacing w:val="-6"/>
                <w:kern w:val="21"/>
                <w:szCs w:val="21"/>
              </w:rPr>
            </w:pPr>
            <w:r>
              <w:rPr>
                <w:rFonts w:ascii="Times New Roman"/>
                <w:snapToGrid w:val="0"/>
                <w:spacing w:val="-6"/>
                <w:kern w:val="21"/>
                <w:szCs w:val="21"/>
              </w:rPr>
              <w:t>变化量</w:t>
            </w:r>
          </w:p>
          <w:p>
            <w:pPr>
              <w:pStyle w:val="48"/>
              <w:spacing w:beforeLines="0" w:afterLines="0" w:line="240" w:lineRule="auto"/>
              <w:rPr>
                <w:rFonts w:ascii="Times New Roman"/>
                <w:snapToGrid w:val="0"/>
                <w:spacing w:val="-6"/>
                <w:kern w:val="21"/>
                <w:szCs w:val="21"/>
              </w:rPr>
            </w:pP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ascii="Times New Roman"/>
                <w:kern w:val="2"/>
                <w:szCs w:val="21"/>
              </w:rPr>
              <w:t>⑦</w:t>
            </w:r>
            <w:r>
              <w:rPr>
                <w:rFonts w:ascii="Times New Roman"/>
                <w:snapToGrid w:val="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82" w:type="dxa"/>
            <w:vMerge w:val="restart"/>
            <w:vAlign w:val="center"/>
          </w:tcPr>
          <w:p>
            <w:pPr>
              <w:pStyle w:val="48"/>
              <w:spacing w:beforeLines="0" w:afterLines="0" w:line="240" w:lineRule="auto"/>
              <w:rPr>
                <w:rFonts w:ascii="Times New Roman"/>
                <w:snapToGrid w:val="0"/>
                <w:kern w:val="21"/>
                <w:szCs w:val="21"/>
              </w:rPr>
            </w:pPr>
            <w:r>
              <w:rPr>
                <w:rFonts w:ascii="Times New Roman"/>
                <w:snapToGrid w:val="0"/>
                <w:kern w:val="21"/>
                <w:szCs w:val="21"/>
              </w:rPr>
              <w:t>废气</w:t>
            </w:r>
          </w:p>
        </w:tc>
        <w:tc>
          <w:tcPr>
            <w:tcW w:w="1623" w:type="dxa"/>
            <w:vAlign w:val="center"/>
          </w:tcPr>
          <w:p>
            <w:pPr>
              <w:pStyle w:val="48"/>
              <w:spacing w:beforeLines="0" w:afterLines="0" w:line="240" w:lineRule="auto"/>
              <w:rPr>
                <w:rFonts w:ascii="Times New Roman"/>
                <w:snapToGrid w:val="0"/>
                <w:kern w:val="21"/>
                <w:szCs w:val="21"/>
              </w:rPr>
            </w:pPr>
            <w:r>
              <w:rPr>
                <w:rFonts w:ascii="Times New Roman"/>
                <w:snapToGrid w:val="0"/>
                <w:kern w:val="21"/>
                <w:szCs w:val="21"/>
              </w:rPr>
              <w:t>非甲烷总烃</w:t>
            </w:r>
          </w:p>
        </w:tc>
        <w:tc>
          <w:tcPr>
            <w:tcW w:w="1540" w:type="dxa"/>
            <w:vAlign w:val="center"/>
          </w:tcPr>
          <w:p>
            <w:pPr>
              <w:jc w:val="center"/>
              <w:rPr>
                <w:snapToGrid w:val="0"/>
                <w:kern w:val="21"/>
                <w:szCs w:val="21"/>
              </w:rPr>
            </w:pPr>
            <w:r>
              <w:rPr>
                <w:snapToGrid w:val="0"/>
                <w:kern w:val="21"/>
                <w:szCs w:val="21"/>
              </w:rPr>
              <w:t>9.84</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top"/>
              <w:rPr>
                <w:snapToGrid w:val="0"/>
                <w:kern w:val="21"/>
                <w:szCs w:val="21"/>
              </w:rPr>
            </w:pPr>
            <w:r>
              <w:rPr>
                <w:rFonts w:hint="eastAsia" w:ascii="Times New Roman" w:hAnsi="Times New Roman"/>
                <w:b w:val="0"/>
                <w:bCs w:val="0"/>
                <w:szCs w:val="21"/>
                <w:lang w:val="en-US" w:eastAsia="zh-CN"/>
              </w:rPr>
              <w:t>1.716</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keepNext w:val="0"/>
              <w:keepLines w:val="0"/>
              <w:widowControl/>
              <w:suppressLineNumbers w:val="0"/>
              <w:spacing w:line="240" w:lineRule="auto"/>
              <w:jc w:val="center"/>
              <w:textAlignment w:val="center"/>
              <w:rPr>
                <w:snapToGrid w:val="0"/>
                <w:kern w:val="21"/>
                <w:szCs w:val="21"/>
              </w:rPr>
            </w:pPr>
            <w:r>
              <w:rPr>
                <w:rFonts w:hint="eastAsia" w:ascii="Times New Roman" w:hAnsi="Times New Roman" w:eastAsia="宋体" w:cs="Times New Roman"/>
                <w:b w:val="0"/>
                <w:bCs w:val="0"/>
                <w:i w:val="0"/>
                <w:iCs w:val="0"/>
                <w:color w:val="auto"/>
                <w:kern w:val="0"/>
                <w:sz w:val="21"/>
                <w:szCs w:val="21"/>
                <w:u w:val="none"/>
                <w:lang w:val="en-US" w:eastAsia="zh-CN" w:bidi="ar"/>
              </w:rPr>
              <w:t>11.556</w:t>
            </w:r>
          </w:p>
        </w:tc>
        <w:tc>
          <w:tcPr>
            <w:tcW w:w="15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top"/>
              <w:rPr>
                <w:snapToGrid w:val="0"/>
                <w:kern w:val="21"/>
                <w:szCs w:val="21"/>
              </w:rPr>
            </w:pPr>
            <w:r>
              <w:rPr>
                <w:rFonts w:hint="eastAsia" w:ascii="Times New Roman" w:hAnsi="Times New Roman" w:eastAsia="宋体" w:cs="Times New Roman"/>
                <w:b w:val="0"/>
                <w:bCs w:val="0"/>
                <w:color w:val="auto"/>
                <w:sz w:val="21"/>
                <w:szCs w:val="21"/>
                <w:highlight w:val="none"/>
                <w:vertAlign w:val="baseline"/>
                <w:lang w:val="en-US" w:eastAsia="zh-CN"/>
              </w:rPr>
              <w:t>+</w:t>
            </w:r>
            <w:r>
              <w:rPr>
                <w:rFonts w:hint="eastAsia" w:ascii="Times New Roman" w:hAnsi="Times New Roman"/>
                <w:b w:val="0"/>
                <w:bCs w:val="0"/>
                <w:szCs w:val="21"/>
                <w:lang w:val="en-US" w:eastAsia="zh-CN"/>
              </w:rPr>
              <w:t>1.716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82" w:type="dxa"/>
            <w:vMerge w:val="continue"/>
            <w:vAlign w:val="center"/>
          </w:tcPr>
          <w:p>
            <w:pPr>
              <w:pStyle w:val="48"/>
              <w:spacing w:beforeLines="0" w:afterLines="0" w:line="240" w:lineRule="auto"/>
              <w:rPr>
                <w:rFonts w:ascii="Times New Roman"/>
                <w:snapToGrid w:val="0"/>
                <w:kern w:val="21"/>
                <w:szCs w:val="21"/>
              </w:rPr>
            </w:pPr>
          </w:p>
        </w:tc>
        <w:tc>
          <w:tcPr>
            <w:tcW w:w="1623" w:type="dxa"/>
            <w:vAlign w:val="center"/>
          </w:tcPr>
          <w:p>
            <w:pPr>
              <w:pStyle w:val="48"/>
              <w:spacing w:beforeLines="0" w:afterLines="0" w:line="240" w:lineRule="auto"/>
              <w:rPr>
                <w:rFonts w:ascii="Times New Roman"/>
                <w:snapToGrid w:val="0"/>
                <w:kern w:val="21"/>
                <w:szCs w:val="21"/>
              </w:rPr>
            </w:pPr>
            <w:r>
              <w:rPr>
                <w:rFonts w:ascii="Times New Roman"/>
                <w:snapToGrid w:val="0"/>
                <w:kern w:val="21"/>
                <w:szCs w:val="21"/>
              </w:rPr>
              <w:t>颗粒物</w:t>
            </w:r>
          </w:p>
        </w:tc>
        <w:tc>
          <w:tcPr>
            <w:tcW w:w="1540" w:type="dxa"/>
            <w:vAlign w:val="center"/>
          </w:tcPr>
          <w:p>
            <w:pPr>
              <w:jc w:val="center"/>
              <w:rPr>
                <w:snapToGrid w:val="0"/>
                <w:kern w:val="21"/>
                <w:szCs w:val="21"/>
              </w:rPr>
            </w:pPr>
            <w:r>
              <w:rPr>
                <w:snapToGrid w:val="0"/>
                <w:kern w:val="21"/>
                <w:szCs w:val="21"/>
              </w:rPr>
              <w:t>12.168</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top"/>
              <w:rPr>
                <w:rFonts w:hint="default"/>
                <w:snapToGrid w:val="0"/>
                <w:kern w:val="21"/>
                <w:szCs w:val="21"/>
                <w:lang w:val="en-US"/>
              </w:rPr>
            </w:pPr>
            <w:r>
              <w:rPr>
                <w:rFonts w:hint="eastAsia" w:cs="Times New Roman"/>
                <w:b w:val="0"/>
                <w:bCs w:val="0"/>
                <w:color w:val="auto"/>
                <w:sz w:val="21"/>
                <w:szCs w:val="21"/>
                <w:highlight w:val="none"/>
                <w:vertAlign w:val="baseline"/>
                <w:lang w:val="en-US" w:eastAsia="zh-CN"/>
              </w:rPr>
              <w:t>0.96</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rFonts w:hint="default" w:eastAsia="宋体"/>
                <w:snapToGrid w:val="0"/>
                <w:kern w:val="21"/>
                <w:szCs w:val="21"/>
                <w:lang w:val="en-US" w:eastAsia="zh-CN"/>
              </w:rPr>
            </w:pPr>
            <w:r>
              <w:rPr>
                <w:rFonts w:hint="eastAsia"/>
                <w:snapToGrid w:val="0"/>
                <w:kern w:val="21"/>
                <w:szCs w:val="21"/>
                <w:lang w:val="en-US" w:eastAsia="zh-CN"/>
              </w:rPr>
              <w:t>13.128</w:t>
            </w:r>
          </w:p>
        </w:tc>
        <w:tc>
          <w:tcPr>
            <w:tcW w:w="154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top"/>
              <w:rPr>
                <w:rFonts w:hint="default"/>
                <w:snapToGrid w:val="0"/>
                <w:kern w:val="21"/>
                <w:szCs w:val="21"/>
                <w:lang w:val="en-US"/>
              </w:rPr>
            </w:pPr>
            <w:r>
              <w:rPr>
                <w:rFonts w:hint="eastAsia" w:cs="Times New Roman"/>
                <w:b w:val="0"/>
                <w:bCs w:val="0"/>
                <w:color w:val="auto"/>
                <w:sz w:val="21"/>
                <w:szCs w:val="21"/>
                <w:highlight w:val="none"/>
                <w:vertAlign w:val="baseline"/>
                <w:lang w:val="en-US" w:eastAsia="zh-CN"/>
              </w:rPr>
              <w:t>+0.96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382" w:type="dxa"/>
            <w:vMerge w:val="restart"/>
            <w:vAlign w:val="center"/>
          </w:tcPr>
          <w:p>
            <w:pPr>
              <w:pStyle w:val="48"/>
              <w:spacing w:beforeLines="0" w:afterLines="0" w:line="240" w:lineRule="auto"/>
              <w:rPr>
                <w:rFonts w:ascii="Times New Roman"/>
                <w:snapToGrid w:val="0"/>
                <w:kern w:val="21"/>
                <w:szCs w:val="21"/>
              </w:rPr>
            </w:pPr>
            <w:r>
              <w:rPr>
                <w:rFonts w:ascii="Times New Roman"/>
                <w:snapToGrid w:val="0"/>
                <w:kern w:val="21"/>
                <w:szCs w:val="21"/>
              </w:rPr>
              <w:t>废水</w:t>
            </w:r>
          </w:p>
        </w:tc>
        <w:tc>
          <w:tcPr>
            <w:tcW w:w="1623" w:type="dxa"/>
            <w:vAlign w:val="center"/>
          </w:tcPr>
          <w:p>
            <w:pPr>
              <w:pStyle w:val="48"/>
              <w:spacing w:beforeLines="0" w:afterLines="0" w:line="240" w:lineRule="auto"/>
              <w:rPr>
                <w:rFonts w:ascii="Times New Roman"/>
                <w:snapToGrid w:val="0"/>
                <w:kern w:val="21"/>
                <w:szCs w:val="21"/>
              </w:rPr>
            </w:pPr>
            <w:r>
              <w:rPr>
                <w:rFonts w:ascii="Times New Roman"/>
                <w:snapToGrid w:val="0"/>
                <w:kern w:val="21"/>
                <w:szCs w:val="21"/>
              </w:rPr>
              <w:t>COD</w:t>
            </w:r>
          </w:p>
        </w:tc>
        <w:tc>
          <w:tcPr>
            <w:tcW w:w="1540" w:type="dxa"/>
            <w:vAlign w:val="center"/>
          </w:tcPr>
          <w:p>
            <w:pPr>
              <w:jc w:val="center"/>
              <w:rPr>
                <w:snapToGrid w:val="0"/>
                <w:kern w:val="21"/>
                <w:szCs w:val="21"/>
              </w:rPr>
            </w:pPr>
            <w:r>
              <w:rPr>
                <w:snapToGrid w:val="0"/>
                <w:kern w:val="21"/>
                <w:szCs w:val="21"/>
              </w:rPr>
              <w:t>14.4</w:t>
            </w:r>
          </w:p>
        </w:tc>
        <w:tc>
          <w:tcPr>
            <w:tcW w:w="1540" w:type="dxa"/>
            <w:vAlign w:val="center"/>
          </w:tcPr>
          <w:p>
            <w:pPr>
              <w:jc w:val="center"/>
              <w:rPr>
                <w:rFonts w:hint="default" w:eastAsia="宋体"/>
                <w:snapToGrid w:val="0"/>
                <w:kern w:val="21"/>
                <w:szCs w:val="21"/>
                <w:lang w:val="en-US" w:eastAsia="zh-CN"/>
              </w:rPr>
            </w:pPr>
            <w:r>
              <w:rPr>
                <w:rFonts w:hint="eastAsia"/>
                <w:snapToGrid w:val="0"/>
                <w:kern w:val="21"/>
                <w:szCs w:val="21"/>
                <w:lang w:val="en-US" w:eastAsia="zh-CN"/>
              </w:rPr>
              <w:t>203.9515</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rFonts w:hint="default"/>
                <w:snapToGrid w:val="0"/>
                <w:kern w:val="21"/>
                <w:szCs w:val="21"/>
                <w:lang w:val="en-US"/>
              </w:rPr>
            </w:pPr>
            <w:r>
              <w:rPr>
                <w:rFonts w:hint="eastAsia"/>
                <w:kern w:val="0"/>
                <w:szCs w:val="21"/>
                <w:lang w:val="en-US" w:eastAsia="zh-CN" w:bidi="ar"/>
              </w:rPr>
              <w:t>0.18</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keepNext w:val="0"/>
              <w:keepLines w:val="0"/>
              <w:widowControl/>
              <w:suppressLineNumbers w:val="0"/>
              <w:jc w:val="center"/>
              <w:rPr>
                <w:rFonts w:hint="default"/>
                <w:snapToGrid w:val="0"/>
                <w:kern w:val="21"/>
                <w:szCs w:val="21"/>
                <w:lang w:val="en-US"/>
              </w:rPr>
            </w:pPr>
            <w:r>
              <w:rPr>
                <w:rFonts w:hint="eastAsia" w:cs="Times New Roman"/>
                <w:color w:val="auto"/>
                <w:sz w:val="21"/>
                <w:szCs w:val="21"/>
                <w:lang w:val="en-US" w:eastAsia="zh-CN"/>
              </w:rPr>
              <w:t>14.58</w:t>
            </w:r>
          </w:p>
        </w:tc>
        <w:tc>
          <w:tcPr>
            <w:tcW w:w="1543" w:type="dxa"/>
            <w:vAlign w:val="center"/>
          </w:tcPr>
          <w:p>
            <w:pPr>
              <w:jc w:val="center"/>
              <w:rPr>
                <w:snapToGrid w:val="0"/>
                <w:kern w:val="21"/>
                <w:szCs w:val="21"/>
              </w:rPr>
            </w:pPr>
            <w:r>
              <w:rPr>
                <w:rFonts w:hint="eastAsia"/>
                <w:kern w:val="0"/>
                <w:szCs w:val="21"/>
                <w:lang w:val="en-US" w:eastAsia="zh-CN" w:bidi="ar"/>
              </w:rPr>
              <w:t>+0.18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382" w:type="dxa"/>
            <w:vMerge w:val="continue"/>
            <w:vAlign w:val="center"/>
          </w:tcPr>
          <w:p>
            <w:pPr>
              <w:pStyle w:val="48"/>
              <w:spacing w:beforeLines="0" w:afterLines="0" w:line="240" w:lineRule="auto"/>
              <w:rPr>
                <w:rFonts w:ascii="Times New Roman"/>
                <w:snapToGrid w:val="0"/>
                <w:kern w:val="21"/>
                <w:szCs w:val="21"/>
              </w:rPr>
            </w:pPr>
          </w:p>
        </w:tc>
        <w:tc>
          <w:tcPr>
            <w:tcW w:w="1623" w:type="dxa"/>
            <w:vAlign w:val="center"/>
          </w:tcPr>
          <w:p>
            <w:pPr>
              <w:pStyle w:val="48"/>
              <w:spacing w:beforeLines="0" w:afterLines="0" w:line="240" w:lineRule="auto"/>
              <w:rPr>
                <w:rFonts w:ascii="Times New Roman"/>
                <w:snapToGrid w:val="0"/>
                <w:kern w:val="21"/>
                <w:szCs w:val="21"/>
              </w:rPr>
            </w:pPr>
            <w:r>
              <w:rPr>
                <w:rFonts w:ascii="Times New Roman"/>
                <w:szCs w:val="21"/>
              </w:rPr>
              <w:t>氨氮</w:t>
            </w:r>
          </w:p>
        </w:tc>
        <w:tc>
          <w:tcPr>
            <w:tcW w:w="1540" w:type="dxa"/>
            <w:vAlign w:val="center"/>
          </w:tcPr>
          <w:p>
            <w:pPr>
              <w:jc w:val="center"/>
              <w:rPr>
                <w:snapToGrid w:val="0"/>
                <w:kern w:val="21"/>
                <w:szCs w:val="21"/>
              </w:rPr>
            </w:pPr>
            <w:r>
              <w:rPr>
                <w:snapToGrid w:val="0"/>
                <w:kern w:val="21"/>
                <w:szCs w:val="21"/>
              </w:rPr>
              <w:t>1.44</w:t>
            </w:r>
          </w:p>
        </w:tc>
        <w:tc>
          <w:tcPr>
            <w:tcW w:w="1540" w:type="dxa"/>
            <w:vAlign w:val="center"/>
          </w:tcPr>
          <w:p>
            <w:pPr>
              <w:jc w:val="center"/>
              <w:rPr>
                <w:rFonts w:hint="default" w:eastAsia="宋体"/>
                <w:snapToGrid w:val="0"/>
                <w:kern w:val="21"/>
                <w:szCs w:val="21"/>
                <w:lang w:val="en-US" w:eastAsia="zh-CN"/>
              </w:rPr>
            </w:pPr>
            <w:r>
              <w:rPr>
                <w:rFonts w:hint="eastAsia"/>
                <w:snapToGrid w:val="0"/>
                <w:kern w:val="21"/>
                <w:szCs w:val="21"/>
                <w:lang w:val="en-US" w:eastAsia="zh-CN"/>
              </w:rPr>
              <w:t>26.6</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rFonts w:hint="default"/>
                <w:snapToGrid w:val="0"/>
                <w:kern w:val="21"/>
                <w:szCs w:val="21"/>
                <w:lang w:val="en-US"/>
              </w:rPr>
            </w:pPr>
            <w:r>
              <w:rPr>
                <w:rFonts w:hint="eastAsia"/>
                <w:kern w:val="0"/>
                <w:szCs w:val="21"/>
                <w:lang w:val="en-US" w:eastAsia="zh-CN" w:bidi="ar"/>
              </w:rPr>
              <w:t>0.018</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keepNext w:val="0"/>
              <w:keepLines w:val="0"/>
              <w:widowControl/>
              <w:suppressLineNumbers w:val="0"/>
              <w:jc w:val="center"/>
              <w:rPr>
                <w:rFonts w:hint="default"/>
                <w:snapToGrid w:val="0"/>
                <w:kern w:val="21"/>
                <w:szCs w:val="21"/>
                <w:lang w:val="en-US"/>
              </w:rPr>
            </w:pPr>
            <w:r>
              <w:rPr>
                <w:rFonts w:hint="eastAsia" w:cs="Times New Roman"/>
                <w:color w:val="auto"/>
                <w:sz w:val="21"/>
                <w:szCs w:val="21"/>
                <w:lang w:val="en-US" w:eastAsia="zh-CN"/>
              </w:rPr>
              <w:t>1.458</w:t>
            </w:r>
          </w:p>
        </w:tc>
        <w:tc>
          <w:tcPr>
            <w:tcW w:w="1543" w:type="dxa"/>
            <w:vAlign w:val="center"/>
          </w:tcPr>
          <w:p>
            <w:pPr>
              <w:jc w:val="center"/>
              <w:rPr>
                <w:snapToGrid w:val="0"/>
                <w:kern w:val="21"/>
                <w:szCs w:val="21"/>
              </w:rPr>
            </w:pPr>
            <w:r>
              <w:rPr>
                <w:rFonts w:hint="eastAsia"/>
                <w:kern w:val="0"/>
                <w:szCs w:val="21"/>
                <w:lang w:val="en-US" w:eastAsia="zh-CN" w:bidi="ar"/>
              </w:rPr>
              <w:t>+0.018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2" w:type="dxa"/>
            <w:vMerge w:val="restart"/>
            <w:vAlign w:val="center"/>
          </w:tcPr>
          <w:p>
            <w:pPr>
              <w:pStyle w:val="48"/>
              <w:spacing w:beforeLines="0" w:afterLines="0" w:line="240" w:lineRule="auto"/>
              <w:rPr>
                <w:rFonts w:ascii="Times New Roman"/>
                <w:snapToGrid w:val="0"/>
                <w:kern w:val="21"/>
                <w:szCs w:val="21"/>
              </w:rPr>
            </w:pPr>
            <w:r>
              <w:rPr>
                <w:rFonts w:ascii="Times New Roman"/>
                <w:snapToGrid w:val="0"/>
                <w:kern w:val="21"/>
                <w:szCs w:val="21"/>
              </w:rPr>
              <w:t>一般工业</w:t>
            </w:r>
          </w:p>
          <w:p>
            <w:pPr>
              <w:pStyle w:val="48"/>
              <w:spacing w:beforeLines="0" w:afterLines="0" w:line="240" w:lineRule="auto"/>
              <w:rPr>
                <w:rFonts w:ascii="Times New Roman"/>
                <w:snapToGrid w:val="0"/>
                <w:kern w:val="21"/>
                <w:szCs w:val="21"/>
              </w:rPr>
            </w:pPr>
            <w:r>
              <w:rPr>
                <w:rFonts w:ascii="Times New Roman"/>
                <w:snapToGrid w:val="0"/>
                <w:kern w:val="21"/>
                <w:szCs w:val="21"/>
              </w:rPr>
              <w:t>固体废物</w:t>
            </w:r>
          </w:p>
        </w:tc>
        <w:tc>
          <w:tcPr>
            <w:tcW w:w="1623" w:type="dxa"/>
            <w:vAlign w:val="center"/>
          </w:tcPr>
          <w:p>
            <w:pPr>
              <w:pStyle w:val="48"/>
              <w:spacing w:beforeLines="0" w:afterLines="0" w:line="240" w:lineRule="auto"/>
              <w:rPr>
                <w:rFonts w:ascii="Times New Roman"/>
                <w:snapToGrid w:val="0"/>
                <w:kern w:val="21"/>
                <w:szCs w:val="21"/>
              </w:rPr>
            </w:pPr>
            <w:r>
              <w:rPr>
                <w:rFonts w:ascii="Times New Roman"/>
                <w:szCs w:val="21"/>
              </w:rPr>
              <w:t>不合格产品</w:t>
            </w:r>
          </w:p>
        </w:tc>
        <w:tc>
          <w:tcPr>
            <w:tcW w:w="1540" w:type="dxa"/>
            <w:vAlign w:val="center"/>
          </w:tcPr>
          <w:p>
            <w:pPr>
              <w:jc w:val="center"/>
              <w:rPr>
                <w:snapToGrid w:val="0"/>
                <w:kern w:val="21"/>
                <w:szCs w:val="21"/>
              </w:rPr>
            </w:pPr>
            <w:r>
              <w:rPr>
                <w:snapToGrid w:val="0"/>
                <w:kern w:val="21"/>
                <w:szCs w:val="21"/>
              </w:rPr>
              <w:t>230</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widowControl/>
              <w:jc w:val="center"/>
              <w:textAlignment w:val="center"/>
              <w:rPr>
                <w:rFonts w:hint="default" w:eastAsia="宋体"/>
                <w:snapToGrid w:val="0"/>
                <w:kern w:val="21"/>
                <w:szCs w:val="21"/>
                <w:lang w:val="en-US" w:eastAsia="zh-CN"/>
              </w:rPr>
            </w:pPr>
            <w:r>
              <w:rPr>
                <w:rFonts w:hint="eastAsia"/>
                <w:snapToGrid w:val="0"/>
                <w:kern w:val="21"/>
                <w:szCs w:val="21"/>
                <w:lang w:val="en-US" w:eastAsia="zh-CN"/>
              </w:rPr>
              <w:t>8.8</w:t>
            </w:r>
          </w:p>
        </w:tc>
        <w:tc>
          <w:tcPr>
            <w:tcW w:w="1540" w:type="dxa"/>
            <w:vAlign w:val="center"/>
          </w:tcPr>
          <w:p>
            <w:pPr>
              <w:widowControl/>
              <w:jc w:val="center"/>
              <w:textAlignment w:val="center"/>
              <w:rPr>
                <w:snapToGrid w:val="0"/>
                <w:kern w:val="21"/>
                <w:szCs w:val="21"/>
              </w:rPr>
            </w:pPr>
            <w:r>
              <w:rPr>
                <w:snapToGrid w:val="0"/>
                <w:kern w:val="21"/>
                <w:szCs w:val="21"/>
              </w:rPr>
              <w:t>/</w:t>
            </w:r>
          </w:p>
        </w:tc>
        <w:tc>
          <w:tcPr>
            <w:tcW w:w="1540" w:type="dxa"/>
            <w:vAlign w:val="center"/>
          </w:tcPr>
          <w:p>
            <w:pPr>
              <w:widowControl/>
              <w:jc w:val="center"/>
              <w:textAlignment w:val="center"/>
              <w:rPr>
                <w:rFonts w:hint="default" w:eastAsia="宋体"/>
                <w:snapToGrid w:val="0"/>
                <w:kern w:val="21"/>
                <w:szCs w:val="21"/>
                <w:lang w:val="en-US" w:eastAsia="zh-CN"/>
              </w:rPr>
            </w:pPr>
            <w:r>
              <w:rPr>
                <w:rFonts w:hint="eastAsia"/>
                <w:snapToGrid w:val="0"/>
                <w:kern w:val="21"/>
                <w:szCs w:val="21"/>
                <w:lang w:val="en-US" w:eastAsia="zh-CN"/>
              </w:rPr>
              <w:t>238.8</w:t>
            </w:r>
          </w:p>
        </w:tc>
        <w:tc>
          <w:tcPr>
            <w:tcW w:w="1543" w:type="dxa"/>
            <w:vAlign w:val="center"/>
          </w:tcPr>
          <w:p>
            <w:pPr>
              <w:widowControl/>
              <w:jc w:val="center"/>
              <w:textAlignment w:val="center"/>
              <w:rPr>
                <w:snapToGrid w:val="0"/>
                <w:kern w:val="21"/>
                <w:szCs w:val="21"/>
              </w:rPr>
            </w:pPr>
            <w:r>
              <w:rPr>
                <w:rFonts w:hint="eastAsia"/>
                <w:kern w:val="0"/>
                <w:szCs w:val="21"/>
                <w:lang w:val="en-US" w:eastAsia="zh-CN" w:bidi="ar"/>
              </w:rPr>
              <w:t>+</w:t>
            </w:r>
            <w:r>
              <w:rPr>
                <w:rFonts w:hint="eastAsia"/>
                <w:snapToGrid w:val="0"/>
                <w:kern w:val="21"/>
                <w:szCs w:val="21"/>
                <w:lang w:val="en-US" w:eastAsia="zh-CN"/>
              </w:rPr>
              <w:t>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2" w:type="dxa"/>
            <w:vMerge w:val="continue"/>
            <w:vAlign w:val="center"/>
          </w:tcPr>
          <w:p>
            <w:pPr>
              <w:pStyle w:val="48"/>
              <w:spacing w:beforeLines="0" w:afterLines="0" w:line="240" w:lineRule="auto"/>
              <w:rPr>
                <w:rFonts w:ascii="Times New Roman"/>
                <w:snapToGrid w:val="0"/>
                <w:kern w:val="21"/>
                <w:szCs w:val="21"/>
              </w:rPr>
            </w:pPr>
          </w:p>
        </w:tc>
        <w:tc>
          <w:tcPr>
            <w:tcW w:w="1623" w:type="dxa"/>
            <w:vAlign w:val="center"/>
          </w:tcPr>
          <w:p>
            <w:pPr>
              <w:jc w:val="center"/>
              <w:rPr>
                <w:snapToGrid w:val="0"/>
                <w:kern w:val="21"/>
                <w:szCs w:val="21"/>
              </w:rPr>
            </w:pPr>
            <w:r>
              <w:rPr>
                <w:snapToGrid w:val="0"/>
                <w:kern w:val="21"/>
                <w:szCs w:val="21"/>
              </w:rPr>
              <w:t>废弃包装</w:t>
            </w:r>
            <w:r>
              <w:rPr>
                <w:rFonts w:hint="eastAsia"/>
                <w:snapToGrid w:val="0"/>
                <w:kern w:val="21"/>
                <w:szCs w:val="21"/>
              </w:rPr>
              <w:t>袋</w:t>
            </w:r>
          </w:p>
        </w:tc>
        <w:tc>
          <w:tcPr>
            <w:tcW w:w="1540" w:type="dxa"/>
            <w:vAlign w:val="center"/>
          </w:tcPr>
          <w:p>
            <w:pPr>
              <w:jc w:val="center"/>
              <w:rPr>
                <w:snapToGrid w:val="0"/>
                <w:kern w:val="21"/>
                <w:szCs w:val="21"/>
              </w:rPr>
            </w:pPr>
            <w:r>
              <w:rPr>
                <w:snapToGrid w:val="0"/>
                <w:kern w:val="21"/>
                <w:szCs w:val="21"/>
              </w:rPr>
              <w:t>50</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rFonts w:hint="eastAsia" w:eastAsia="宋体"/>
                <w:snapToGrid w:val="0"/>
                <w:kern w:val="21"/>
                <w:szCs w:val="21"/>
                <w:lang w:val="en-US" w:eastAsia="zh-CN"/>
              </w:rPr>
            </w:pPr>
            <w:r>
              <w:rPr>
                <w:rFonts w:hint="eastAsia"/>
                <w:snapToGrid w:val="0"/>
                <w:kern w:val="21"/>
                <w:szCs w:val="21"/>
                <w:lang w:val="en-US" w:eastAsia="zh-CN"/>
              </w:rPr>
              <w:t>3</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rFonts w:hint="default" w:eastAsia="宋体"/>
                <w:snapToGrid w:val="0"/>
                <w:kern w:val="21"/>
                <w:szCs w:val="21"/>
                <w:lang w:val="en-US" w:eastAsia="zh-CN"/>
              </w:rPr>
            </w:pPr>
            <w:r>
              <w:rPr>
                <w:rFonts w:hint="eastAsia"/>
                <w:snapToGrid w:val="0"/>
                <w:kern w:val="21"/>
                <w:szCs w:val="21"/>
                <w:lang w:val="en-US" w:eastAsia="zh-CN"/>
              </w:rPr>
              <w:t>53</w:t>
            </w:r>
          </w:p>
        </w:tc>
        <w:tc>
          <w:tcPr>
            <w:tcW w:w="1543" w:type="dxa"/>
            <w:vAlign w:val="center"/>
          </w:tcPr>
          <w:p>
            <w:pPr>
              <w:jc w:val="center"/>
              <w:rPr>
                <w:snapToGrid w:val="0"/>
                <w:kern w:val="21"/>
                <w:szCs w:val="21"/>
              </w:rPr>
            </w:pPr>
            <w:r>
              <w:rPr>
                <w:rFonts w:hint="eastAsia"/>
                <w:kern w:val="0"/>
                <w:szCs w:val="21"/>
                <w:lang w:val="en-US" w:eastAsia="zh-CN" w:bidi="ar"/>
              </w:rPr>
              <w:t>+</w:t>
            </w:r>
            <w:r>
              <w:rPr>
                <w:rFonts w:hint="eastAsia"/>
                <w:snapToGrid w:val="0"/>
                <w:kern w:val="21"/>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2" w:type="dxa"/>
            <w:vMerge w:val="continue"/>
            <w:vAlign w:val="center"/>
          </w:tcPr>
          <w:p>
            <w:pPr>
              <w:pStyle w:val="48"/>
              <w:spacing w:beforeLines="0" w:afterLines="0" w:line="240" w:lineRule="auto"/>
              <w:rPr>
                <w:rFonts w:ascii="Times New Roman"/>
                <w:snapToGrid w:val="0"/>
                <w:kern w:val="21"/>
                <w:szCs w:val="21"/>
              </w:rPr>
            </w:pPr>
          </w:p>
        </w:tc>
        <w:tc>
          <w:tcPr>
            <w:tcW w:w="1623" w:type="dxa"/>
            <w:vAlign w:val="center"/>
          </w:tcPr>
          <w:p>
            <w:pPr>
              <w:jc w:val="center"/>
              <w:rPr>
                <w:szCs w:val="21"/>
              </w:rPr>
            </w:pPr>
            <w:r>
              <w:rPr>
                <w:rFonts w:hint="eastAsia"/>
                <w:szCs w:val="21"/>
              </w:rPr>
              <w:t>污水处理污泥</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rFonts w:hint="default" w:eastAsia="宋体"/>
                <w:snapToGrid w:val="0"/>
                <w:kern w:val="21"/>
                <w:szCs w:val="21"/>
                <w:lang w:val="en-US" w:eastAsia="zh-CN"/>
              </w:rPr>
            </w:pPr>
            <w:r>
              <w:rPr>
                <w:rFonts w:hint="eastAsia"/>
                <w:snapToGrid w:val="0"/>
                <w:kern w:val="21"/>
                <w:szCs w:val="21"/>
                <w:lang w:val="en-US" w:eastAsia="zh-CN"/>
              </w:rPr>
              <w:t>11.5</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snapToGrid w:val="0"/>
                <w:kern w:val="21"/>
                <w:szCs w:val="21"/>
              </w:rPr>
            </w:pPr>
            <w:r>
              <w:rPr>
                <w:rFonts w:hint="eastAsia"/>
                <w:snapToGrid w:val="0"/>
                <w:kern w:val="21"/>
                <w:szCs w:val="21"/>
                <w:lang w:val="en-US" w:eastAsia="zh-CN"/>
              </w:rPr>
              <w:t>11.5</w:t>
            </w:r>
          </w:p>
        </w:tc>
        <w:tc>
          <w:tcPr>
            <w:tcW w:w="1543" w:type="dxa"/>
            <w:vAlign w:val="center"/>
          </w:tcPr>
          <w:p>
            <w:pPr>
              <w:jc w:val="center"/>
              <w:rPr>
                <w:snapToGrid w:val="0"/>
                <w:kern w:val="21"/>
                <w:szCs w:val="21"/>
              </w:rPr>
            </w:pPr>
            <w:r>
              <w:rPr>
                <w:rFonts w:hint="eastAsia"/>
                <w:kern w:val="0"/>
                <w:szCs w:val="21"/>
                <w:lang w:val="en-US" w:eastAsia="zh-CN" w:bidi="ar"/>
              </w:rPr>
              <w:t>+</w:t>
            </w:r>
            <w:r>
              <w:rPr>
                <w:rFonts w:hint="eastAsia"/>
                <w:snapToGrid w:val="0"/>
                <w:kern w:val="21"/>
                <w:szCs w:val="21"/>
                <w:lang w:val="en-US" w:eastAsia="zh-CN"/>
              </w:rPr>
              <w:t>11.5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2" w:type="dxa"/>
            <w:vMerge w:val="restart"/>
            <w:vAlign w:val="center"/>
          </w:tcPr>
          <w:p>
            <w:pPr>
              <w:pStyle w:val="48"/>
              <w:spacing w:beforeLines="0" w:afterLines="0" w:line="240" w:lineRule="auto"/>
              <w:rPr>
                <w:rFonts w:ascii="Times New Roman"/>
                <w:snapToGrid w:val="0"/>
                <w:kern w:val="21"/>
                <w:szCs w:val="21"/>
              </w:rPr>
            </w:pPr>
            <w:r>
              <w:rPr>
                <w:rFonts w:ascii="Times New Roman"/>
                <w:snapToGrid w:val="0"/>
                <w:kern w:val="21"/>
                <w:szCs w:val="21"/>
              </w:rPr>
              <w:t>危险废物</w:t>
            </w:r>
          </w:p>
        </w:tc>
        <w:tc>
          <w:tcPr>
            <w:tcW w:w="1623" w:type="dxa"/>
            <w:vAlign w:val="center"/>
          </w:tcPr>
          <w:p>
            <w:pPr>
              <w:pStyle w:val="48"/>
              <w:spacing w:beforeLines="0" w:afterLines="0" w:line="240" w:lineRule="auto"/>
              <w:rPr>
                <w:rFonts w:ascii="Times New Roman"/>
                <w:snapToGrid w:val="0"/>
                <w:kern w:val="21"/>
                <w:szCs w:val="21"/>
              </w:rPr>
            </w:pPr>
            <w:r>
              <w:rPr>
                <w:rFonts w:ascii="Times New Roman"/>
                <w:snapToGrid w:val="0"/>
                <w:kern w:val="21"/>
                <w:szCs w:val="21"/>
              </w:rPr>
              <w:t>废活性炭</w:t>
            </w:r>
          </w:p>
        </w:tc>
        <w:tc>
          <w:tcPr>
            <w:tcW w:w="1540" w:type="dxa"/>
            <w:vAlign w:val="center"/>
          </w:tcPr>
          <w:p>
            <w:pPr>
              <w:jc w:val="center"/>
              <w:rPr>
                <w:snapToGrid w:val="0"/>
                <w:kern w:val="21"/>
                <w:szCs w:val="21"/>
              </w:rPr>
            </w:pPr>
            <w:r>
              <w:rPr>
                <w:snapToGrid w:val="0"/>
                <w:kern w:val="21"/>
                <w:szCs w:val="21"/>
              </w:rPr>
              <w:t>2</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rFonts w:hint="eastAsia" w:eastAsia="宋体"/>
                <w:snapToGrid w:val="0"/>
                <w:kern w:val="21"/>
                <w:szCs w:val="21"/>
                <w:lang w:val="en-US" w:eastAsia="zh-CN"/>
              </w:rPr>
            </w:pPr>
            <w:r>
              <w:rPr>
                <w:rFonts w:hint="eastAsia"/>
                <w:snapToGrid w:val="0"/>
                <w:kern w:val="21"/>
                <w:szCs w:val="21"/>
                <w:lang w:val="en-US" w:eastAsia="zh-CN"/>
              </w:rPr>
              <w:t>0</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rFonts w:hint="eastAsia" w:eastAsia="宋体"/>
                <w:snapToGrid w:val="0"/>
                <w:kern w:val="21"/>
                <w:szCs w:val="21"/>
                <w:lang w:val="en-US" w:eastAsia="zh-CN"/>
              </w:rPr>
            </w:pPr>
            <w:r>
              <w:rPr>
                <w:rFonts w:hint="eastAsia"/>
                <w:snapToGrid w:val="0"/>
                <w:kern w:val="21"/>
                <w:szCs w:val="21"/>
                <w:lang w:val="en-US" w:eastAsia="zh-CN"/>
              </w:rPr>
              <w:t>2</w:t>
            </w:r>
          </w:p>
        </w:tc>
        <w:tc>
          <w:tcPr>
            <w:tcW w:w="1543" w:type="dxa"/>
            <w:vAlign w:val="center"/>
          </w:tcPr>
          <w:p>
            <w:pPr>
              <w:jc w:val="center"/>
              <w:rPr>
                <w:snapToGrid w:val="0"/>
                <w:kern w:val="21"/>
                <w:szCs w:val="21"/>
              </w:rPr>
            </w:pPr>
            <w:r>
              <w:rPr>
                <w:rFonts w:hint="eastAsia"/>
                <w:snapToGrid w:val="0"/>
                <w:kern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382" w:type="dxa"/>
            <w:vMerge w:val="continue"/>
            <w:tcBorders/>
            <w:vAlign w:val="center"/>
          </w:tcPr>
          <w:p>
            <w:pPr>
              <w:pStyle w:val="48"/>
              <w:spacing w:beforeLines="0" w:afterLines="0" w:line="240" w:lineRule="auto"/>
              <w:rPr>
                <w:rFonts w:ascii="Times New Roman"/>
                <w:snapToGrid w:val="0"/>
                <w:kern w:val="21"/>
                <w:szCs w:val="21"/>
              </w:rPr>
            </w:pPr>
          </w:p>
        </w:tc>
        <w:tc>
          <w:tcPr>
            <w:tcW w:w="1623" w:type="dxa"/>
            <w:vAlign w:val="center"/>
          </w:tcPr>
          <w:p>
            <w:pPr>
              <w:pStyle w:val="48"/>
              <w:spacing w:beforeLines="0" w:afterLines="0" w:line="240" w:lineRule="auto"/>
              <w:rPr>
                <w:rFonts w:ascii="Times New Roman"/>
                <w:snapToGrid w:val="0"/>
                <w:kern w:val="21"/>
                <w:szCs w:val="21"/>
              </w:rPr>
            </w:pPr>
            <w:r>
              <w:rPr>
                <w:rFonts w:ascii="Times New Roman"/>
                <w:szCs w:val="21"/>
              </w:rPr>
              <w:t>废矿物油</w:t>
            </w:r>
          </w:p>
        </w:tc>
        <w:tc>
          <w:tcPr>
            <w:tcW w:w="1540" w:type="dxa"/>
            <w:vAlign w:val="center"/>
          </w:tcPr>
          <w:p>
            <w:pPr>
              <w:jc w:val="center"/>
              <w:rPr>
                <w:snapToGrid w:val="0"/>
                <w:kern w:val="21"/>
                <w:szCs w:val="21"/>
              </w:rPr>
            </w:pPr>
            <w:r>
              <w:rPr>
                <w:snapToGrid w:val="0"/>
                <w:kern w:val="21"/>
                <w:szCs w:val="21"/>
              </w:rPr>
              <w:t>0.9</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rFonts w:hint="default" w:eastAsia="宋体"/>
                <w:snapToGrid w:val="0"/>
                <w:kern w:val="21"/>
                <w:szCs w:val="21"/>
                <w:lang w:val="en-US" w:eastAsia="zh-CN"/>
              </w:rPr>
            </w:pPr>
            <w:r>
              <w:rPr>
                <w:rFonts w:hint="eastAsia"/>
                <w:snapToGrid w:val="0"/>
                <w:kern w:val="21"/>
                <w:szCs w:val="21"/>
                <w:lang w:val="en-US" w:eastAsia="zh-CN"/>
              </w:rPr>
              <w:t>0.5</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rFonts w:hint="default" w:eastAsia="宋体"/>
                <w:snapToGrid w:val="0"/>
                <w:kern w:val="21"/>
                <w:szCs w:val="21"/>
                <w:lang w:val="en-US" w:eastAsia="zh-CN"/>
              </w:rPr>
            </w:pPr>
            <w:r>
              <w:rPr>
                <w:rFonts w:hint="eastAsia"/>
                <w:snapToGrid w:val="0"/>
                <w:kern w:val="21"/>
                <w:szCs w:val="21"/>
                <w:lang w:val="en-US" w:eastAsia="zh-CN"/>
              </w:rPr>
              <w:t>1.4</w:t>
            </w:r>
          </w:p>
        </w:tc>
        <w:tc>
          <w:tcPr>
            <w:tcW w:w="1543" w:type="dxa"/>
            <w:vAlign w:val="center"/>
          </w:tcPr>
          <w:p>
            <w:pPr>
              <w:jc w:val="center"/>
              <w:rPr>
                <w:snapToGrid w:val="0"/>
                <w:kern w:val="21"/>
                <w:szCs w:val="21"/>
              </w:rPr>
            </w:pPr>
            <w:r>
              <w:rPr>
                <w:rFonts w:hint="eastAsia"/>
                <w:kern w:val="0"/>
                <w:szCs w:val="21"/>
                <w:lang w:val="en-US" w:eastAsia="zh-CN" w:bidi="ar"/>
              </w:rPr>
              <w:t>+</w:t>
            </w:r>
            <w:r>
              <w:rPr>
                <w:rFonts w:hint="eastAsia"/>
                <w:snapToGrid w:val="0"/>
                <w:kern w:val="21"/>
                <w:szCs w:val="21"/>
                <w:lang w:val="en-US" w:eastAsia="zh-CN"/>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2" w:type="dxa"/>
            <w:vMerge w:val="continue"/>
            <w:tcBorders/>
            <w:vAlign w:val="center"/>
          </w:tcPr>
          <w:p>
            <w:pPr>
              <w:pStyle w:val="48"/>
              <w:spacing w:beforeLines="0" w:afterLines="0" w:line="240" w:lineRule="auto"/>
              <w:rPr>
                <w:rFonts w:ascii="Times New Roman"/>
                <w:snapToGrid w:val="0"/>
                <w:kern w:val="21"/>
                <w:szCs w:val="21"/>
              </w:rPr>
            </w:pPr>
          </w:p>
        </w:tc>
        <w:tc>
          <w:tcPr>
            <w:tcW w:w="1623" w:type="dxa"/>
            <w:vAlign w:val="center"/>
          </w:tcPr>
          <w:p>
            <w:pPr>
              <w:pStyle w:val="48"/>
              <w:spacing w:beforeLines="0" w:afterLines="0" w:line="240" w:lineRule="auto"/>
              <w:rPr>
                <w:rFonts w:ascii="Times New Roman"/>
                <w:snapToGrid w:val="0"/>
                <w:kern w:val="21"/>
                <w:szCs w:val="21"/>
              </w:rPr>
            </w:pPr>
            <w:r>
              <w:rPr>
                <w:rFonts w:hint="eastAsia" w:ascii="Times New Roman"/>
                <w:szCs w:val="21"/>
              </w:rPr>
              <w:t>含油</w:t>
            </w:r>
            <w:r>
              <w:rPr>
                <w:rFonts w:ascii="Times New Roman"/>
                <w:szCs w:val="21"/>
              </w:rPr>
              <w:t>废</w:t>
            </w:r>
            <w:r>
              <w:rPr>
                <w:rFonts w:hint="eastAsia" w:ascii="Times New Roman"/>
                <w:szCs w:val="21"/>
              </w:rPr>
              <w:t>劳保用品</w:t>
            </w:r>
          </w:p>
        </w:tc>
        <w:tc>
          <w:tcPr>
            <w:tcW w:w="1540" w:type="dxa"/>
            <w:vAlign w:val="center"/>
          </w:tcPr>
          <w:p>
            <w:pPr>
              <w:jc w:val="center"/>
              <w:rPr>
                <w:snapToGrid w:val="0"/>
                <w:kern w:val="21"/>
                <w:szCs w:val="21"/>
              </w:rPr>
            </w:pPr>
            <w:r>
              <w:rPr>
                <w:snapToGrid w:val="0"/>
                <w:kern w:val="21"/>
                <w:szCs w:val="21"/>
              </w:rPr>
              <w:t>0.06</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rFonts w:hint="eastAsia" w:eastAsia="宋体"/>
                <w:snapToGrid w:val="0"/>
                <w:kern w:val="21"/>
                <w:szCs w:val="21"/>
                <w:lang w:eastAsia="zh-CN"/>
              </w:rPr>
            </w:pPr>
            <w:r>
              <w:rPr>
                <w:snapToGrid w:val="0"/>
                <w:kern w:val="21"/>
                <w:szCs w:val="21"/>
              </w:rPr>
              <w:t>0.0</w:t>
            </w:r>
            <w:r>
              <w:rPr>
                <w:rFonts w:hint="eastAsia"/>
                <w:snapToGrid w:val="0"/>
                <w:kern w:val="21"/>
                <w:szCs w:val="21"/>
                <w:lang w:val="en-US" w:eastAsia="zh-CN"/>
              </w:rPr>
              <w:t>5</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rFonts w:hint="eastAsia" w:eastAsia="宋体"/>
                <w:snapToGrid w:val="0"/>
                <w:kern w:val="21"/>
                <w:szCs w:val="21"/>
                <w:lang w:eastAsia="zh-CN"/>
              </w:rPr>
            </w:pPr>
            <w:r>
              <w:rPr>
                <w:snapToGrid w:val="0"/>
                <w:kern w:val="21"/>
                <w:szCs w:val="21"/>
              </w:rPr>
              <w:t>0.</w:t>
            </w:r>
            <w:r>
              <w:rPr>
                <w:rFonts w:hint="eastAsia"/>
                <w:snapToGrid w:val="0"/>
                <w:kern w:val="21"/>
                <w:szCs w:val="21"/>
                <w:lang w:val="en-US" w:eastAsia="zh-CN"/>
              </w:rPr>
              <w:t>11</w:t>
            </w:r>
          </w:p>
        </w:tc>
        <w:tc>
          <w:tcPr>
            <w:tcW w:w="1543" w:type="dxa"/>
            <w:vAlign w:val="center"/>
          </w:tcPr>
          <w:p>
            <w:pPr>
              <w:jc w:val="center"/>
              <w:rPr>
                <w:snapToGrid w:val="0"/>
                <w:kern w:val="21"/>
                <w:szCs w:val="21"/>
              </w:rPr>
            </w:pPr>
            <w:r>
              <w:rPr>
                <w:rFonts w:hint="eastAsia"/>
                <w:kern w:val="0"/>
                <w:szCs w:val="21"/>
                <w:lang w:val="en-US" w:eastAsia="zh-CN" w:bidi="ar"/>
              </w:rPr>
              <w:t>+</w:t>
            </w:r>
            <w:r>
              <w:rPr>
                <w:snapToGrid w:val="0"/>
                <w:kern w:val="21"/>
                <w:szCs w:val="21"/>
              </w:rPr>
              <w:t>0.0</w:t>
            </w:r>
            <w:r>
              <w:rPr>
                <w:rFonts w:hint="eastAsia"/>
                <w:snapToGrid w:val="0"/>
                <w:kern w:val="21"/>
                <w:szCs w:val="21"/>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82" w:type="dxa"/>
            <w:vMerge w:val="continue"/>
            <w:tcBorders/>
            <w:vAlign w:val="center"/>
          </w:tcPr>
          <w:p>
            <w:pPr>
              <w:pStyle w:val="48"/>
              <w:spacing w:beforeLines="0" w:afterLines="0" w:line="240" w:lineRule="auto"/>
              <w:rPr>
                <w:rFonts w:ascii="Times New Roman"/>
                <w:snapToGrid w:val="0"/>
                <w:kern w:val="21"/>
                <w:szCs w:val="21"/>
              </w:rPr>
            </w:pPr>
          </w:p>
        </w:tc>
        <w:tc>
          <w:tcPr>
            <w:tcW w:w="1623" w:type="dxa"/>
            <w:vAlign w:val="center"/>
          </w:tcPr>
          <w:p>
            <w:pPr>
              <w:pStyle w:val="48"/>
              <w:spacing w:beforeLines="0" w:afterLines="0" w:line="240" w:lineRule="auto"/>
              <w:rPr>
                <w:rFonts w:hint="eastAsia" w:ascii="Times New Roman" w:eastAsia="宋体"/>
                <w:szCs w:val="21"/>
                <w:lang w:val="en-US" w:eastAsia="zh-CN"/>
              </w:rPr>
            </w:pPr>
            <w:r>
              <w:rPr>
                <w:rFonts w:hint="eastAsia" w:ascii="Times New Roman"/>
                <w:szCs w:val="21"/>
                <w:lang w:val="en-US" w:eastAsia="zh-CN"/>
              </w:rPr>
              <w:t>废催化剂</w:t>
            </w:r>
          </w:p>
        </w:tc>
        <w:tc>
          <w:tcPr>
            <w:tcW w:w="1540" w:type="dxa"/>
            <w:vAlign w:val="center"/>
          </w:tcPr>
          <w:p>
            <w:pPr>
              <w:jc w:val="center"/>
              <w:rPr>
                <w:rFonts w:hint="eastAsia" w:eastAsia="宋体"/>
                <w:snapToGrid w:val="0"/>
                <w:kern w:val="21"/>
                <w:szCs w:val="21"/>
                <w:lang w:val="en-US" w:eastAsia="zh-CN"/>
              </w:rPr>
            </w:pPr>
            <w:r>
              <w:rPr>
                <w:rFonts w:hint="eastAsia"/>
                <w:snapToGrid w:val="0"/>
                <w:kern w:val="21"/>
                <w:szCs w:val="21"/>
                <w:lang w:val="en-US" w:eastAsia="zh-CN"/>
              </w:rPr>
              <w:t>/</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rFonts w:hint="default" w:eastAsia="宋体"/>
                <w:snapToGrid w:val="0"/>
                <w:kern w:val="21"/>
                <w:szCs w:val="21"/>
                <w:lang w:val="en-US" w:eastAsia="zh-CN"/>
              </w:rPr>
            </w:pPr>
            <w:r>
              <w:rPr>
                <w:rFonts w:hint="eastAsia"/>
                <w:snapToGrid w:val="0"/>
                <w:kern w:val="21"/>
                <w:szCs w:val="21"/>
                <w:lang w:val="en-US" w:eastAsia="zh-CN"/>
              </w:rPr>
              <w:t>0.65</w:t>
            </w:r>
          </w:p>
        </w:tc>
        <w:tc>
          <w:tcPr>
            <w:tcW w:w="1540" w:type="dxa"/>
            <w:vAlign w:val="center"/>
          </w:tcPr>
          <w:p>
            <w:pPr>
              <w:jc w:val="center"/>
              <w:rPr>
                <w:snapToGrid w:val="0"/>
                <w:kern w:val="21"/>
                <w:szCs w:val="21"/>
              </w:rPr>
            </w:pPr>
            <w:r>
              <w:rPr>
                <w:snapToGrid w:val="0"/>
                <w:kern w:val="21"/>
                <w:szCs w:val="21"/>
              </w:rPr>
              <w:t>/</w:t>
            </w:r>
          </w:p>
        </w:tc>
        <w:tc>
          <w:tcPr>
            <w:tcW w:w="1540" w:type="dxa"/>
            <w:vAlign w:val="center"/>
          </w:tcPr>
          <w:p>
            <w:pPr>
              <w:jc w:val="center"/>
              <w:rPr>
                <w:rFonts w:hint="default" w:ascii="Times New Roman" w:hAnsi="Times New Roman" w:eastAsia="宋体" w:cs="Times New Roman"/>
                <w:snapToGrid w:val="0"/>
                <w:kern w:val="21"/>
                <w:sz w:val="21"/>
                <w:szCs w:val="21"/>
                <w:lang w:val="en-US" w:eastAsia="zh-CN" w:bidi="ar-SA"/>
              </w:rPr>
            </w:pPr>
            <w:r>
              <w:rPr>
                <w:rFonts w:hint="eastAsia"/>
                <w:snapToGrid w:val="0"/>
                <w:kern w:val="21"/>
                <w:szCs w:val="21"/>
                <w:lang w:val="en-US" w:eastAsia="zh-CN"/>
              </w:rPr>
              <w:t>0.65</w:t>
            </w:r>
          </w:p>
        </w:tc>
        <w:tc>
          <w:tcPr>
            <w:tcW w:w="1543" w:type="dxa"/>
            <w:vAlign w:val="center"/>
          </w:tcPr>
          <w:p>
            <w:pPr>
              <w:jc w:val="center"/>
              <w:rPr>
                <w:rFonts w:hint="eastAsia" w:ascii="Times New Roman" w:hAnsi="Times New Roman" w:eastAsia="宋体" w:cs="Times New Roman"/>
                <w:snapToGrid w:val="0"/>
                <w:kern w:val="21"/>
                <w:sz w:val="21"/>
                <w:szCs w:val="21"/>
                <w:lang w:val="en-US" w:eastAsia="zh-CN" w:bidi="ar-SA"/>
              </w:rPr>
            </w:pPr>
            <w:r>
              <w:rPr>
                <w:rFonts w:hint="eastAsia"/>
                <w:snapToGrid w:val="0"/>
                <w:kern w:val="21"/>
                <w:szCs w:val="21"/>
                <w:lang w:val="en-US" w:eastAsia="zh-CN"/>
              </w:rPr>
              <w:t>+0.65</w:t>
            </w:r>
          </w:p>
        </w:tc>
      </w:tr>
    </w:tbl>
    <w:p>
      <w:pPr>
        <w:pStyle w:val="48"/>
        <w:spacing w:before="249" w:beforeLines="80" w:after="31"/>
        <w:jc w:val="left"/>
        <w:rPr>
          <w:rFonts w:ascii="Times New Roman"/>
        </w:rPr>
      </w:pPr>
      <w:r>
        <w:rPr>
          <w:rFonts w:ascii="Times New Roman"/>
          <w:snapToGrid w:val="0"/>
          <w:kern w:val="21"/>
          <w:szCs w:val="21"/>
        </w:rPr>
        <w:t>注：</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ascii="Times New Roman"/>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ascii="Times New Roman"/>
          <w:szCs w:val="21"/>
        </w:rPr>
        <w:t>①</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3 \* GB3 \* MERGEFORMAT </w:instrText>
      </w:r>
      <w:r>
        <w:rPr>
          <w:rFonts w:ascii="Times New Roman"/>
          <w:snapToGrid w:val="0"/>
          <w:spacing w:val="-6"/>
          <w:kern w:val="21"/>
          <w:szCs w:val="21"/>
        </w:rPr>
        <w:fldChar w:fldCharType="separate"/>
      </w:r>
      <w:r>
        <w:rPr>
          <w:rFonts w:ascii="Times New Roman"/>
          <w:szCs w:val="21"/>
        </w:rPr>
        <w:t>③</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4 \* GB3 \* MERGEFORMAT </w:instrText>
      </w:r>
      <w:r>
        <w:rPr>
          <w:rFonts w:ascii="Times New Roman"/>
          <w:snapToGrid w:val="0"/>
          <w:spacing w:val="-6"/>
          <w:kern w:val="21"/>
          <w:szCs w:val="21"/>
        </w:rPr>
        <w:fldChar w:fldCharType="separate"/>
      </w:r>
      <w:r>
        <w:rPr>
          <w:rFonts w:ascii="Times New Roman"/>
          <w:szCs w:val="21"/>
        </w:rPr>
        <w:t>④</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5 \* GB3 \* MERGEFORMAT </w:instrText>
      </w:r>
      <w:r>
        <w:rPr>
          <w:rFonts w:ascii="Times New Roman"/>
          <w:snapToGrid w:val="0"/>
          <w:spacing w:val="-16"/>
          <w:kern w:val="21"/>
          <w:szCs w:val="21"/>
        </w:rPr>
        <w:fldChar w:fldCharType="separate"/>
      </w:r>
      <w:r>
        <w:rPr>
          <w:rFonts w:ascii="Times New Roman"/>
          <w:szCs w:val="21"/>
        </w:rPr>
        <w:t>⑤</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7 \* GB3 \* MERGEFORMAT </w:instrText>
      </w:r>
      <w:r>
        <w:rPr>
          <w:rFonts w:ascii="Times New Roman"/>
          <w:snapToGrid w:val="0"/>
          <w:spacing w:val="-6"/>
          <w:kern w:val="21"/>
          <w:szCs w:val="21"/>
        </w:rPr>
        <w:fldChar w:fldCharType="separate"/>
      </w:r>
      <w:r>
        <w:rPr>
          <w:rFonts w:ascii="Times New Roman"/>
          <w:szCs w:val="21"/>
        </w:rPr>
        <w:t>⑦</w:t>
      </w:r>
      <w:r>
        <w:rPr>
          <w:rFonts w:ascii="Times New Roman"/>
          <w:snapToGrid w:val="0"/>
          <w:spacing w:val="-6"/>
          <w:kern w:val="21"/>
          <w:szCs w:val="21"/>
        </w:rPr>
        <w:fldChar w:fldCharType="end"/>
      </w:r>
      <w:r>
        <w:rPr>
          <w:rFonts w:ascii="Times New Roman"/>
          <w:snapToGrid w:val="0"/>
          <w:spacing w:val="-6"/>
          <w:kern w:val="21"/>
          <w:szCs w:val="21"/>
        </w:rPr>
        <w:t>=</w:t>
      </w:r>
      <w:r>
        <w:rPr>
          <w:rFonts w:ascii="Times New Roman"/>
          <w:snapToGrid w:val="0"/>
          <w:spacing w:val="-16"/>
          <w:kern w:val="21"/>
          <w:szCs w:val="21"/>
        </w:rPr>
        <w:fldChar w:fldCharType="begin"/>
      </w:r>
      <w:r>
        <w:rPr>
          <w:rFonts w:ascii="Times New Roman"/>
          <w:snapToGrid w:val="0"/>
          <w:spacing w:val="-16"/>
          <w:kern w:val="21"/>
          <w:szCs w:val="21"/>
        </w:rPr>
        <w:instrText xml:space="preserve"> = 6 \* GB3 \* MERGEFORMAT </w:instrText>
      </w:r>
      <w:r>
        <w:rPr>
          <w:rFonts w:ascii="Times New Roman"/>
          <w:snapToGrid w:val="0"/>
          <w:spacing w:val="-16"/>
          <w:kern w:val="21"/>
          <w:szCs w:val="21"/>
        </w:rPr>
        <w:fldChar w:fldCharType="separate"/>
      </w:r>
      <w:r>
        <w:rPr>
          <w:rFonts w:ascii="Times New Roman"/>
          <w:szCs w:val="21"/>
        </w:rPr>
        <w:t>⑥</w:t>
      </w:r>
      <w:r>
        <w:rPr>
          <w:rFonts w:ascii="Times New Roman"/>
          <w:snapToGrid w:val="0"/>
          <w:spacing w:val="-16"/>
          <w:kern w:val="21"/>
          <w:szCs w:val="21"/>
        </w:rPr>
        <w:fldChar w:fldCharType="end"/>
      </w:r>
      <w:r>
        <w:rPr>
          <w:rFonts w:ascii="Times New Roman"/>
          <w:snapToGrid w:val="0"/>
          <w:spacing w:val="-16"/>
          <w:kern w:val="21"/>
          <w:szCs w:val="21"/>
        </w:rPr>
        <w:t>-</w:t>
      </w:r>
      <w:r>
        <w:rPr>
          <w:rFonts w:ascii="Times New Roman"/>
          <w:snapToGrid w:val="0"/>
          <w:spacing w:val="-6"/>
          <w:kern w:val="21"/>
          <w:szCs w:val="21"/>
        </w:rPr>
        <w:fldChar w:fldCharType="begin"/>
      </w:r>
      <w:r>
        <w:rPr>
          <w:rFonts w:ascii="Times New Roman"/>
          <w:snapToGrid w:val="0"/>
          <w:spacing w:val="-6"/>
          <w:kern w:val="21"/>
          <w:szCs w:val="21"/>
        </w:rPr>
        <w:instrText xml:space="preserve"> = 1 \* GB3 \* MERGEFORMAT </w:instrText>
      </w:r>
      <w:r>
        <w:rPr>
          <w:rFonts w:ascii="Times New Roman"/>
          <w:snapToGrid w:val="0"/>
          <w:spacing w:val="-6"/>
          <w:kern w:val="21"/>
          <w:szCs w:val="21"/>
        </w:rPr>
        <w:fldChar w:fldCharType="separate"/>
      </w:r>
      <w:r>
        <w:rPr>
          <w:rFonts w:ascii="Times New Roman"/>
          <w:szCs w:val="21"/>
        </w:rPr>
        <w:t>①</w:t>
      </w:r>
      <w:r>
        <w:rPr>
          <w:rFonts w:ascii="Times New Roman"/>
          <w:snapToGrid w:val="0"/>
          <w:spacing w:val="-6"/>
          <w:kern w:val="21"/>
          <w:szCs w:val="21"/>
        </w:rPr>
        <w:fldChar w:fldCharType="end"/>
      </w:r>
    </w:p>
    <w:p>
      <w:pPr>
        <w:jc w:val="center"/>
        <w:outlineLvl w:val="0"/>
      </w:pPr>
    </w:p>
    <w:sectPr>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410F3A6-8EDA-439C-BC9D-7DB64DECF3A5}"/>
  </w:font>
  <w:font w:name="黑体">
    <w:panose1 w:val="02010609060101010101"/>
    <w:charset w:val="86"/>
    <w:family w:val="auto"/>
    <w:pitch w:val="default"/>
    <w:sig w:usb0="800002BF" w:usb1="38CF7CFA" w:usb2="00000016" w:usb3="00000000" w:csb0="00040001" w:csb1="00000000"/>
    <w:embedRegular r:id="rId2" w:fontKey="{C8A90DFB-4C2D-4A32-B7E1-C1DA3A9FA2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45BDF4D-0932-4A8C-AE51-F956C39FE07F}"/>
  </w:font>
  <w:font w:name="新宋体-18030">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7E1FDA3B-D66B-4296-A1CF-8FC5A1E9093C}"/>
  </w:font>
  <w:font w:name="楷体">
    <w:panose1 w:val="02010609060101010101"/>
    <w:charset w:val="86"/>
    <w:family w:val="modern"/>
    <w:pitch w:val="default"/>
    <w:sig w:usb0="800002BF" w:usb1="38CF7CFA" w:usb2="00000016" w:usb3="00000000" w:csb0="00040001" w:csb1="00000000"/>
    <w:embedRegular r:id="rId5" w:fontKey="{675C3409-2108-4BBB-97B9-07929BD25C91}"/>
  </w:font>
  <w:font w:name="楷体_GB2312">
    <w:panose1 w:val="02010609030101010101"/>
    <w:charset w:val="86"/>
    <w:family w:val="modern"/>
    <w:pitch w:val="default"/>
    <w:sig w:usb0="00000001" w:usb1="080E0000" w:usb2="00000000" w:usb3="00000000" w:csb0="00040000" w:csb1="00000000"/>
    <w:embedRegular r:id="rId6" w:fontKey="{3BD474BC-83C4-47F6-9131-9835C2D8988B}"/>
  </w:font>
  <w:font w:name="仿宋">
    <w:panose1 w:val="02010609060101010101"/>
    <w:charset w:val="86"/>
    <w:family w:val="modern"/>
    <w:pitch w:val="default"/>
    <w:sig w:usb0="800002BF" w:usb1="38CF7CFA" w:usb2="00000016" w:usb3="00000000" w:csb0="00040001" w:csb1="00000000"/>
    <w:embedRegular r:id="rId7" w:fontKey="{54ED6C7B-CE77-4660-AADB-816CC03B53F4}"/>
  </w:font>
  <w:font w:name="MS Mincho">
    <w:altName w:val="Yu Gothic UI"/>
    <w:panose1 w:val="02020609040205080304"/>
    <w:charset w:val="80"/>
    <w:family w:val="modern"/>
    <w:pitch w:val="default"/>
    <w:sig w:usb0="00000000" w:usb1="00000000" w:usb2="08000012" w:usb3="00000000" w:csb0="0002009F" w:csb1="00000000"/>
    <w:embedRegular r:id="rId8" w:fontKey="{955ECE08-15D7-4CA6-8BA9-9C140C9C2F5D}"/>
  </w:font>
  <w:font w:name="Wingdings 2">
    <w:panose1 w:val="05020102010507070707"/>
    <w:charset w:val="02"/>
    <w:family w:val="roman"/>
    <w:pitch w:val="default"/>
    <w:sig w:usb0="00000000" w:usb1="00000000" w:usb2="00000000" w:usb3="00000000" w:csb0="80000000" w:csb1="00000000"/>
    <w:embedRegular r:id="rId9" w:fontKey="{541D2D7C-66C6-484A-9F8F-C4980C6F9492}"/>
  </w:font>
  <w:font w:name="瀹嬩綋">
    <w:altName w:val="宋体"/>
    <w:panose1 w:val="00000000000000000000"/>
    <w:charset w:val="86"/>
    <w:family w:val="auto"/>
    <w:pitch w:val="default"/>
    <w:sig w:usb0="00000000" w:usb1="00000000" w:usb2="00000000" w:usb3="00000000" w:csb0="00040000" w:csb1="00000000"/>
    <w:embedRegular r:id="rId10" w:fontKey="{92C26135-3C1B-4965-8DFA-CA96A6A6F8D9}"/>
  </w:font>
  <w:font w:name="方正小标宋_GBK">
    <w:panose1 w:val="02000000000000000000"/>
    <w:charset w:val="86"/>
    <w:family w:val="script"/>
    <w:pitch w:val="default"/>
    <w:sig w:usb0="A00002BF" w:usb1="38CF7CFA" w:usb2="00082016" w:usb3="00000000" w:csb0="00040001" w:csb1="00000000"/>
    <w:embedRegular r:id="rId11" w:fontKey="{64B60CC2-1181-4CB9-9100-048D59EB49EC}"/>
  </w:font>
  <w:font w:name="Yu Gothic UI">
    <w:panose1 w:val="020B05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embedRegular r:id="rId12" w:fontKey="{97712D4F-ED53-47F5-862A-117624A9BF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7467688"/>
      <w:docPartObj>
        <w:docPartGallery w:val="autotext"/>
      </w:docPartObj>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2NGMwZjY2MjY3M2FiNDRmMmUxMzYxYjAxNjNjZjMifQ=="/>
  </w:docVars>
  <w:rsids>
    <w:rsidRoot w:val="0072096B"/>
    <w:rsid w:val="00006A8B"/>
    <w:rsid w:val="00043C29"/>
    <w:rsid w:val="000465B8"/>
    <w:rsid w:val="00063B77"/>
    <w:rsid w:val="000758AF"/>
    <w:rsid w:val="000D00CD"/>
    <w:rsid w:val="000E21F3"/>
    <w:rsid w:val="001131B1"/>
    <w:rsid w:val="00126575"/>
    <w:rsid w:val="00127DBD"/>
    <w:rsid w:val="00167C53"/>
    <w:rsid w:val="001716A1"/>
    <w:rsid w:val="00175D1E"/>
    <w:rsid w:val="00197775"/>
    <w:rsid w:val="001A2904"/>
    <w:rsid w:val="001B6003"/>
    <w:rsid w:val="001C1FB6"/>
    <w:rsid w:val="001D4986"/>
    <w:rsid w:val="001D553A"/>
    <w:rsid w:val="001E7728"/>
    <w:rsid w:val="00220F75"/>
    <w:rsid w:val="00234958"/>
    <w:rsid w:val="0023578E"/>
    <w:rsid w:val="00267993"/>
    <w:rsid w:val="00274953"/>
    <w:rsid w:val="00280A70"/>
    <w:rsid w:val="00284623"/>
    <w:rsid w:val="002913D1"/>
    <w:rsid w:val="002B24CB"/>
    <w:rsid w:val="002E11D6"/>
    <w:rsid w:val="002E5318"/>
    <w:rsid w:val="003030C9"/>
    <w:rsid w:val="00343D06"/>
    <w:rsid w:val="003A5A28"/>
    <w:rsid w:val="003A63BC"/>
    <w:rsid w:val="003C6601"/>
    <w:rsid w:val="004015B7"/>
    <w:rsid w:val="0041301C"/>
    <w:rsid w:val="00414F86"/>
    <w:rsid w:val="0042364F"/>
    <w:rsid w:val="00461C20"/>
    <w:rsid w:val="00467CBC"/>
    <w:rsid w:val="00496096"/>
    <w:rsid w:val="004A0C5B"/>
    <w:rsid w:val="004B26EE"/>
    <w:rsid w:val="004F662E"/>
    <w:rsid w:val="00504D10"/>
    <w:rsid w:val="00517996"/>
    <w:rsid w:val="00534A71"/>
    <w:rsid w:val="00545336"/>
    <w:rsid w:val="00567A85"/>
    <w:rsid w:val="00570DC1"/>
    <w:rsid w:val="0057308C"/>
    <w:rsid w:val="00582F07"/>
    <w:rsid w:val="005A0EA4"/>
    <w:rsid w:val="005A4C68"/>
    <w:rsid w:val="005B0DD9"/>
    <w:rsid w:val="005B4732"/>
    <w:rsid w:val="005C7B04"/>
    <w:rsid w:val="005E7AB6"/>
    <w:rsid w:val="0060485D"/>
    <w:rsid w:val="006079A5"/>
    <w:rsid w:val="00627180"/>
    <w:rsid w:val="00647AD9"/>
    <w:rsid w:val="00655250"/>
    <w:rsid w:val="006616EE"/>
    <w:rsid w:val="00675945"/>
    <w:rsid w:val="006764B9"/>
    <w:rsid w:val="00696B37"/>
    <w:rsid w:val="006A28A9"/>
    <w:rsid w:val="006A6DF6"/>
    <w:rsid w:val="006C1176"/>
    <w:rsid w:val="006F37C8"/>
    <w:rsid w:val="00712A23"/>
    <w:rsid w:val="0072096B"/>
    <w:rsid w:val="00742762"/>
    <w:rsid w:val="00757E9C"/>
    <w:rsid w:val="00760A2B"/>
    <w:rsid w:val="00782511"/>
    <w:rsid w:val="0079454A"/>
    <w:rsid w:val="0079535D"/>
    <w:rsid w:val="00797957"/>
    <w:rsid w:val="007A6E57"/>
    <w:rsid w:val="007C0E27"/>
    <w:rsid w:val="007C6679"/>
    <w:rsid w:val="007D3EC0"/>
    <w:rsid w:val="007E0C59"/>
    <w:rsid w:val="007E17F1"/>
    <w:rsid w:val="00803107"/>
    <w:rsid w:val="008606FC"/>
    <w:rsid w:val="0087169D"/>
    <w:rsid w:val="008A1786"/>
    <w:rsid w:val="008B202B"/>
    <w:rsid w:val="008B3E5E"/>
    <w:rsid w:val="008B6F47"/>
    <w:rsid w:val="008F36AC"/>
    <w:rsid w:val="00941EE4"/>
    <w:rsid w:val="00947DB8"/>
    <w:rsid w:val="00983B61"/>
    <w:rsid w:val="009B0C07"/>
    <w:rsid w:val="009B3025"/>
    <w:rsid w:val="009C5D42"/>
    <w:rsid w:val="009C7007"/>
    <w:rsid w:val="009D2052"/>
    <w:rsid w:val="009D49E4"/>
    <w:rsid w:val="009F1A6B"/>
    <w:rsid w:val="009F3A2E"/>
    <w:rsid w:val="00A01F0E"/>
    <w:rsid w:val="00A1097B"/>
    <w:rsid w:val="00A36D85"/>
    <w:rsid w:val="00A52DE6"/>
    <w:rsid w:val="00A64309"/>
    <w:rsid w:val="00AC4D3C"/>
    <w:rsid w:val="00AD2849"/>
    <w:rsid w:val="00AF3D36"/>
    <w:rsid w:val="00AF74F4"/>
    <w:rsid w:val="00B3161A"/>
    <w:rsid w:val="00B67383"/>
    <w:rsid w:val="00B910B2"/>
    <w:rsid w:val="00B93848"/>
    <w:rsid w:val="00BA25A8"/>
    <w:rsid w:val="00BA5725"/>
    <w:rsid w:val="00BB3BCC"/>
    <w:rsid w:val="00BC31CD"/>
    <w:rsid w:val="00BD640F"/>
    <w:rsid w:val="00BE5D84"/>
    <w:rsid w:val="00C073E1"/>
    <w:rsid w:val="00C11E24"/>
    <w:rsid w:val="00C409DD"/>
    <w:rsid w:val="00C925B2"/>
    <w:rsid w:val="00C97423"/>
    <w:rsid w:val="00CC7880"/>
    <w:rsid w:val="00CD0EDC"/>
    <w:rsid w:val="00CD6139"/>
    <w:rsid w:val="00CE0105"/>
    <w:rsid w:val="00CF497B"/>
    <w:rsid w:val="00D06968"/>
    <w:rsid w:val="00D14DBD"/>
    <w:rsid w:val="00D162E8"/>
    <w:rsid w:val="00D174DE"/>
    <w:rsid w:val="00D25250"/>
    <w:rsid w:val="00D26E96"/>
    <w:rsid w:val="00D32F3C"/>
    <w:rsid w:val="00D348A6"/>
    <w:rsid w:val="00D41493"/>
    <w:rsid w:val="00D637D0"/>
    <w:rsid w:val="00D66456"/>
    <w:rsid w:val="00D664DF"/>
    <w:rsid w:val="00D73846"/>
    <w:rsid w:val="00D75A86"/>
    <w:rsid w:val="00D8038A"/>
    <w:rsid w:val="00D97D68"/>
    <w:rsid w:val="00DA1DE3"/>
    <w:rsid w:val="00DB7438"/>
    <w:rsid w:val="00DD1881"/>
    <w:rsid w:val="00DF6413"/>
    <w:rsid w:val="00E102A9"/>
    <w:rsid w:val="00E129C5"/>
    <w:rsid w:val="00E16D06"/>
    <w:rsid w:val="00E361B9"/>
    <w:rsid w:val="00E46504"/>
    <w:rsid w:val="00E5524C"/>
    <w:rsid w:val="00E60AFD"/>
    <w:rsid w:val="00E65181"/>
    <w:rsid w:val="00E72A72"/>
    <w:rsid w:val="00E85FCE"/>
    <w:rsid w:val="00E87BE1"/>
    <w:rsid w:val="00EA591A"/>
    <w:rsid w:val="00EB23C1"/>
    <w:rsid w:val="00EC1121"/>
    <w:rsid w:val="00EC7237"/>
    <w:rsid w:val="00ED63F9"/>
    <w:rsid w:val="00ED6945"/>
    <w:rsid w:val="00EF0B02"/>
    <w:rsid w:val="00F267C1"/>
    <w:rsid w:val="00F342FD"/>
    <w:rsid w:val="00F352FD"/>
    <w:rsid w:val="00F90B3E"/>
    <w:rsid w:val="00F976EB"/>
    <w:rsid w:val="00FA718B"/>
    <w:rsid w:val="00FB5FD6"/>
    <w:rsid w:val="00FD6397"/>
    <w:rsid w:val="00FD66B5"/>
    <w:rsid w:val="00FD7D44"/>
    <w:rsid w:val="00FE7912"/>
    <w:rsid w:val="00FF19B2"/>
    <w:rsid w:val="0D660F9A"/>
    <w:rsid w:val="0E277B6B"/>
    <w:rsid w:val="27D47A31"/>
    <w:rsid w:val="2F362BD4"/>
    <w:rsid w:val="3D9D3CB5"/>
    <w:rsid w:val="3E3A4B84"/>
    <w:rsid w:val="3FB03189"/>
    <w:rsid w:val="51DC36F1"/>
    <w:rsid w:val="6239194F"/>
    <w:rsid w:val="62A019CE"/>
    <w:rsid w:val="6F435BBB"/>
    <w:rsid w:val="74634609"/>
    <w:rsid w:val="77B746D8"/>
    <w:rsid w:val="7CE05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autoRedefine/>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link w:val="34"/>
    <w:autoRedefine/>
    <w:qFormat/>
    <w:uiPriority w:val="1"/>
    <w:pPr>
      <w:keepNext/>
      <w:spacing w:before="120" w:line="360" w:lineRule="auto"/>
      <w:ind w:firstLine="1285" w:firstLineChars="200"/>
      <w:outlineLvl w:val="1"/>
    </w:pPr>
    <w:rPr>
      <w:rFonts w:ascii="宋体" w:hAnsi="宋体"/>
      <w:spacing w:val="6"/>
      <w:sz w:val="28"/>
      <w:szCs w:val="20"/>
    </w:rPr>
  </w:style>
  <w:style w:type="paragraph" w:styleId="4">
    <w:name w:val="heading 3"/>
    <w:basedOn w:val="1"/>
    <w:next w:val="1"/>
    <w:link w:val="41"/>
    <w:autoRedefine/>
    <w:qFormat/>
    <w:uiPriority w:val="0"/>
    <w:pPr>
      <w:spacing w:before="100" w:beforeAutospacing="1" w:after="100" w:afterAutospacing="1"/>
      <w:jc w:val="left"/>
      <w:outlineLvl w:val="2"/>
    </w:pPr>
    <w:rPr>
      <w:rFonts w:hint="eastAsia" w:ascii="宋体" w:hAnsi="宋体"/>
      <w:b/>
      <w:bCs/>
      <w:kern w:val="0"/>
      <w:sz w:val="27"/>
      <w:szCs w:val="27"/>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69"/>
    <w:autoRedefine/>
    <w:unhideWhenUsed/>
    <w:qFormat/>
    <w:uiPriority w:val="0"/>
    <w:pPr>
      <w:widowControl/>
      <w:adjustRightInd w:val="0"/>
      <w:spacing w:line="312" w:lineRule="atLeast"/>
      <w:ind w:firstLine="420"/>
      <w:jc w:val="left"/>
    </w:pPr>
    <w:rPr>
      <w:rFonts w:ascii="Calibri" w:hAnsi="Calibri"/>
      <w:szCs w:val="22"/>
    </w:rPr>
  </w:style>
  <w:style w:type="paragraph" w:styleId="6">
    <w:name w:val="caption"/>
    <w:basedOn w:val="1"/>
    <w:next w:val="1"/>
    <w:link w:val="70"/>
    <w:autoRedefine/>
    <w:qFormat/>
    <w:uiPriority w:val="0"/>
    <w:pPr>
      <w:spacing w:before="152" w:after="160"/>
      <w:jc w:val="center"/>
    </w:pPr>
    <w:rPr>
      <w:szCs w:val="21"/>
    </w:rPr>
  </w:style>
  <w:style w:type="paragraph" w:styleId="7">
    <w:name w:val="annotation text"/>
    <w:basedOn w:val="1"/>
    <w:link w:val="42"/>
    <w:autoRedefine/>
    <w:qFormat/>
    <w:uiPriority w:val="0"/>
    <w:pPr>
      <w:jc w:val="left"/>
    </w:pPr>
  </w:style>
  <w:style w:type="paragraph" w:styleId="8">
    <w:name w:val="Body Text"/>
    <w:basedOn w:val="1"/>
    <w:next w:val="9"/>
    <w:link w:val="28"/>
    <w:autoRedefine/>
    <w:unhideWhenUsed/>
    <w:qFormat/>
    <w:uiPriority w:val="0"/>
    <w:pPr>
      <w:widowControl/>
      <w:snapToGrid w:val="0"/>
      <w:spacing w:before="60" w:after="160" w:line="254" w:lineRule="auto"/>
      <w:ind w:right="113"/>
    </w:pPr>
    <w:rPr>
      <w:rFonts w:ascii="Calibri" w:hAnsi="Calibri"/>
      <w:kern w:val="0"/>
      <w:sz w:val="18"/>
      <w:szCs w:val="20"/>
    </w:rPr>
  </w:style>
  <w:style w:type="paragraph" w:customStyle="1" w:styleId="9">
    <w:name w:val="xl27"/>
    <w:basedOn w:val="1"/>
    <w:next w:val="10"/>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0">
    <w:name w:val="Body Text Indent 2"/>
    <w:basedOn w:val="1"/>
    <w:next w:val="1"/>
    <w:link w:val="43"/>
    <w:autoRedefine/>
    <w:qFormat/>
    <w:uiPriority w:val="99"/>
    <w:pPr>
      <w:spacing w:after="120" w:line="480" w:lineRule="auto"/>
      <w:ind w:left="420" w:leftChars="200"/>
    </w:pPr>
  </w:style>
  <w:style w:type="paragraph" w:styleId="11">
    <w:name w:val="Plain Text"/>
    <w:basedOn w:val="1"/>
    <w:next w:val="1"/>
    <w:link w:val="63"/>
    <w:autoRedefine/>
    <w:unhideWhenUsed/>
    <w:qFormat/>
    <w:uiPriority w:val="0"/>
    <w:rPr>
      <w:rFonts w:ascii="宋体" w:hAnsi="Courier New" w:cs="Courier New"/>
      <w:szCs w:val="21"/>
    </w:rPr>
  </w:style>
  <w:style w:type="paragraph" w:styleId="12">
    <w:name w:val="Balloon Text"/>
    <w:basedOn w:val="1"/>
    <w:link w:val="44"/>
    <w:autoRedefine/>
    <w:unhideWhenUsed/>
    <w:qFormat/>
    <w:uiPriority w:val="0"/>
    <w:rPr>
      <w:sz w:val="18"/>
      <w:szCs w:val="18"/>
    </w:rPr>
  </w:style>
  <w:style w:type="paragraph" w:styleId="13">
    <w:name w:val="footer"/>
    <w:basedOn w:val="1"/>
    <w:link w:val="45"/>
    <w:autoRedefine/>
    <w:qFormat/>
    <w:uiPriority w:val="99"/>
    <w:pPr>
      <w:tabs>
        <w:tab w:val="center" w:pos="4153"/>
        <w:tab w:val="right" w:pos="8306"/>
      </w:tabs>
      <w:snapToGrid w:val="0"/>
      <w:jc w:val="left"/>
    </w:pPr>
    <w:rPr>
      <w:kern w:val="0"/>
      <w:sz w:val="18"/>
      <w:szCs w:val="20"/>
    </w:rPr>
  </w:style>
  <w:style w:type="paragraph" w:styleId="14">
    <w:name w:val="header"/>
    <w:basedOn w:val="1"/>
    <w:link w:val="4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List"/>
    <w:basedOn w:val="1"/>
    <w:autoRedefine/>
    <w:qFormat/>
    <w:uiPriority w:val="0"/>
    <w:pPr>
      <w:spacing w:line="360" w:lineRule="exact"/>
      <w:ind w:firstLine="38" w:firstLineChars="18"/>
      <w:jc w:val="left"/>
    </w:pPr>
    <w:rPr>
      <w:rFonts w:ascii="宋体"/>
      <w:szCs w:val="21"/>
    </w:rPr>
  </w:style>
  <w:style w:type="paragraph" w:styleId="17">
    <w:name w:val="Normal (Web)"/>
    <w:basedOn w:val="1"/>
    <w:link w:val="29"/>
    <w:autoRedefine/>
    <w:unhideWhenUsed/>
    <w:qFormat/>
    <w:uiPriority w:val="0"/>
    <w:pPr>
      <w:widowControl/>
      <w:spacing w:before="100" w:beforeAutospacing="1" w:after="100" w:afterAutospacing="1"/>
      <w:jc w:val="left"/>
    </w:pPr>
    <w:rPr>
      <w:rFonts w:ascii="宋体" w:hAnsi="宋体"/>
      <w:sz w:val="24"/>
      <w:szCs w:val="22"/>
    </w:rPr>
  </w:style>
  <w:style w:type="paragraph" w:styleId="18">
    <w:name w:val="annotation subject"/>
    <w:basedOn w:val="7"/>
    <w:next w:val="7"/>
    <w:link w:val="47"/>
    <w:autoRedefine/>
    <w:unhideWhenUsed/>
    <w:qFormat/>
    <w:uiPriority w:val="0"/>
    <w:rPr>
      <w:b/>
      <w:bCs/>
    </w:rPr>
  </w:style>
  <w:style w:type="paragraph" w:styleId="19">
    <w:name w:val="Body Text First Indent"/>
    <w:basedOn w:val="8"/>
    <w:next w:val="1"/>
    <w:autoRedefine/>
    <w:qFormat/>
    <w:uiPriority w:val="0"/>
    <w:pPr>
      <w:ind w:firstLine="420" w:firstLineChars="100"/>
    </w:pPr>
  </w:style>
  <w:style w:type="table" w:styleId="21">
    <w:name w:val="Table Grid"/>
    <w:basedOn w:val="20"/>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page number"/>
    <w:basedOn w:val="22"/>
    <w:autoRedefine/>
    <w:qFormat/>
    <w:uiPriority w:val="0"/>
  </w:style>
  <w:style w:type="character" w:styleId="25">
    <w:name w:val="Hyperlink"/>
    <w:autoRedefine/>
    <w:unhideWhenUsed/>
    <w:qFormat/>
    <w:uiPriority w:val="99"/>
    <w:rPr>
      <w:color w:val="0000FF"/>
      <w:u w:val="single"/>
    </w:rPr>
  </w:style>
  <w:style w:type="character" w:styleId="26">
    <w:name w:val="annotation reference"/>
    <w:basedOn w:val="22"/>
    <w:autoRedefine/>
    <w:qFormat/>
    <w:uiPriority w:val="0"/>
    <w:rPr>
      <w:sz w:val="21"/>
      <w:szCs w:val="21"/>
    </w:rPr>
  </w:style>
  <w:style w:type="character" w:customStyle="1" w:styleId="27">
    <w:name w:val="正文文本 字符"/>
    <w:basedOn w:val="22"/>
    <w:autoRedefine/>
    <w:semiHidden/>
    <w:qFormat/>
    <w:uiPriority w:val="99"/>
    <w:rPr>
      <w:rFonts w:ascii="Times New Roman" w:hAnsi="Times New Roman" w:eastAsia="宋体" w:cs="Times New Roman"/>
      <w:szCs w:val="24"/>
    </w:rPr>
  </w:style>
  <w:style w:type="character" w:customStyle="1" w:styleId="28">
    <w:name w:val="正文文本 字符1"/>
    <w:link w:val="8"/>
    <w:autoRedefine/>
    <w:qFormat/>
    <w:uiPriority w:val="0"/>
    <w:rPr>
      <w:rFonts w:ascii="Calibri" w:hAnsi="Calibri" w:eastAsia="宋体" w:cs="Times New Roman"/>
      <w:kern w:val="0"/>
      <w:sz w:val="18"/>
      <w:szCs w:val="20"/>
    </w:rPr>
  </w:style>
  <w:style w:type="character" w:customStyle="1" w:styleId="29">
    <w:name w:val="普通(网站) 字符"/>
    <w:link w:val="17"/>
    <w:autoRedefine/>
    <w:qFormat/>
    <w:locked/>
    <w:uiPriority w:val="0"/>
    <w:rPr>
      <w:rFonts w:ascii="宋体" w:hAnsi="宋体" w:eastAsia="宋体" w:cs="Times New Roman"/>
      <w:sz w:val="24"/>
    </w:rPr>
  </w:style>
  <w:style w:type="character" w:customStyle="1" w:styleId="30">
    <w:name w:val="NormalCharacter"/>
    <w:autoRedefine/>
    <w:qFormat/>
    <w:uiPriority w:val="0"/>
  </w:style>
  <w:style w:type="paragraph" w:customStyle="1" w:styleId="31">
    <w:name w:val="报告书内容"/>
    <w:basedOn w:val="1"/>
    <w:autoRedefine/>
    <w:qFormat/>
    <w:uiPriority w:val="0"/>
    <w:pPr>
      <w:tabs>
        <w:tab w:val="left" w:pos="1021"/>
      </w:tabs>
      <w:spacing w:line="300" w:lineRule="auto"/>
      <w:ind w:firstLine="200" w:firstLineChars="200"/>
    </w:pPr>
    <w:rPr>
      <w:rFonts w:ascii="Calibri" w:hAnsi="Calibri"/>
      <w:sz w:val="24"/>
    </w:rPr>
  </w:style>
  <w:style w:type="paragraph" w:customStyle="1" w:styleId="32">
    <w:name w:val="Default1"/>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3">
    <w:name w:val="Table Paragraph"/>
    <w:basedOn w:val="1"/>
    <w:autoRedefine/>
    <w:qFormat/>
    <w:uiPriority w:val="1"/>
    <w:pPr>
      <w:jc w:val="center"/>
    </w:pPr>
    <w:rPr>
      <w:rFonts w:ascii="宋体" w:hAnsi="宋体" w:cs="宋体"/>
      <w:lang w:val="zh-CN" w:bidi="zh-CN"/>
    </w:rPr>
  </w:style>
  <w:style w:type="character" w:customStyle="1" w:styleId="34">
    <w:name w:val="标题 2 字符"/>
    <w:basedOn w:val="22"/>
    <w:link w:val="3"/>
    <w:autoRedefine/>
    <w:qFormat/>
    <w:uiPriority w:val="0"/>
    <w:rPr>
      <w:rFonts w:ascii="宋体" w:hAnsi="宋体" w:eastAsia="宋体" w:cs="Times New Roman"/>
      <w:spacing w:val="6"/>
      <w:sz w:val="28"/>
      <w:szCs w:val="20"/>
    </w:rPr>
  </w:style>
  <w:style w:type="paragraph" w:customStyle="1" w:styleId="35">
    <w:name w:val="正文文本1"/>
    <w:basedOn w:val="1"/>
    <w:link w:val="36"/>
    <w:autoRedefine/>
    <w:qFormat/>
    <w:uiPriority w:val="0"/>
    <w:pPr>
      <w:adjustRightInd w:val="0"/>
      <w:snapToGrid w:val="0"/>
      <w:spacing w:line="360" w:lineRule="auto"/>
      <w:ind w:firstLine="720" w:firstLineChars="200"/>
    </w:pPr>
    <w:rPr>
      <w:rFonts w:ascii="宋体" w:hAnsi="宋体" w:cs="宋体"/>
      <w:bCs/>
      <w:sz w:val="24"/>
      <w:szCs w:val="21"/>
    </w:rPr>
  </w:style>
  <w:style w:type="character" w:customStyle="1" w:styleId="36">
    <w:name w:val="正文文本1 Char"/>
    <w:link w:val="35"/>
    <w:autoRedefine/>
    <w:qFormat/>
    <w:uiPriority w:val="0"/>
    <w:rPr>
      <w:rFonts w:ascii="宋体" w:hAnsi="宋体" w:eastAsia="宋体" w:cs="宋体"/>
      <w:bCs/>
      <w:sz w:val="24"/>
      <w:szCs w:val="21"/>
    </w:rPr>
  </w:style>
  <w:style w:type="paragraph" w:customStyle="1" w:styleId="37">
    <w:name w:val="四级条标题"/>
    <w:basedOn w:val="1"/>
    <w:next w:val="1"/>
    <w:autoRedefine/>
    <w:qFormat/>
    <w:uiPriority w:val="0"/>
    <w:pPr>
      <w:widowControl/>
      <w:tabs>
        <w:tab w:val="left" w:pos="1260"/>
        <w:tab w:val="left" w:pos="1680"/>
      </w:tabs>
      <w:outlineLvl w:val="5"/>
    </w:pPr>
    <w:rPr>
      <w:rFonts w:ascii="黑体" w:eastAsia="黑体"/>
      <w:kern w:val="0"/>
      <w:sz w:val="24"/>
      <w:szCs w:val="20"/>
    </w:rPr>
  </w:style>
  <w:style w:type="paragraph" w:customStyle="1" w:styleId="38">
    <w:name w:val="样式1"/>
    <w:basedOn w:val="1"/>
    <w:link w:val="39"/>
    <w:autoRedefine/>
    <w:qFormat/>
    <w:uiPriority w:val="0"/>
    <w:pPr>
      <w:autoSpaceDE w:val="0"/>
      <w:autoSpaceDN w:val="0"/>
      <w:adjustRightInd w:val="0"/>
      <w:snapToGrid w:val="0"/>
      <w:spacing w:line="360" w:lineRule="auto"/>
      <w:ind w:firstLine="720" w:firstLineChars="200"/>
    </w:pPr>
    <w:rPr>
      <w:rFonts w:ascii="宋体" w:hAnsi="宋体" w:cs="宋体"/>
      <w:kern w:val="0"/>
      <w:sz w:val="24"/>
    </w:rPr>
  </w:style>
  <w:style w:type="character" w:customStyle="1" w:styleId="39">
    <w:name w:val="样式1 Char"/>
    <w:link w:val="38"/>
    <w:autoRedefine/>
    <w:qFormat/>
    <w:uiPriority w:val="0"/>
    <w:rPr>
      <w:rFonts w:ascii="宋体" w:hAnsi="宋体" w:eastAsia="宋体" w:cs="宋体"/>
      <w:kern w:val="0"/>
      <w:sz w:val="24"/>
      <w:szCs w:val="24"/>
    </w:rPr>
  </w:style>
  <w:style w:type="character" w:customStyle="1" w:styleId="40">
    <w:name w:val="标题 1 字符"/>
    <w:basedOn w:val="22"/>
    <w:link w:val="2"/>
    <w:autoRedefine/>
    <w:qFormat/>
    <w:uiPriority w:val="0"/>
    <w:rPr>
      <w:rFonts w:ascii="宋体" w:hAnsi="宋体" w:eastAsia="宋体" w:cs="Times New Roman"/>
      <w:b/>
      <w:bCs/>
      <w:kern w:val="44"/>
      <w:sz w:val="48"/>
      <w:szCs w:val="48"/>
    </w:rPr>
  </w:style>
  <w:style w:type="character" w:customStyle="1" w:styleId="41">
    <w:name w:val="标题 3 字符"/>
    <w:basedOn w:val="22"/>
    <w:link w:val="4"/>
    <w:autoRedefine/>
    <w:qFormat/>
    <w:uiPriority w:val="0"/>
    <w:rPr>
      <w:rFonts w:ascii="宋体" w:hAnsi="宋体" w:eastAsia="宋体" w:cs="Times New Roman"/>
      <w:b/>
      <w:bCs/>
      <w:kern w:val="0"/>
      <w:sz w:val="27"/>
      <w:szCs w:val="27"/>
    </w:rPr>
  </w:style>
  <w:style w:type="character" w:customStyle="1" w:styleId="42">
    <w:name w:val="批注文字 字符"/>
    <w:basedOn w:val="22"/>
    <w:link w:val="7"/>
    <w:autoRedefine/>
    <w:qFormat/>
    <w:uiPriority w:val="0"/>
    <w:rPr>
      <w:rFonts w:ascii="Times New Roman" w:hAnsi="Times New Roman" w:eastAsia="宋体" w:cs="Times New Roman"/>
      <w:szCs w:val="24"/>
    </w:rPr>
  </w:style>
  <w:style w:type="character" w:customStyle="1" w:styleId="43">
    <w:name w:val="正文文本缩进 2 字符"/>
    <w:basedOn w:val="22"/>
    <w:link w:val="10"/>
    <w:autoRedefine/>
    <w:qFormat/>
    <w:uiPriority w:val="99"/>
    <w:rPr>
      <w:rFonts w:ascii="Times New Roman" w:hAnsi="Times New Roman" w:eastAsia="宋体" w:cs="Times New Roman"/>
      <w:szCs w:val="24"/>
    </w:rPr>
  </w:style>
  <w:style w:type="character" w:customStyle="1" w:styleId="44">
    <w:name w:val="批注框文本 字符"/>
    <w:basedOn w:val="22"/>
    <w:link w:val="12"/>
    <w:autoRedefine/>
    <w:qFormat/>
    <w:uiPriority w:val="0"/>
    <w:rPr>
      <w:rFonts w:ascii="Times New Roman" w:hAnsi="Times New Roman" w:eastAsia="宋体" w:cs="Times New Roman"/>
      <w:sz w:val="18"/>
      <w:szCs w:val="18"/>
    </w:rPr>
  </w:style>
  <w:style w:type="character" w:customStyle="1" w:styleId="45">
    <w:name w:val="页脚 字符"/>
    <w:basedOn w:val="22"/>
    <w:link w:val="13"/>
    <w:autoRedefine/>
    <w:qFormat/>
    <w:uiPriority w:val="99"/>
    <w:rPr>
      <w:rFonts w:ascii="Times New Roman" w:hAnsi="Times New Roman" w:eastAsia="宋体" w:cs="Times New Roman"/>
      <w:kern w:val="0"/>
      <w:sz w:val="18"/>
      <w:szCs w:val="20"/>
    </w:rPr>
  </w:style>
  <w:style w:type="character" w:customStyle="1" w:styleId="46">
    <w:name w:val="页眉 字符"/>
    <w:basedOn w:val="22"/>
    <w:link w:val="14"/>
    <w:autoRedefine/>
    <w:qFormat/>
    <w:uiPriority w:val="0"/>
    <w:rPr>
      <w:rFonts w:ascii="Times New Roman" w:hAnsi="Times New Roman" w:eastAsia="宋体" w:cs="Times New Roman"/>
      <w:sz w:val="18"/>
      <w:szCs w:val="18"/>
    </w:rPr>
  </w:style>
  <w:style w:type="character" w:customStyle="1" w:styleId="47">
    <w:name w:val="批注主题 字符"/>
    <w:basedOn w:val="42"/>
    <w:link w:val="18"/>
    <w:autoRedefine/>
    <w:qFormat/>
    <w:uiPriority w:val="0"/>
    <w:rPr>
      <w:rFonts w:ascii="Times New Roman" w:hAnsi="Times New Roman" w:eastAsia="宋体" w:cs="Times New Roman"/>
      <w:b/>
      <w:bCs/>
      <w:szCs w:val="24"/>
    </w:rPr>
  </w:style>
  <w:style w:type="paragraph" w:customStyle="1" w:styleId="48">
    <w:name w:val="表格"/>
    <w:basedOn w:val="1"/>
    <w:next w:val="1"/>
    <w:autoRedefine/>
    <w:qFormat/>
    <w:uiPriority w:val="0"/>
    <w:pPr>
      <w:adjustRightInd w:val="0"/>
      <w:snapToGrid w:val="0"/>
      <w:spacing w:beforeLines="10" w:afterLines="10" w:line="259" w:lineRule="auto"/>
      <w:jc w:val="center"/>
    </w:pPr>
    <w:rPr>
      <w:rFonts w:ascii="宋体"/>
      <w:kern w:val="0"/>
      <w:szCs w:val="20"/>
    </w:rPr>
  </w:style>
  <w:style w:type="paragraph" w:styleId="49">
    <w:name w:val="List Paragraph"/>
    <w:basedOn w:val="1"/>
    <w:autoRedefine/>
    <w:qFormat/>
    <w:uiPriority w:val="1"/>
    <w:pPr>
      <w:ind w:left="1321" w:hanging="362"/>
    </w:pPr>
    <w:rPr>
      <w:rFonts w:ascii="宋体" w:hAnsi="宋体" w:cs="宋体"/>
      <w:lang w:val="zh-CN" w:bidi="zh-CN"/>
    </w:rPr>
  </w:style>
  <w:style w:type="paragraph" w:customStyle="1" w:styleId="50">
    <w:name w:val="标题三"/>
    <w:basedOn w:val="1"/>
    <w:autoRedefine/>
    <w:qFormat/>
    <w:uiPriority w:val="0"/>
  </w:style>
  <w:style w:type="paragraph" w:customStyle="1" w:styleId="51">
    <w:name w:val="正文1"/>
    <w:basedOn w:val="1"/>
    <w:link w:val="64"/>
    <w:autoRedefine/>
    <w:qFormat/>
    <w:uiPriority w:val="0"/>
    <w:pPr>
      <w:spacing w:line="360" w:lineRule="auto"/>
      <w:ind w:firstLine="723" w:firstLineChars="200"/>
    </w:pPr>
    <w:rPr>
      <w:szCs w:val="20"/>
    </w:rPr>
  </w:style>
  <w:style w:type="paragraph" w:customStyle="1" w:styleId="52">
    <w:name w:val="WPSOffice手动目录 1"/>
    <w:autoRedefine/>
    <w:qFormat/>
    <w:uiPriority w:val="0"/>
    <w:rPr>
      <w:rFonts w:ascii="Times New Roman" w:hAnsi="Times New Roman" w:eastAsia="宋体" w:cs="Times New Roman"/>
      <w:kern w:val="0"/>
      <w:sz w:val="20"/>
      <w:szCs w:val="20"/>
      <w:lang w:val="en-US" w:eastAsia="zh-CN" w:bidi="ar-SA"/>
    </w:rPr>
  </w:style>
  <w:style w:type="paragraph" w:customStyle="1" w:styleId="53">
    <w:name w:val="报告书、报告表表格文字"/>
    <w:basedOn w:val="1"/>
    <w:autoRedefine/>
    <w:qFormat/>
    <w:uiPriority w:val="0"/>
    <w:pPr>
      <w:adjustRightInd w:val="0"/>
      <w:snapToGrid w:val="0"/>
      <w:jc w:val="center"/>
    </w:pPr>
    <w:rPr>
      <w:sz w:val="24"/>
    </w:rPr>
  </w:style>
  <w:style w:type="paragraph" w:customStyle="1" w:styleId="54">
    <w:name w:val="报告书、报告表正文"/>
    <w:basedOn w:val="1"/>
    <w:autoRedefine/>
    <w:qFormat/>
    <w:uiPriority w:val="0"/>
    <w:pPr>
      <w:spacing w:line="360" w:lineRule="auto"/>
      <w:ind w:firstLine="480" w:firstLineChars="200"/>
      <w:jc w:val="left"/>
    </w:pPr>
    <w:rPr>
      <w:sz w:val="24"/>
    </w:rPr>
  </w:style>
  <w:style w:type="paragraph" w:customStyle="1" w:styleId="55">
    <w:name w:val="xl37"/>
    <w:basedOn w:val="1"/>
    <w:autoRedefine/>
    <w:semiHidden/>
    <w:qFormat/>
    <w:uiPriority w:val="0"/>
    <w:pPr>
      <w:widowControl/>
      <w:spacing w:before="100" w:beforeAutospacing="1" w:after="100" w:afterAutospacing="1"/>
      <w:jc w:val="center"/>
    </w:pPr>
    <w:rPr>
      <w:rFonts w:ascii="宋体" w:hAnsi="宋体"/>
      <w:kern w:val="0"/>
      <w:sz w:val="24"/>
    </w:rPr>
  </w:style>
  <w:style w:type="paragraph" w:customStyle="1" w:styleId="56">
    <w:name w:val="列表段落1"/>
    <w:basedOn w:val="1"/>
    <w:autoRedefine/>
    <w:qFormat/>
    <w:uiPriority w:val="0"/>
    <w:pPr>
      <w:ind w:firstLine="420" w:firstLineChars="200"/>
    </w:pPr>
    <w:rPr>
      <w:sz w:val="32"/>
    </w:rPr>
  </w:style>
  <w:style w:type="character" w:customStyle="1" w:styleId="57">
    <w:name w:val="fontstyle01"/>
    <w:basedOn w:val="22"/>
    <w:autoRedefine/>
    <w:qFormat/>
    <w:uiPriority w:val="0"/>
    <w:rPr>
      <w:rFonts w:hint="eastAsia" w:ascii="宋体" w:hAnsi="宋体" w:eastAsia="宋体"/>
      <w:color w:val="000000"/>
      <w:sz w:val="24"/>
      <w:szCs w:val="24"/>
    </w:rPr>
  </w:style>
  <w:style w:type="paragraph" w:customStyle="1" w:styleId="58">
    <w:name w:val="正文_11"/>
    <w:autoRedefine/>
    <w:qFormat/>
    <w:uiPriority w:val="0"/>
    <w:pPr>
      <w:widowControl w:val="0"/>
      <w:jc w:val="both"/>
    </w:pPr>
    <w:rPr>
      <w:rFonts w:ascii="Calibri" w:hAnsi="Calibri" w:eastAsia="宋体" w:cs="Times New Roman"/>
      <w:kern w:val="2"/>
      <w:sz w:val="21"/>
      <w:szCs w:val="20"/>
      <w:lang w:val="en-US" w:eastAsia="zh-CN" w:bidi="ar-SA"/>
    </w:rPr>
  </w:style>
  <w:style w:type="character" w:customStyle="1" w:styleId="59">
    <w:name w:val="表字体 Char"/>
    <w:link w:val="60"/>
    <w:autoRedefine/>
    <w:qFormat/>
    <w:locked/>
    <w:uiPriority w:val="99"/>
    <w:rPr>
      <w:szCs w:val="24"/>
    </w:rPr>
  </w:style>
  <w:style w:type="paragraph" w:customStyle="1" w:styleId="60">
    <w:name w:val="表字体"/>
    <w:basedOn w:val="1"/>
    <w:next w:val="1"/>
    <w:link w:val="59"/>
    <w:autoRedefine/>
    <w:qFormat/>
    <w:uiPriority w:val="99"/>
    <w:pPr>
      <w:jc w:val="center"/>
    </w:pPr>
    <w:rPr>
      <w:rFonts w:asciiTheme="minorHAnsi" w:hAnsiTheme="minorHAnsi" w:eastAsiaTheme="minorEastAsia" w:cstheme="minorBidi"/>
    </w:rPr>
  </w:style>
  <w:style w:type="paragraph" w:customStyle="1" w:styleId="61">
    <w:name w:val="样式 小四 段前: 0.5 磅 行距: 固定值 20 磅1"/>
    <w:basedOn w:val="1"/>
    <w:autoRedefine/>
    <w:qFormat/>
    <w:uiPriority w:val="0"/>
    <w:pPr>
      <w:spacing w:before="10" w:line="400" w:lineRule="exact"/>
      <w:ind w:firstLine="200" w:firstLineChars="200"/>
    </w:pPr>
    <w:rPr>
      <w:szCs w:val="20"/>
    </w:rPr>
  </w:style>
  <w:style w:type="character" w:customStyle="1" w:styleId="62">
    <w:name w:val="纯文本 字符"/>
    <w:basedOn w:val="22"/>
    <w:autoRedefine/>
    <w:semiHidden/>
    <w:qFormat/>
    <w:uiPriority w:val="99"/>
    <w:rPr>
      <w:rFonts w:hAnsi="Courier New" w:cs="Courier New" w:asciiTheme="minorEastAsia"/>
      <w:szCs w:val="24"/>
    </w:rPr>
  </w:style>
  <w:style w:type="character" w:customStyle="1" w:styleId="63">
    <w:name w:val="纯文本 字符1"/>
    <w:link w:val="11"/>
    <w:autoRedefine/>
    <w:qFormat/>
    <w:uiPriority w:val="0"/>
    <w:rPr>
      <w:rFonts w:ascii="宋体" w:hAnsi="Courier New" w:eastAsia="宋体" w:cs="Courier New"/>
      <w:szCs w:val="21"/>
    </w:rPr>
  </w:style>
  <w:style w:type="character" w:customStyle="1" w:styleId="64">
    <w:name w:val="正文1 Char"/>
    <w:link w:val="51"/>
    <w:autoRedefine/>
    <w:qFormat/>
    <w:locked/>
    <w:uiPriority w:val="0"/>
    <w:rPr>
      <w:rFonts w:ascii="Times New Roman" w:hAnsi="Times New Roman" w:eastAsia="宋体" w:cs="Times New Roman"/>
      <w:szCs w:val="20"/>
    </w:rPr>
  </w:style>
  <w:style w:type="paragraph" w:customStyle="1" w:styleId="65">
    <w:name w:val="表格内容"/>
    <w:basedOn w:val="1"/>
    <w:next w:val="66"/>
    <w:autoRedefine/>
    <w:qFormat/>
    <w:uiPriority w:val="0"/>
    <w:pPr>
      <w:jc w:val="center"/>
    </w:pPr>
  </w:style>
  <w:style w:type="paragraph" w:customStyle="1" w:styleId="66">
    <w:name w:val="表格表头"/>
    <w:basedOn w:val="1"/>
    <w:autoRedefine/>
    <w:qFormat/>
    <w:uiPriority w:val="0"/>
    <w:pPr>
      <w:adjustRightInd w:val="0"/>
      <w:snapToGrid w:val="0"/>
      <w:jc w:val="center"/>
    </w:pPr>
    <w:rPr>
      <w:b/>
    </w:rPr>
  </w:style>
  <w:style w:type="paragraph" w:customStyle="1" w:styleId="67">
    <w:name w:val="表文字"/>
    <w:basedOn w:val="1"/>
    <w:autoRedefine/>
    <w:qFormat/>
    <w:uiPriority w:val="0"/>
    <w:pPr>
      <w:overflowPunct w:val="0"/>
      <w:autoSpaceDE w:val="0"/>
      <w:autoSpaceDN w:val="0"/>
      <w:adjustRightInd w:val="0"/>
      <w:jc w:val="center"/>
    </w:pPr>
    <w:rPr>
      <w:kern w:val="0"/>
    </w:rPr>
  </w:style>
  <w:style w:type="character" w:customStyle="1" w:styleId="68">
    <w:name w:val="font71"/>
    <w:autoRedefine/>
    <w:qFormat/>
    <w:uiPriority w:val="0"/>
    <w:rPr>
      <w:rFonts w:hint="eastAsia" w:ascii="宋体" w:hAnsi="宋体" w:eastAsia="宋体" w:cs="宋体"/>
      <w:color w:val="000000"/>
      <w:sz w:val="21"/>
      <w:szCs w:val="21"/>
      <w:u w:val="none"/>
    </w:rPr>
  </w:style>
  <w:style w:type="character" w:customStyle="1" w:styleId="69">
    <w:name w:val="正文缩进 字符"/>
    <w:link w:val="5"/>
    <w:autoRedefine/>
    <w:qFormat/>
    <w:locked/>
    <w:uiPriority w:val="0"/>
    <w:rPr>
      <w:rFonts w:ascii="Calibri" w:hAnsi="Calibri" w:eastAsia="宋体" w:cs="Times New Roman"/>
    </w:rPr>
  </w:style>
  <w:style w:type="character" w:customStyle="1" w:styleId="70">
    <w:name w:val="题注 字符"/>
    <w:link w:val="6"/>
    <w:autoRedefine/>
    <w:qFormat/>
    <w:locked/>
    <w:uiPriority w:val="0"/>
    <w:rPr>
      <w:rFonts w:ascii="Times New Roman" w:hAnsi="Times New Roman" w:eastAsia="宋体" w:cs="Times New Roman"/>
      <w:szCs w:val="21"/>
    </w:rPr>
  </w:style>
  <w:style w:type="paragraph" w:customStyle="1" w:styleId="71">
    <w:name w:val="环评正文Zhou Bin"/>
    <w:basedOn w:val="1"/>
    <w:autoRedefine/>
    <w:qFormat/>
    <w:uiPriority w:val="0"/>
    <w:pPr>
      <w:spacing w:line="360" w:lineRule="auto"/>
      <w:ind w:firstLine="723" w:firstLineChars="200"/>
    </w:pPr>
    <w:rPr>
      <w:sz w:val="24"/>
    </w:rPr>
  </w:style>
  <w:style w:type="character" w:customStyle="1" w:styleId="72">
    <w:name w:val="普通(网站) Char"/>
    <w:autoRedefine/>
    <w:qFormat/>
    <w:locked/>
    <w:uiPriority w:val="0"/>
    <w:rPr>
      <w:rFonts w:ascii="宋体" w:hAnsi="宋体"/>
      <w:sz w:val="24"/>
    </w:rPr>
  </w:style>
  <w:style w:type="character" w:customStyle="1" w:styleId="73">
    <w:name w:val="正文文本 Char"/>
    <w:autoRedefine/>
    <w:qFormat/>
    <w:uiPriority w:val="0"/>
    <w:rPr>
      <w:rFonts w:ascii="Calibri" w:hAnsi="Calibri" w:eastAsia="宋体" w:cs="Times New Roman"/>
      <w:kern w:val="0"/>
      <w:sz w:val="18"/>
      <w:szCs w:val="20"/>
    </w:rPr>
  </w:style>
  <w:style w:type="character" w:customStyle="1" w:styleId="74">
    <w:name w:val="Unresolved Mention"/>
    <w:basedOn w:val="22"/>
    <w:autoRedefine/>
    <w:semiHidden/>
    <w:unhideWhenUsed/>
    <w:qFormat/>
    <w:uiPriority w:val="99"/>
    <w:rPr>
      <w:color w:val="605E5C"/>
      <w:shd w:val="clear" w:color="auto" w:fill="E1DFDD"/>
    </w:rPr>
  </w:style>
  <w:style w:type="paragraph" w:customStyle="1" w:styleId="75">
    <w:name w:val="表格文字"/>
    <w:basedOn w:val="19"/>
    <w:next w:val="1"/>
    <w:autoRedefine/>
    <w:qFormat/>
    <w:uiPriority w:val="0"/>
    <w:pPr>
      <w:adjustRightInd w:val="0"/>
      <w:snapToGrid w:val="0"/>
      <w:spacing w:line="320" w:lineRule="exact"/>
      <w:ind w:firstLine="0" w:firstLineChars="0"/>
      <w:jc w:val="center"/>
      <w:textAlignment w:val="center"/>
    </w:pPr>
    <w:rPr>
      <w:sz w:val="21"/>
    </w:rPr>
  </w:style>
  <w:style w:type="paragraph" w:customStyle="1" w:styleId="76">
    <w:name w:val="Table Text"/>
    <w:basedOn w:val="1"/>
    <w:autoRedefine/>
    <w:semiHidden/>
    <w:qFormat/>
    <w:uiPriority w:val="0"/>
    <w:rPr>
      <w:rFonts w:ascii="宋体" w:hAnsi="宋体" w:eastAsia="宋体" w:cs="宋体"/>
      <w:sz w:val="18"/>
      <w:szCs w:val="18"/>
      <w:lang w:val="en-US" w:eastAsia="en-US" w:bidi="ar-SA"/>
    </w:rPr>
  </w:style>
  <w:style w:type="table" w:customStyle="1" w:styleId="77">
    <w:name w:val="Table Normal"/>
    <w:autoRedefine/>
    <w:semiHidden/>
    <w:unhideWhenUsed/>
    <w:qFormat/>
    <w:uiPriority w:val="0"/>
    <w:tblPr>
      <w:tblCellMar>
        <w:top w:w="0" w:type="dxa"/>
        <w:left w:w="0" w:type="dxa"/>
        <w:bottom w:w="0" w:type="dxa"/>
        <w:right w:w="0" w:type="dxa"/>
      </w:tblCellMar>
    </w:tblPr>
  </w:style>
  <w:style w:type="paragraph" w:customStyle="1" w:styleId="78">
    <w:name w:val="Default"/>
    <w:basedOn w:val="8"/>
    <w:next w:val="16"/>
    <w:autoRedefine/>
    <w:unhideWhenUsed/>
    <w:qFormat/>
    <w:uiPriority w:val="0"/>
    <w:pPr>
      <w:widowControl w:val="0"/>
      <w:autoSpaceDE w:val="0"/>
      <w:autoSpaceDN w:val="0"/>
      <w:adjustRightInd w:val="0"/>
    </w:pPr>
    <w:rPr>
      <w:rFonts w:ascii="宋体" w:hAnsi="宋体" w:cs="Arial"/>
      <w:color w:val="000000"/>
      <w:sz w:val="24"/>
      <w:szCs w:val="22"/>
      <w:lang w:val="en-US" w:eastAsia="zh-CN" w:bidi="ar-SA"/>
    </w:rPr>
  </w:style>
  <w:style w:type="paragraph" w:customStyle="1" w:styleId="79">
    <w:name w:val="正文01"/>
    <w:basedOn w:val="1"/>
    <w:autoRedefine/>
    <w:qFormat/>
    <w:uiPriority w:val="0"/>
    <w:pPr>
      <w:adjustRightInd w:val="0"/>
      <w:snapToGrid w:val="0"/>
      <w:spacing w:before="60" w:line="460" w:lineRule="exact"/>
      <w:ind w:firstLine="200" w:firstLineChars="200"/>
    </w:pPr>
    <w:rPr>
      <w:snapToGrid w:val="0"/>
      <w:color w:val="000000"/>
      <w:kern w:val="0"/>
      <w:sz w:val="24"/>
    </w:rPr>
  </w:style>
  <w:style w:type="paragraph" w:customStyle="1" w:styleId="80">
    <w:name w:val="卓龙正文"/>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1CE90C-3656-42E3-A88E-0F5E4529816E}">
  <ds:schemaRefs/>
</ds:datastoreItem>
</file>

<file path=docProps/app.xml><?xml version="1.0" encoding="utf-8"?>
<Properties xmlns="http://schemas.openxmlformats.org/officeDocument/2006/extended-properties" xmlns:vt="http://schemas.openxmlformats.org/officeDocument/2006/docPropsVTypes">
  <Template>Normal</Template>
  <Pages>84</Pages>
  <Words>6963</Words>
  <Characters>39694</Characters>
  <Lines>330</Lines>
  <Paragraphs>93</Paragraphs>
  <TotalTime>3</TotalTime>
  <ScaleCrop>false</ScaleCrop>
  <LinksUpToDate>false</LinksUpToDate>
  <CharactersWithSpaces>46564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2023-07-07T02:26:00Z</dcterms:created>
  <dc:creator>li wh</dc:creator>
  <cp:lastModifiedBy>浮荼</cp:lastModifiedBy>
  <dcterms:modified xsi:type="dcterms:W3CDTF">2024-01-15T11:46:15Z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3BFD636F67EE4DC783F74749714C5E07_12</vt:lpwstr>
  </property>
</Properties>
</file>