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9B" w:rsidRDefault="00795C4B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建设项目环境影响评价文件告知承诺制审批表</w:t>
      </w:r>
    </w:p>
    <w:p w:rsidR="0021169B" w:rsidRDefault="00795C4B" w:rsidP="00FC270D">
      <w:pPr>
        <w:adjustRightInd w:val="0"/>
        <w:snapToGrid w:val="0"/>
        <w:spacing w:afterLines="50" w:line="560" w:lineRule="exact"/>
        <w:ind w:right="242"/>
        <w:jc w:val="right"/>
        <w:rPr>
          <w:b/>
          <w:color w:val="000000"/>
          <w:sz w:val="24"/>
          <w:szCs w:val="24"/>
        </w:rPr>
      </w:pPr>
      <w:r>
        <w:rPr>
          <w:rFonts w:eastAsia="宋体"/>
          <w:color w:val="000000"/>
          <w:sz w:val="24"/>
          <w:szCs w:val="24"/>
        </w:rPr>
        <w:t>审批号：</w:t>
      </w:r>
      <w:r w:rsidR="007071BE">
        <w:rPr>
          <w:rFonts w:eastAsia="宋体" w:hint="eastAsia"/>
          <w:color w:val="000000"/>
          <w:sz w:val="24"/>
          <w:szCs w:val="24"/>
        </w:rPr>
        <w:t>岳港环评</w:t>
      </w:r>
      <w:r>
        <w:rPr>
          <w:rFonts w:eastAsia="宋体" w:hint="eastAsia"/>
          <w:color w:val="000000"/>
          <w:sz w:val="24"/>
          <w:szCs w:val="24"/>
        </w:rPr>
        <w:t>〔</w:t>
      </w:r>
      <w:r w:rsidR="007071BE">
        <w:rPr>
          <w:rFonts w:eastAsia="宋体" w:hint="eastAsia"/>
          <w:color w:val="000000"/>
          <w:sz w:val="24"/>
          <w:szCs w:val="24"/>
        </w:rPr>
        <w:t>2022</w:t>
      </w:r>
      <w:r>
        <w:rPr>
          <w:rFonts w:eastAsia="宋体" w:hint="eastAsia"/>
          <w:color w:val="000000"/>
          <w:sz w:val="24"/>
          <w:szCs w:val="24"/>
        </w:rPr>
        <w:t>〕</w:t>
      </w:r>
      <w:r w:rsidR="006950DE">
        <w:rPr>
          <w:rFonts w:eastAsia="宋体" w:hint="eastAsia"/>
          <w:color w:val="000000"/>
          <w:sz w:val="24"/>
          <w:szCs w:val="24"/>
        </w:rPr>
        <w:t>19</w:t>
      </w:r>
      <w:r>
        <w:rPr>
          <w:rFonts w:eastAsia="宋体" w:hint="eastAsia"/>
          <w:color w:val="000000"/>
          <w:sz w:val="24"/>
          <w:szCs w:val="24"/>
        </w:rPr>
        <w:t>号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6"/>
        <w:gridCol w:w="2455"/>
        <w:gridCol w:w="2291"/>
        <w:gridCol w:w="2178"/>
      </w:tblGrid>
      <w:tr w:rsidR="0021169B">
        <w:trPr>
          <w:trHeight w:val="851"/>
          <w:jc w:val="center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9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6950DE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6950DE">
              <w:rPr>
                <w:rFonts w:hint="eastAsia"/>
                <w:color w:val="000000"/>
                <w:sz w:val="24"/>
                <w:szCs w:val="24"/>
              </w:rPr>
              <w:t>湖南众联设备智能制造产业园项目</w:t>
            </w:r>
          </w:p>
        </w:tc>
      </w:tr>
      <w:tr w:rsidR="0021169B">
        <w:trPr>
          <w:trHeight w:val="851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6950DE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6950DE">
              <w:rPr>
                <w:rFonts w:hint="eastAsia"/>
                <w:color w:val="000000"/>
                <w:sz w:val="24"/>
                <w:szCs w:val="24"/>
              </w:rPr>
              <w:t>城陵矶新港区东欣路与东风大道交汇处，敖家垄路北侧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占地（建筑、营业）面积（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6950DE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6950DE">
              <w:rPr>
                <w:color w:val="000000"/>
                <w:sz w:val="24"/>
                <w:szCs w:val="24"/>
              </w:rPr>
              <w:t>17228.28</w:t>
            </w:r>
          </w:p>
        </w:tc>
      </w:tr>
      <w:tr w:rsidR="0021169B">
        <w:trPr>
          <w:trHeight w:val="851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6950DE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6950DE">
              <w:rPr>
                <w:rFonts w:hint="eastAsia"/>
                <w:color w:val="000000"/>
                <w:sz w:val="24"/>
                <w:szCs w:val="24"/>
              </w:rPr>
              <w:t>湖南众联智能机械设备制造有限公司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EF604D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604D">
              <w:rPr>
                <w:rFonts w:hint="eastAsia"/>
                <w:color w:val="000000"/>
                <w:sz w:val="24"/>
                <w:szCs w:val="24"/>
              </w:rPr>
              <w:t>C3332</w:t>
            </w:r>
            <w:r w:rsidRPr="00EF604D">
              <w:rPr>
                <w:rFonts w:hint="eastAsia"/>
                <w:color w:val="000000"/>
                <w:sz w:val="24"/>
                <w:szCs w:val="24"/>
              </w:rPr>
              <w:t>金属压力容器制造</w:t>
            </w:r>
          </w:p>
        </w:tc>
      </w:tr>
      <w:tr w:rsidR="0021169B">
        <w:trPr>
          <w:trHeight w:val="600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EF604D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604D">
              <w:rPr>
                <w:rFonts w:hint="eastAsia"/>
                <w:color w:val="000000"/>
                <w:sz w:val="24"/>
                <w:szCs w:val="24"/>
              </w:rPr>
              <w:t>舒思军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EF604D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604D">
              <w:rPr>
                <w:color w:val="000000"/>
                <w:sz w:val="24"/>
                <w:szCs w:val="24"/>
              </w:rPr>
              <w:t>18273089543</w:t>
            </w:r>
          </w:p>
        </w:tc>
      </w:tr>
      <w:tr w:rsidR="0021169B">
        <w:trPr>
          <w:trHeight w:val="559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项目投资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EF604D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604D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环保投资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EF604D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73</w:t>
            </w:r>
          </w:p>
        </w:tc>
      </w:tr>
      <w:tr w:rsidR="0021169B">
        <w:trPr>
          <w:trHeight w:val="1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告知承诺制审批依据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该项目符合《关于支持中国（湖南）自由贸易试验区建设的意见》（湘环发〔</w:t>
            </w:r>
            <w:r>
              <w:rPr>
                <w:rFonts w:hint="eastAsia"/>
                <w:color w:val="000000"/>
                <w:sz w:val="24"/>
                <w:szCs w:val="24"/>
              </w:rPr>
              <w:t>2021</w:t>
            </w:r>
            <w:r>
              <w:rPr>
                <w:rFonts w:hint="eastAsia"/>
                <w:color w:val="000000"/>
                <w:sz w:val="24"/>
                <w:szCs w:val="24"/>
              </w:rPr>
              <w:t>〕</w:t>
            </w: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  <w:r>
              <w:rPr>
                <w:rFonts w:hint="eastAsia"/>
                <w:color w:val="000000"/>
                <w:sz w:val="24"/>
                <w:szCs w:val="24"/>
              </w:rPr>
              <w:t>号）一、优化生态环境行政许可服务（四）简化生态环境行政许可流程。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169B">
        <w:trPr>
          <w:trHeight w:val="2552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建设内容及规模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7858" w:rsidRDefault="00EF604D" w:rsidP="00D10B4F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6950DE">
              <w:rPr>
                <w:rFonts w:hint="eastAsia"/>
                <w:color w:val="000000"/>
                <w:sz w:val="24"/>
                <w:szCs w:val="24"/>
              </w:rPr>
              <w:t>湖南众联智能机械设备制造有限公司</w:t>
            </w:r>
            <w:r>
              <w:rPr>
                <w:rFonts w:hint="eastAsia"/>
                <w:color w:val="000000"/>
                <w:sz w:val="24"/>
                <w:szCs w:val="24"/>
              </w:rPr>
              <w:t>拟投资</w:t>
            </w:r>
            <w:r>
              <w:rPr>
                <w:rFonts w:hint="eastAsia"/>
                <w:color w:val="000000"/>
                <w:sz w:val="24"/>
                <w:szCs w:val="24"/>
              </w:rPr>
              <w:t>30000</w:t>
            </w:r>
            <w:r>
              <w:rPr>
                <w:rFonts w:hint="eastAsia"/>
                <w:color w:val="000000"/>
                <w:sz w:val="24"/>
                <w:szCs w:val="24"/>
              </w:rPr>
              <w:t>万元，在</w:t>
            </w:r>
            <w:r w:rsidR="00A152B4" w:rsidRPr="006950DE">
              <w:rPr>
                <w:rFonts w:hint="eastAsia"/>
                <w:color w:val="000000"/>
                <w:sz w:val="24"/>
                <w:szCs w:val="24"/>
              </w:rPr>
              <w:t>城陵矶新港区东欣路与东风大道交汇处，敖家垄路北侧</w:t>
            </w:r>
            <w:r w:rsidR="00A152B4">
              <w:rPr>
                <w:rFonts w:hint="eastAsia"/>
                <w:color w:val="000000"/>
                <w:sz w:val="24"/>
                <w:szCs w:val="24"/>
              </w:rPr>
              <w:t>建设</w:t>
            </w:r>
            <w:r w:rsidR="00A152B4" w:rsidRPr="00A152B4">
              <w:rPr>
                <w:rFonts w:hint="eastAsia"/>
                <w:color w:val="000000"/>
                <w:sz w:val="24"/>
                <w:szCs w:val="24"/>
              </w:rPr>
              <w:t>年产</w:t>
            </w:r>
            <w:r w:rsidR="00A152B4" w:rsidRPr="00A152B4">
              <w:rPr>
                <w:rFonts w:hint="eastAsia"/>
                <w:color w:val="000000"/>
                <w:sz w:val="24"/>
                <w:szCs w:val="24"/>
              </w:rPr>
              <w:t>3000t</w:t>
            </w:r>
            <w:r w:rsidR="00A152B4" w:rsidRPr="00A152B4">
              <w:rPr>
                <w:rFonts w:hint="eastAsia"/>
                <w:color w:val="000000"/>
                <w:sz w:val="24"/>
                <w:szCs w:val="24"/>
              </w:rPr>
              <w:t>压力容器</w:t>
            </w:r>
            <w:r w:rsidR="00A152B4">
              <w:rPr>
                <w:rFonts w:hint="eastAsia"/>
                <w:color w:val="000000"/>
                <w:sz w:val="24"/>
                <w:szCs w:val="24"/>
              </w:rPr>
              <w:t>项目。</w:t>
            </w:r>
            <w:r w:rsidR="00C327BC" w:rsidRPr="00C327BC">
              <w:rPr>
                <w:rFonts w:hint="eastAsia"/>
                <w:color w:val="000000"/>
                <w:sz w:val="24"/>
                <w:szCs w:val="24"/>
              </w:rPr>
              <w:t>建设内容包括</w:t>
            </w:r>
            <w:r w:rsidR="00C327BC" w:rsidRPr="00C327BC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C327BC" w:rsidRPr="00C327BC">
              <w:rPr>
                <w:rFonts w:hint="eastAsia"/>
                <w:color w:val="000000"/>
                <w:sz w:val="24"/>
                <w:szCs w:val="24"/>
              </w:rPr>
              <w:t>栋单层生产厂房（含附属办公）和</w:t>
            </w:r>
            <w:r w:rsidR="00C327BC" w:rsidRPr="00C327BC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C327BC" w:rsidRPr="00C327BC">
              <w:rPr>
                <w:rFonts w:hint="eastAsia"/>
                <w:color w:val="000000"/>
                <w:sz w:val="24"/>
                <w:szCs w:val="24"/>
              </w:rPr>
              <w:t>栋</w:t>
            </w:r>
            <w:r w:rsidR="00C327BC" w:rsidRPr="00C327BC">
              <w:rPr>
                <w:rFonts w:hint="eastAsia"/>
                <w:color w:val="000000"/>
                <w:sz w:val="24"/>
                <w:szCs w:val="24"/>
              </w:rPr>
              <w:t>6</w:t>
            </w:r>
            <w:r w:rsidR="00C327BC" w:rsidRPr="00C327BC">
              <w:rPr>
                <w:rFonts w:hint="eastAsia"/>
                <w:color w:val="000000"/>
                <w:sz w:val="24"/>
                <w:szCs w:val="24"/>
              </w:rPr>
              <w:t>层研发楼</w:t>
            </w:r>
            <w:r w:rsidR="00017506">
              <w:rPr>
                <w:rFonts w:hint="eastAsia"/>
                <w:color w:val="000000"/>
                <w:sz w:val="24"/>
                <w:szCs w:val="24"/>
              </w:rPr>
              <w:t>。</w:t>
            </w:r>
            <w:r w:rsidR="00D10B4F">
              <w:rPr>
                <w:rFonts w:hint="eastAsia"/>
                <w:color w:val="000000"/>
                <w:sz w:val="24"/>
                <w:szCs w:val="24"/>
              </w:rPr>
              <w:t>项目总量控制指标：</w:t>
            </w:r>
            <w:r w:rsidR="00D10B4F" w:rsidRPr="00D10B4F">
              <w:rPr>
                <w:rFonts w:hint="eastAsia"/>
                <w:color w:val="000000"/>
                <w:sz w:val="24"/>
                <w:szCs w:val="24"/>
              </w:rPr>
              <w:t>COD</w:t>
            </w:r>
            <w:r w:rsidR="00D10B4F">
              <w:rPr>
                <w:rFonts w:hint="eastAsia"/>
                <w:color w:val="000000"/>
                <w:sz w:val="24"/>
                <w:szCs w:val="24"/>
              </w:rPr>
              <w:t>≤</w:t>
            </w:r>
            <w:r w:rsidR="00D10B4F" w:rsidRPr="00D10B4F">
              <w:rPr>
                <w:rFonts w:hint="eastAsia"/>
                <w:color w:val="000000"/>
                <w:sz w:val="24"/>
                <w:szCs w:val="24"/>
              </w:rPr>
              <w:t>0.129t/a</w:t>
            </w:r>
            <w:r w:rsidR="00D10B4F" w:rsidRPr="00D10B4F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="00D10B4F" w:rsidRPr="00D10B4F">
              <w:rPr>
                <w:rFonts w:hint="eastAsia"/>
                <w:color w:val="000000"/>
                <w:sz w:val="24"/>
                <w:szCs w:val="24"/>
              </w:rPr>
              <w:t>NH</w:t>
            </w:r>
            <w:r w:rsidR="00D10B4F" w:rsidRPr="00841539">
              <w:rPr>
                <w:rFonts w:hint="eastAsia"/>
                <w:color w:val="000000"/>
                <w:sz w:val="24"/>
                <w:szCs w:val="24"/>
                <w:vertAlign w:val="subscript"/>
              </w:rPr>
              <w:t>3</w:t>
            </w:r>
            <w:r w:rsidR="00D10B4F" w:rsidRPr="00D10B4F">
              <w:rPr>
                <w:rFonts w:hint="eastAsia"/>
                <w:color w:val="000000"/>
                <w:sz w:val="24"/>
                <w:szCs w:val="24"/>
              </w:rPr>
              <w:t>-N</w:t>
            </w:r>
            <w:r w:rsidR="00D10B4F">
              <w:rPr>
                <w:rFonts w:hint="eastAsia"/>
                <w:color w:val="000000"/>
                <w:sz w:val="24"/>
                <w:szCs w:val="24"/>
              </w:rPr>
              <w:t>≤</w:t>
            </w:r>
            <w:r w:rsidR="00D10B4F" w:rsidRPr="00D10B4F">
              <w:rPr>
                <w:rFonts w:hint="eastAsia"/>
                <w:color w:val="000000"/>
                <w:sz w:val="24"/>
                <w:szCs w:val="24"/>
              </w:rPr>
              <w:t>0.013t/a</w:t>
            </w:r>
            <w:r w:rsidR="00D10B4F">
              <w:rPr>
                <w:rFonts w:hint="eastAsia"/>
                <w:color w:val="000000"/>
                <w:sz w:val="24"/>
                <w:szCs w:val="24"/>
              </w:rPr>
              <w:t>，通过排污权交易获得；</w:t>
            </w:r>
            <w:r w:rsidR="00D10B4F" w:rsidRPr="00D10B4F">
              <w:rPr>
                <w:rFonts w:hint="eastAsia"/>
                <w:color w:val="000000"/>
                <w:sz w:val="24"/>
                <w:szCs w:val="24"/>
              </w:rPr>
              <w:t>VOCs</w:t>
            </w:r>
            <w:r w:rsidR="00D10B4F">
              <w:rPr>
                <w:rFonts w:hint="eastAsia"/>
                <w:color w:val="000000"/>
                <w:sz w:val="24"/>
                <w:szCs w:val="24"/>
              </w:rPr>
              <w:t>≤</w:t>
            </w:r>
            <w:r w:rsidR="00D10B4F" w:rsidRPr="00D10B4F">
              <w:rPr>
                <w:rFonts w:hint="eastAsia"/>
                <w:color w:val="000000"/>
                <w:sz w:val="24"/>
                <w:szCs w:val="24"/>
              </w:rPr>
              <w:t>0.342t/a</w:t>
            </w:r>
            <w:r w:rsidR="00D10B4F" w:rsidRPr="00D10B4F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</w:tc>
      </w:tr>
      <w:tr w:rsidR="0021169B" w:rsidTr="00591977">
        <w:trPr>
          <w:trHeight w:val="3653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9B" w:rsidRDefault="0021169B">
            <w:pPr>
              <w:adjustRightInd w:val="0"/>
              <w:snapToGrid w:val="0"/>
              <w:spacing w:line="400" w:lineRule="exact"/>
              <w:rPr>
                <w:b/>
                <w:color w:val="000000"/>
                <w:sz w:val="24"/>
                <w:szCs w:val="24"/>
              </w:rPr>
            </w:pPr>
          </w:p>
          <w:p w:rsidR="0021169B" w:rsidRDefault="00795C4B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该</w:t>
            </w:r>
            <w:r>
              <w:rPr>
                <w:rFonts w:hint="eastAsia"/>
                <w:color w:val="000000"/>
                <w:sz w:val="24"/>
                <w:szCs w:val="24"/>
              </w:rPr>
              <w:t>工程</w:t>
            </w:r>
            <w:r>
              <w:rPr>
                <w:color w:val="000000"/>
                <w:sz w:val="24"/>
                <w:szCs w:val="24"/>
              </w:rPr>
              <w:t>项目环境影响评价文件已经完成告知承诺制审批。</w:t>
            </w:r>
          </w:p>
          <w:p w:rsidR="0021169B" w:rsidRDefault="00795C4B">
            <w:pPr>
              <w:adjustRightInd w:val="0"/>
              <w:snapToGrid w:val="0"/>
              <w:spacing w:line="400" w:lineRule="exact"/>
              <w:ind w:leftChars="200" w:left="1840" w:hangingChars="500" w:hanging="1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　　</w:t>
            </w:r>
          </w:p>
          <w:p w:rsidR="0021169B" w:rsidRDefault="0021169B">
            <w:pPr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21169B" w:rsidRDefault="00795C4B">
            <w:pPr>
              <w:adjustRightInd w:val="0"/>
              <w:snapToGrid w:val="0"/>
              <w:spacing w:line="400" w:lineRule="exact"/>
              <w:ind w:leftChars="638" w:left="2042" w:firstLineChars="1600" w:firstLine="38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岳阳市</w:t>
            </w:r>
            <w:r>
              <w:rPr>
                <w:color w:val="000000"/>
                <w:sz w:val="24"/>
                <w:szCs w:val="24"/>
              </w:rPr>
              <w:t>生态环境局</w:t>
            </w:r>
          </w:p>
          <w:p w:rsidR="0021169B" w:rsidRDefault="00795C4B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　　　　　　　　　　　　　　　　　　</w:t>
            </w:r>
            <w:r w:rsidR="00C854D4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>年</w:t>
            </w:r>
            <w:r w:rsidR="00C475F6">
              <w:rPr>
                <w:rFonts w:hint="eastAsia"/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月</w:t>
            </w:r>
            <w:r w:rsidR="00FC270D">
              <w:rPr>
                <w:rFonts w:hint="eastAsia"/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日</w:t>
            </w:r>
          </w:p>
          <w:p w:rsidR="0021169B" w:rsidRDefault="0021169B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</w:p>
        </w:tc>
      </w:tr>
    </w:tbl>
    <w:p w:rsidR="0021169B" w:rsidRDefault="0021169B">
      <w:bookmarkStart w:id="0" w:name="_GoBack"/>
      <w:bookmarkEnd w:id="0"/>
    </w:p>
    <w:sectPr w:rsidR="0021169B" w:rsidSect="00211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40" w:rsidRDefault="00AA6740" w:rsidP="007071BE">
      <w:r>
        <w:separator/>
      </w:r>
    </w:p>
  </w:endnote>
  <w:endnote w:type="continuationSeparator" w:id="1">
    <w:p w:rsidR="00AA6740" w:rsidRDefault="00AA6740" w:rsidP="0070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40" w:rsidRDefault="00AA6740" w:rsidP="007071BE">
      <w:r>
        <w:separator/>
      </w:r>
    </w:p>
  </w:footnote>
  <w:footnote w:type="continuationSeparator" w:id="1">
    <w:p w:rsidR="00AA6740" w:rsidRDefault="00AA6740" w:rsidP="00707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mYzJhN2FlOWY4NmRhNmMzZDRmZTdkYzRkZTIxZmQifQ=="/>
  </w:docVars>
  <w:rsids>
    <w:rsidRoot w:val="003F3604"/>
    <w:rsid w:val="00017506"/>
    <w:rsid w:val="00025349"/>
    <w:rsid w:val="00041BDA"/>
    <w:rsid w:val="000649E1"/>
    <w:rsid w:val="000668F9"/>
    <w:rsid w:val="000735C3"/>
    <w:rsid w:val="0008113E"/>
    <w:rsid w:val="000868A8"/>
    <w:rsid w:val="00087240"/>
    <w:rsid w:val="000C1204"/>
    <w:rsid w:val="000E0C56"/>
    <w:rsid w:val="000E1769"/>
    <w:rsid w:val="000E6728"/>
    <w:rsid w:val="000F7087"/>
    <w:rsid w:val="00103750"/>
    <w:rsid w:val="001350BA"/>
    <w:rsid w:val="00135382"/>
    <w:rsid w:val="00140B77"/>
    <w:rsid w:val="0014405C"/>
    <w:rsid w:val="00155F37"/>
    <w:rsid w:val="001723D9"/>
    <w:rsid w:val="00177461"/>
    <w:rsid w:val="001C3D1F"/>
    <w:rsid w:val="001C6A78"/>
    <w:rsid w:val="001D379D"/>
    <w:rsid w:val="001F728A"/>
    <w:rsid w:val="00202C2E"/>
    <w:rsid w:val="0021169B"/>
    <w:rsid w:val="0021783A"/>
    <w:rsid w:val="002378ED"/>
    <w:rsid w:val="002425CD"/>
    <w:rsid w:val="00262356"/>
    <w:rsid w:val="00272C45"/>
    <w:rsid w:val="002B04FB"/>
    <w:rsid w:val="002C3DB8"/>
    <w:rsid w:val="002D6F11"/>
    <w:rsid w:val="002E2521"/>
    <w:rsid w:val="002F2EF3"/>
    <w:rsid w:val="002F3C24"/>
    <w:rsid w:val="00322233"/>
    <w:rsid w:val="00323B39"/>
    <w:rsid w:val="00355637"/>
    <w:rsid w:val="00370B90"/>
    <w:rsid w:val="0037164A"/>
    <w:rsid w:val="00393DA2"/>
    <w:rsid w:val="003D0812"/>
    <w:rsid w:val="003F3604"/>
    <w:rsid w:val="00410A32"/>
    <w:rsid w:val="00431297"/>
    <w:rsid w:val="00444D34"/>
    <w:rsid w:val="004610C8"/>
    <w:rsid w:val="00474F20"/>
    <w:rsid w:val="0049793E"/>
    <w:rsid w:val="004A028C"/>
    <w:rsid w:val="004B09B3"/>
    <w:rsid w:val="004E61AE"/>
    <w:rsid w:val="0050022C"/>
    <w:rsid w:val="00510E70"/>
    <w:rsid w:val="0057080C"/>
    <w:rsid w:val="00573FFF"/>
    <w:rsid w:val="00591977"/>
    <w:rsid w:val="005A0F9C"/>
    <w:rsid w:val="005A71BD"/>
    <w:rsid w:val="005B0C7E"/>
    <w:rsid w:val="005D1E38"/>
    <w:rsid w:val="005E3C77"/>
    <w:rsid w:val="00620802"/>
    <w:rsid w:val="00647854"/>
    <w:rsid w:val="006608A5"/>
    <w:rsid w:val="006624C9"/>
    <w:rsid w:val="006950DE"/>
    <w:rsid w:val="006A4E1D"/>
    <w:rsid w:val="006A6C3D"/>
    <w:rsid w:val="006D4569"/>
    <w:rsid w:val="006F21A2"/>
    <w:rsid w:val="007071BE"/>
    <w:rsid w:val="00717858"/>
    <w:rsid w:val="007205C1"/>
    <w:rsid w:val="00751FF1"/>
    <w:rsid w:val="00757AF8"/>
    <w:rsid w:val="00771BAE"/>
    <w:rsid w:val="007846D9"/>
    <w:rsid w:val="00795C4B"/>
    <w:rsid w:val="007B47E1"/>
    <w:rsid w:val="007C02BD"/>
    <w:rsid w:val="007F00D4"/>
    <w:rsid w:val="007F0D79"/>
    <w:rsid w:val="0082250C"/>
    <w:rsid w:val="00841539"/>
    <w:rsid w:val="0085586D"/>
    <w:rsid w:val="0086257E"/>
    <w:rsid w:val="00875211"/>
    <w:rsid w:val="00883673"/>
    <w:rsid w:val="008A173B"/>
    <w:rsid w:val="008C1CCA"/>
    <w:rsid w:val="008C361A"/>
    <w:rsid w:val="008C4288"/>
    <w:rsid w:val="008E6F06"/>
    <w:rsid w:val="00917A47"/>
    <w:rsid w:val="009507E0"/>
    <w:rsid w:val="0096001D"/>
    <w:rsid w:val="009933A8"/>
    <w:rsid w:val="009A1E28"/>
    <w:rsid w:val="009D1B49"/>
    <w:rsid w:val="00A124BE"/>
    <w:rsid w:val="00A152B4"/>
    <w:rsid w:val="00A34E76"/>
    <w:rsid w:val="00A63444"/>
    <w:rsid w:val="00A66919"/>
    <w:rsid w:val="00A73DD8"/>
    <w:rsid w:val="00A85FC6"/>
    <w:rsid w:val="00AA6740"/>
    <w:rsid w:val="00AE1096"/>
    <w:rsid w:val="00AF3AE0"/>
    <w:rsid w:val="00B12497"/>
    <w:rsid w:val="00B25378"/>
    <w:rsid w:val="00B70AC6"/>
    <w:rsid w:val="00B76681"/>
    <w:rsid w:val="00B87E42"/>
    <w:rsid w:val="00B87EF6"/>
    <w:rsid w:val="00BA7E56"/>
    <w:rsid w:val="00BB189C"/>
    <w:rsid w:val="00BB31F3"/>
    <w:rsid w:val="00BD030D"/>
    <w:rsid w:val="00BD528E"/>
    <w:rsid w:val="00C327BC"/>
    <w:rsid w:val="00C3484D"/>
    <w:rsid w:val="00C466EA"/>
    <w:rsid w:val="00C475F6"/>
    <w:rsid w:val="00C63E25"/>
    <w:rsid w:val="00C705AB"/>
    <w:rsid w:val="00C854D4"/>
    <w:rsid w:val="00C86D9C"/>
    <w:rsid w:val="00C94A14"/>
    <w:rsid w:val="00CC5913"/>
    <w:rsid w:val="00D03D63"/>
    <w:rsid w:val="00D10B4F"/>
    <w:rsid w:val="00D23D31"/>
    <w:rsid w:val="00D305F7"/>
    <w:rsid w:val="00D803F6"/>
    <w:rsid w:val="00D811E8"/>
    <w:rsid w:val="00D975ED"/>
    <w:rsid w:val="00DC79BD"/>
    <w:rsid w:val="00DE7D85"/>
    <w:rsid w:val="00E10D89"/>
    <w:rsid w:val="00E319E7"/>
    <w:rsid w:val="00E31ED6"/>
    <w:rsid w:val="00E514CA"/>
    <w:rsid w:val="00E730DD"/>
    <w:rsid w:val="00E74B62"/>
    <w:rsid w:val="00E84D0F"/>
    <w:rsid w:val="00E91872"/>
    <w:rsid w:val="00E95D24"/>
    <w:rsid w:val="00EA12F1"/>
    <w:rsid w:val="00EA325E"/>
    <w:rsid w:val="00EC4010"/>
    <w:rsid w:val="00EE19E2"/>
    <w:rsid w:val="00EF0D10"/>
    <w:rsid w:val="00EF4D35"/>
    <w:rsid w:val="00EF604D"/>
    <w:rsid w:val="00F27679"/>
    <w:rsid w:val="00F540E5"/>
    <w:rsid w:val="00F67A2D"/>
    <w:rsid w:val="00FA5AB9"/>
    <w:rsid w:val="00FC196B"/>
    <w:rsid w:val="00FC270D"/>
    <w:rsid w:val="00FC56CF"/>
    <w:rsid w:val="00FF3169"/>
    <w:rsid w:val="26B71848"/>
    <w:rsid w:val="365D058A"/>
    <w:rsid w:val="3B7363DB"/>
    <w:rsid w:val="4BA3718A"/>
    <w:rsid w:val="5EC45A3B"/>
    <w:rsid w:val="6A68148F"/>
    <w:rsid w:val="798B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16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16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16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钱金辉</dc:creator>
  <cp:lastModifiedBy>Administrator</cp:lastModifiedBy>
  <cp:revision>132</cp:revision>
  <cp:lastPrinted>2022-07-18T07:45:00Z</cp:lastPrinted>
  <dcterms:created xsi:type="dcterms:W3CDTF">2020-06-08T01:16:00Z</dcterms:created>
  <dcterms:modified xsi:type="dcterms:W3CDTF">2022-11-30T01:55:00Z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759183971B2E4725A451DE006D5DA48B</vt:lpwstr>
  </property>
</Properties>
</file>