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湖南城陵矶新港区财政支出</w:t>
      </w:r>
    </w:p>
    <w:p>
      <w:pPr>
        <w:spacing w:before="156" w:beforeLines="50" w:line="348" w:lineRule="auto"/>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rPr>
        <w:sym w:font="Wingdings 2" w:char="0052"/>
      </w:r>
      <w:r>
        <w:rPr>
          <w:rFonts w:hint="eastAsia" w:eastAsia="仿宋_GB2312"/>
          <w:sz w:val="32"/>
          <w:szCs w:val="32"/>
        </w:rPr>
        <w:t xml:space="preserve">   项目完成结果评价□</w:t>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禁违治违服务                                  </w:t>
      </w:r>
    </w:p>
    <w:p>
      <w:pPr>
        <w:spacing w:before="156" w:beforeLines="50" w:line="760" w:lineRule="exact"/>
        <w:ind w:left="2398" w:leftChars="304" w:hanging="1760" w:hangingChars="550"/>
        <w:rPr>
          <w:rFonts w:eastAsia="仿宋_GB2312"/>
          <w:sz w:val="32"/>
        </w:rPr>
      </w:pPr>
      <w:r>
        <w:rPr>
          <w:rFonts w:hint="eastAsia" w:eastAsia="仿宋_GB2312"/>
          <w:sz w:val="32"/>
        </w:rPr>
        <w:t>项目单位：</w:t>
      </w:r>
      <w:r>
        <w:rPr>
          <w:rFonts w:hint="eastAsia" w:eastAsia="仿宋_GB2312"/>
          <w:sz w:val="32"/>
          <w:u w:val="single"/>
          <w:lang w:eastAsia="zh-CN"/>
        </w:rPr>
        <w:t>岳阳市自然资源和规划局</w:t>
      </w:r>
      <w:r>
        <w:rPr>
          <w:rFonts w:hint="eastAsia" w:eastAsia="仿宋_GB2312"/>
          <w:sz w:val="32"/>
          <w:u w:val="single"/>
        </w:rPr>
        <w:t>湖南城陵矶新港区</w:t>
      </w:r>
      <w:r>
        <w:rPr>
          <w:rFonts w:hint="eastAsia" w:eastAsia="仿宋_GB2312"/>
          <w:sz w:val="32"/>
          <w:u w:val="single"/>
          <w:lang w:eastAsia="zh-CN"/>
        </w:rPr>
        <w:t>分局</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岳阳市自然资源和规划局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 xml:space="preserve">报告日期： </w:t>
      </w:r>
      <w:r>
        <w:rPr>
          <w:rFonts w:eastAsia="仿宋_GB2312"/>
          <w:sz w:val="32"/>
        </w:rPr>
        <w:t>202</w:t>
      </w:r>
      <w:r>
        <w:rPr>
          <w:rFonts w:hint="eastAsia" w:eastAsia="仿宋_GB2312"/>
          <w:sz w:val="32"/>
          <w:lang w:val="en-US" w:eastAsia="zh-CN"/>
        </w:rPr>
        <w:t>2</w:t>
      </w:r>
      <w:r>
        <w:rPr>
          <w:rFonts w:hint="eastAsia" w:eastAsia="仿宋_GB2312"/>
          <w:sz w:val="32"/>
        </w:rPr>
        <w:t>年</w:t>
      </w:r>
      <w:r>
        <w:rPr>
          <w:rFonts w:hint="eastAsia" w:eastAsia="仿宋_GB2312"/>
          <w:sz w:val="32"/>
          <w:lang w:val="en-US" w:eastAsia="zh-CN"/>
        </w:rPr>
        <w:t>6</w:t>
      </w:r>
      <w:r>
        <w:rPr>
          <w:rFonts w:hint="eastAsia" w:eastAsia="仿宋_GB2312"/>
          <w:sz w:val="32"/>
        </w:rPr>
        <w:t xml:space="preserve"> 月 </w:t>
      </w:r>
      <w:r>
        <w:rPr>
          <w:rFonts w:eastAsia="仿宋_GB2312"/>
          <w:sz w:val="32"/>
        </w:rPr>
        <w:t>2</w:t>
      </w:r>
      <w:r>
        <w:rPr>
          <w:rFonts w:hint="eastAsia" w:eastAsia="仿宋_GB2312"/>
          <w:sz w:val="32"/>
          <w:lang w:val="en-US" w:eastAsia="zh-CN"/>
        </w:rPr>
        <w:t>3</w:t>
      </w:r>
      <w:r>
        <w:rPr>
          <w:rFonts w:hint="eastAsia" w:eastAsia="仿宋_GB2312"/>
          <w:sz w:val="32"/>
        </w:rPr>
        <w:t xml:space="preserve"> 日</w:t>
      </w:r>
    </w:p>
    <w:p>
      <w:pPr>
        <w:spacing w:line="100" w:lineRule="exact"/>
        <w:jc w:val="center"/>
        <w:rPr>
          <w:rFonts w:eastAsia="仿宋_GB2312"/>
          <w:sz w:val="32"/>
        </w:rPr>
      </w:pPr>
    </w:p>
    <w:p>
      <w:pPr>
        <w:spacing w:line="100" w:lineRule="exact"/>
        <w:jc w:val="center"/>
        <w:rPr>
          <w:rFonts w:eastAsia="仿宋_GB2312"/>
          <w:sz w:val="32"/>
        </w:rPr>
      </w:pPr>
    </w:p>
    <w:tbl>
      <w:tblPr>
        <w:tblStyle w:val="6"/>
        <w:tblW w:w="11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540"/>
        <w:gridCol w:w="117"/>
        <w:gridCol w:w="557"/>
        <w:gridCol w:w="331"/>
        <w:gridCol w:w="362"/>
        <w:gridCol w:w="1270"/>
        <w:gridCol w:w="693"/>
        <w:gridCol w:w="675"/>
        <w:gridCol w:w="885"/>
        <w:gridCol w:w="718"/>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037" w:type="dxa"/>
            <w:gridSpan w:val="15"/>
            <w:vAlign w:val="center"/>
          </w:tcPr>
          <w:p>
            <w:pPr>
              <w:keepNext w:val="0"/>
              <w:keepLines w:val="0"/>
              <w:suppressLineNumbers w:val="0"/>
              <w:spacing w:before="0" w:beforeAutospacing="0" w:after="0" w:afterAutospacing="0"/>
              <w:ind w:left="0" w:right="0"/>
              <w:jc w:val="center"/>
              <w:rPr>
                <w:rFonts w:hint="default"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项目负责人</w:t>
            </w:r>
          </w:p>
        </w:tc>
        <w:tc>
          <w:tcPr>
            <w:tcW w:w="3627" w:type="dxa"/>
            <w:gridSpan w:val="7"/>
            <w:vAlign w:val="center"/>
          </w:tcPr>
          <w:p>
            <w:pPr>
              <w:keepNext w:val="0"/>
              <w:keepLines w:val="0"/>
              <w:suppressLineNumbers w:val="0"/>
              <w:spacing w:before="0" w:beforeAutospacing="0" w:after="0" w:afterAutospacing="0"/>
              <w:ind w:left="0" w:right="0"/>
              <w:rPr>
                <w:rFonts w:hint="eastAsia" w:eastAsia="仿宋_GB2312"/>
                <w:sz w:val="24"/>
                <w:lang w:eastAsia="zh-CN"/>
              </w:rPr>
            </w:pPr>
            <w:r>
              <w:rPr>
                <w:rFonts w:hint="eastAsia" w:eastAsia="仿宋_GB2312"/>
                <w:sz w:val="24"/>
                <w:lang w:eastAsia="zh-CN"/>
              </w:rPr>
              <w:t>傅攀</w:t>
            </w:r>
          </w:p>
        </w:tc>
        <w:tc>
          <w:tcPr>
            <w:tcW w:w="1270" w:type="dxa"/>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联系电话</w:t>
            </w:r>
          </w:p>
        </w:tc>
        <w:tc>
          <w:tcPr>
            <w:tcW w:w="4478" w:type="dxa"/>
            <w:gridSpan w:val="5"/>
            <w:vAlign w:val="center"/>
          </w:tcPr>
          <w:p>
            <w:pPr>
              <w:keepNext w:val="0"/>
              <w:keepLines w:val="0"/>
              <w:suppressLineNumbers w:val="0"/>
              <w:spacing w:before="0" w:beforeAutospacing="0" w:after="0" w:afterAutospacing="0"/>
              <w:ind w:left="0" w:right="0"/>
              <w:rPr>
                <w:rFonts w:hint="default" w:eastAsia="仿宋_GB2312"/>
                <w:sz w:val="24"/>
                <w:lang w:val="en-US" w:eastAsia="zh-CN"/>
              </w:rPr>
            </w:pPr>
            <w:r>
              <w:rPr>
                <w:rFonts w:hint="eastAsia" w:eastAsia="仿宋_GB2312"/>
                <w:sz w:val="24"/>
                <w:lang w:val="en-US" w:eastAsia="zh-CN"/>
              </w:rPr>
              <w:t>15115063266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项目地址</w:t>
            </w:r>
          </w:p>
        </w:tc>
        <w:tc>
          <w:tcPr>
            <w:tcW w:w="3627" w:type="dxa"/>
            <w:gridSpan w:val="7"/>
            <w:vAlign w:val="center"/>
          </w:tcPr>
          <w:p>
            <w:pPr>
              <w:keepNext w:val="0"/>
              <w:keepLines w:val="0"/>
              <w:suppressLineNumbers w:val="0"/>
              <w:spacing w:before="0" w:beforeAutospacing="0" w:after="0" w:afterAutospacing="0"/>
              <w:ind w:left="0" w:right="0"/>
              <w:rPr>
                <w:rFonts w:hint="eastAsia" w:eastAsia="仿宋_GB2312"/>
                <w:sz w:val="24"/>
                <w:lang w:eastAsia="zh-CN"/>
              </w:rPr>
            </w:pPr>
            <w:r>
              <w:rPr>
                <w:rFonts w:hint="eastAsia" w:eastAsia="仿宋_GB2312"/>
                <w:sz w:val="24"/>
                <w:lang w:eastAsia="zh-CN"/>
              </w:rPr>
              <w:t>城陵矶通关服务中心办公楼五楼</w:t>
            </w:r>
          </w:p>
        </w:tc>
        <w:tc>
          <w:tcPr>
            <w:tcW w:w="1270" w:type="dxa"/>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邮  编</w:t>
            </w:r>
          </w:p>
        </w:tc>
        <w:tc>
          <w:tcPr>
            <w:tcW w:w="4478" w:type="dxa"/>
            <w:gridSpan w:val="5"/>
            <w:vAlign w:val="center"/>
          </w:tcPr>
          <w:p>
            <w:pPr>
              <w:keepNext w:val="0"/>
              <w:keepLines w:val="0"/>
              <w:suppressLineNumbers w:val="0"/>
              <w:spacing w:before="0" w:beforeAutospacing="0" w:after="0" w:afterAutospacing="0"/>
              <w:ind w:left="0" w:right="0"/>
              <w:rPr>
                <w:rFonts w:hint="default" w:eastAsia="仿宋_GB2312"/>
                <w:sz w:val="24"/>
                <w:lang w:val="en-US" w:eastAsia="zh-CN"/>
              </w:rPr>
            </w:pPr>
            <w:r>
              <w:rPr>
                <w:rFonts w:hint="eastAsia" w:eastAsia="仿宋_GB2312"/>
                <w:sz w:val="24"/>
                <w:lang w:val="en-US" w:eastAsia="zh-CN"/>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项目起止时间</w:t>
            </w:r>
          </w:p>
        </w:tc>
        <w:tc>
          <w:tcPr>
            <w:tcW w:w="9375" w:type="dxa"/>
            <w:gridSpan w:val="13"/>
            <w:vAlign w:val="center"/>
          </w:tcPr>
          <w:p>
            <w:pPr>
              <w:keepNext w:val="0"/>
              <w:keepLines w:val="0"/>
              <w:suppressLineNumbers w:val="0"/>
              <w:spacing w:before="0" w:beforeAutospacing="0" w:after="0" w:afterAutospacing="0"/>
              <w:ind w:left="0" w:right="0" w:firstLine="1190" w:firstLineChars="496"/>
              <w:rPr>
                <w:rFonts w:hint="default" w:eastAsia="仿宋_GB2312"/>
                <w:sz w:val="24"/>
              </w:rPr>
            </w:pPr>
            <w:r>
              <w:rPr>
                <w:rFonts w:hint="eastAsia" w:eastAsia="仿宋_GB2312"/>
                <w:sz w:val="24"/>
              </w:rPr>
              <w:t>2</w:t>
            </w:r>
            <w:r>
              <w:rPr>
                <w:rFonts w:hint="default" w:eastAsia="仿宋_GB2312"/>
                <w:sz w:val="24"/>
              </w:rPr>
              <w:t>0</w:t>
            </w:r>
            <w:r>
              <w:rPr>
                <w:rFonts w:hint="eastAsia" w:eastAsia="仿宋_GB2312"/>
                <w:sz w:val="24"/>
                <w:lang w:val="en-US" w:eastAsia="zh-CN"/>
              </w:rPr>
              <w:t>21</w:t>
            </w:r>
            <w:r>
              <w:rPr>
                <w:rFonts w:hint="eastAsia" w:eastAsia="仿宋_GB2312"/>
                <w:sz w:val="24"/>
              </w:rPr>
              <w:t xml:space="preserve">年  </w:t>
            </w:r>
            <w:r>
              <w:rPr>
                <w:rFonts w:hint="default" w:eastAsia="仿宋_GB2312"/>
                <w:sz w:val="24"/>
              </w:rPr>
              <w:t>1</w:t>
            </w:r>
            <w:r>
              <w:rPr>
                <w:rFonts w:hint="eastAsia" w:eastAsia="仿宋_GB2312"/>
                <w:sz w:val="24"/>
              </w:rPr>
              <w:t xml:space="preserve">     月起至    </w:t>
            </w:r>
            <w:r>
              <w:rPr>
                <w:rFonts w:hint="default" w:eastAsia="仿宋_GB2312"/>
                <w:sz w:val="24"/>
              </w:rPr>
              <w:t>20</w:t>
            </w:r>
            <w:r>
              <w:rPr>
                <w:rFonts w:hint="eastAsia" w:eastAsia="仿宋_GB2312"/>
                <w:sz w:val="24"/>
                <w:lang w:val="en-US" w:eastAsia="zh-CN"/>
              </w:rPr>
              <w:t>21</w:t>
            </w:r>
            <w:r>
              <w:rPr>
                <w:rFonts w:hint="eastAsia" w:eastAsia="仿宋_GB2312"/>
                <w:sz w:val="24"/>
              </w:rPr>
              <w:t xml:space="preserve">   年  </w:t>
            </w:r>
            <w:r>
              <w:rPr>
                <w:rFonts w:hint="default" w:eastAsia="仿宋_GB2312"/>
                <w:sz w:val="24"/>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计划安排资金</w:t>
            </w:r>
          </w:p>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仿宋_GB2312"/>
                <w:sz w:val="24"/>
                <w:lang w:val="en-US" w:eastAsia="zh-CN"/>
              </w:rPr>
            </w:pPr>
            <w:r>
              <w:rPr>
                <w:rFonts w:hint="eastAsia" w:eastAsia="仿宋_GB2312"/>
                <w:sz w:val="24"/>
                <w:lang w:val="en-US" w:eastAsia="zh-CN"/>
              </w:rPr>
              <w:t>65</w:t>
            </w:r>
          </w:p>
        </w:tc>
        <w:tc>
          <w:tcPr>
            <w:tcW w:w="1657" w:type="dxa"/>
            <w:gridSpan w:val="2"/>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实际到位资金</w:t>
            </w:r>
          </w:p>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（万元）</w:t>
            </w:r>
          </w:p>
        </w:tc>
        <w:tc>
          <w:tcPr>
            <w:tcW w:w="1250" w:type="dxa"/>
            <w:gridSpan w:val="3"/>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仿宋_GB2312"/>
                <w:sz w:val="24"/>
                <w:lang w:val="en-US" w:eastAsia="zh-CN"/>
              </w:rPr>
            </w:pPr>
            <w:r>
              <w:rPr>
                <w:rFonts w:hint="eastAsia" w:eastAsia="仿宋_GB2312"/>
                <w:sz w:val="24"/>
                <w:lang w:val="en-US" w:eastAsia="zh-CN"/>
              </w:rPr>
              <w:t>54.8</w:t>
            </w:r>
          </w:p>
        </w:tc>
        <w:tc>
          <w:tcPr>
            <w:tcW w:w="1963" w:type="dxa"/>
            <w:gridSpan w:val="2"/>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实际支出</w:t>
            </w:r>
          </w:p>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（万元）</w:t>
            </w:r>
          </w:p>
        </w:tc>
        <w:tc>
          <w:tcPr>
            <w:tcW w:w="675"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eastAsia="仿宋_GB2312"/>
                <w:sz w:val="24"/>
                <w:lang w:eastAsia="zh-CN"/>
              </w:rPr>
            </w:pPr>
            <w:r>
              <w:rPr>
                <w:rFonts w:hint="eastAsia" w:eastAsia="仿宋_GB2312"/>
                <w:sz w:val="24"/>
                <w:lang w:val="en-US" w:eastAsia="zh-CN"/>
              </w:rPr>
              <w:t xml:space="preserve">54.8 </w:t>
            </w:r>
          </w:p>
        </w:tc>
        <w:tc>
          <w:tcPr>
            <w:tcW w:w="1603" w:type="dxa"/>
            <w:gridSpan w:val="2"/>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eastAsia="仿宋_GB2312"/>
                <w:sz w:val="24"/>
              </w:rPr>
            </w:pPr>
            <w:r>
              <w:rPr>
                <w:rFonts w:hint="eastAsia" w:eastAsia="仿宋_GB2312"/>
                <w:sz w:val="24"/>
              </w:rPr>
              <w:t>结余</w:t>
            </w:r>
          </w:p>
          <w:p>
            <w:pPr>
              <w:keepNext w:val="0"/>
              <w:keepLines w:val="0"/>
              <w:suppressLineNumbers w:val="0"/>
              <w:spacing w:before="0" w:beforeAutospacing="0" w:after="0" w:afterAutospacing="0" w:line="400" w:lineRule="exact"/>
              <w:ind w:left="0" w:right="0"/>
              <w:jc w:val="center"/>
              <w:rPr>
                <w:rFonts w:hint="default" w:eastAsia="仿宋_GB2312"/>
                <w:sz w:val="24"/>
              </w:rPr>
            </w:pPr>
            <w:r>
              <w:rPr>
                <w:rFonts w:hint="eastAsia" w:eastAsia="仿宋_GB2312"/>
                <w:sz w:val="24"/>
              </w:rPr>
              <w:t>（万元）</w:t>
            </w:r>
          </w:p>
        </w:tc>
        <w:tc>
          <w:tcPr>
            <w:tcW w:w="150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2"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pacing w:val="-6"/>
                <w:sz w:val="24"/>
              </w:rPr>
            </w:pPr>
          </w:p>
        </w:tc>
        <w:tc>
          <w:tcPr>
            <w:tcW w:w="1540"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pacing w:val="-6"/>
                <w:sz w:val="24"/>
              </w:rPr>
            </w:pPr>
            <w:r>
              <w:rPr>
                <w:rFonts w:hint="eastAsia" w:eastAsia="仿宋_GB2312"/>
                <w:spacing w:val="-6"/>
                <w:sz w:val="24"/>
              </w:rPr>
              <w:t>其中：中央财政</w:t>
            </w:r>
          </w:p>
        </w:tc>
        <w:tc>
          <w:tcPr>
            <w:tcW w:w="1367" w:type="dxa"/>
            <w:gridSpan w:val="4"/>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pacing w:val="-6"/>
                <w:sz w:val="24"/>
              </w:rPr>
            </w:pPr>
          </w:p>
        </w:tc>
        <w:tc>
          <w:tcPr>
            <w:tcW w:w="196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pacing w:val="-16"/>
                <w:sz w:val="24"/>
              </w:rPr>
            </w:pPr>
            <w:r>
              <w:rPr>
                <w:rFonts w:hint="eastAsia" w:eastAsia="仿宋_GB2312"/>
                <w:spacing w:val="-16"/>
                <w:sz w:val="24"/>
              </w:rPr>
              <w:t>其中：中央财政</w:t>
            </w:r>
          </w:p>
        </w:tc>
        <w:tc>
          <w:tcPr>
            <w:tcW w:w="675"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pacing w:val="-6"/>
                <w:sz w:val="24"/>
              </w:rPr>
            </w:pPr>
          </w:p>
        </w:tc>
        <w:tc>
          <w:tcPr>
            <w:tcW w:w="160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pacing w:val="-16"/>
                <w:sz w:val="24"/>
              </w:rPr>
            </w:pPr>
            <w:r>
              <w:rPr>
                <w:rFonts w:hint="eastAsia" w:eastAsia="仿宋_GB2312"/>
                <w:spacing w:val="-16"/>
                <w:sz w:val="24"/>
              </w:rPr>
              <w:t>其中：中央财政</w:t>
            </w:r>
          </w:p>
        </w:tc>
        <w:tc>
          <w:tcPr>
            <w:tcW w:w="150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2"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p>
        </w:tc>
        <w:tc>
          <w:tcPr>
            <w:tcW w:w="1540"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省财政</w:t>
            </w:r>
          </w:p>
        </w:tc>
        <w:tc>
          <w:tcPr>
            <w:tcW w:w="1367" w:type="dxa"/>
            <w:gridSpan w:val="4"/>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p>
        </w:tc>
        <w:tc>
          <w:tcPr>
            <w:tcW w:w="196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省财政</w:t>
            </w:r>
          </w:p>
        </w:tc>
        <w:tc>
          <w:tcPr>
            <w:tcW w:w="675"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p>
        </w:tc>
        <w:tc>
          <w:tcPr>
            <w:tcW w:w="160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省财政</w:t>
            </w:r>
          </w:p>
        </w:tc>
        <w:tc>
          <w:tcPr>
            <w:tcW w:w="150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62"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p>
        </w:tc>
        <w:tc>
          <w:tcPr>
            <w:tcW w:w="1540"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市财政</w:t>
            </w:r>
          </w:p>
        </w:tc>
        <w:tc>
          <w:tcPr>
            <w:tcW w:w="1367" w:type="dxa"/>
            <w:gridSpan w:val="4"/>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p>
        </w:tc>
        <w:tc>
          <w:tcPr>
            <w:tcW w:w="196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市财政</w:t>
            </w:r>
          </w:p>
        </w:tc>
        <w:tc>
          <w:tcPr>
            <w:tcW w:w="675"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p>
        </w:tc>
        <w:tc>
          <w:tcPr>
            <w:tcW w:w="160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市财政</w:t>
            </w:r>
          </w:p>
        </w:tc>
        <w:tc>
          <w:tcPr>
            <w:tcW w:w="150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lang w:val="en-US" w:eastAsia="zh-CN"/>
              </w:rPr>
            </w:pPr>
            <w:r>
              <w:rPr>
                <w:rFonts w:hint="eastAsia" w:eastAsia="仿宋_GB2312"/>
                <w:sz w:val="24"/>
                <w:lang w:val="en-US" w:eastAsia="zh-CN"/>
              </w:rPr>
              <w:t>65</w:t>
            </w:r>
          </w:p>
        </w:tc>
        <w:tc>
          <w:tcPr>
            <w:tcW w:w="1540"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县市区财政</w:t>
            </w:r>
          </w:p>
        </w:tc>
        <w:tc>
          <w:tcPr>
            <w:tcW w:w="1367"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lang w:val="en-US" w:eastAsia="zh-CN"/>
              </w:rPr>
              <w:t>54.8</w:t>
            </w:r>
          </w:p>
        </w:tc>
        <w:tc>
          <w:tcPr>
            <w:tcW w:w="196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县市区财政</w:t>
            </w:r>
          </w:p>
        </w:tc>
        <w:tc>
          <w:tcPr>
            <w:tcW w:w="675"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lang w:val="en-US" w:eastAsia="zh-CN"/>
              </w:rPr>
            </w:pPr>
            <w:r>
              <w:rPr>
                <w:rFonts w:hint="eastAsia" w:eastAsia="仿宋_GB2312"/>
                <w:sz w:val="24"/>
                <w:lang w:val="en-US" w:eastAsia="zh-CN"/>
              </w:rPr>
              <w:t xml:space="preserve"> 54.8</w:t>
            </w:r>
          </w:p>
        </w:tc>
        <w:tc>
          <w:tcPr>
            <w:tcW w:w="160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县市区财政</w:t>
            </w:r>
          </w:p>
        </w:tc>
        <w:tc>
          <w:tcPr>
            <w:tcW w:w="150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p>
        </w:tc>
        <w:tc>
          <w:tcPr>
            <w:tcW w:w="1540"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其它</w:t>
            </w:r>
          </w:p>
        </w:tc>
        <w:tc>
          <w:tcPr>
            <w:tcW w:w="1367" w:type="dxa"/>
            <w:gridSpan w:val="4"/>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p>
        </w:tc>
        <w:tc>
          <w:tcPr>
            <w:tcW w:w="196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其它</w:t>
            </w:r>
          </w:p>
        </w:tc>
        <w:tc>
          <w:tcPr>
            <w:tcW w:w="675"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p>
        </w:tc>
        <w:tc>
          <w:tcPr>
            <w:tcW w:w="160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其它</w:t>
            </w:r>
          </w:p>
        </w:tc>
        <w:tc>
          <w:tcPr>
            <w:tcW w:w="150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037" w:type="dxa"/>
            <w:gridSpan w:val="15"/>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eastAsia="仿宋_GB2312"/>
                <w:sz w:val="24"/>
              </w:rPr>
            </w:pPr>
            <w:r>
              <w:rPr>
                <w:rFonts w:hint="eastAsia" w:eastAsia="仿宋_GB2312"/>
                <w:sz w:val="24"/>
              </w:rPr>
              <w:t>支出内容</w:t>
            </w:r>
          </w:p>
        </w:tc>
        <w:tc>
          <w:tcPr>
            <w:tcW w:w="1540"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实际支出数</w:t>
            </w:r>
          </w:p>
        </w:tc>
        <w:tc>
          <w:tcPr>
            <w:tcW w:w="3330" w:type="dxa"/>
            <w:gridSpan w:val="6"/>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会计凭证号</w:t>
            </w:r>
          </w:p>
        </w:tc>
        <w:tc>
          <w:tcPr>
            <w:tcW w:w="3785"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382"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rPr>
            </w:pPr>
            <w:r>
              <w:rPr>
                <w:rFonts w:hint="eastAsia" w:ascii="宋体" w:hAnsi="宋体" w:eastAsia="宋体" w:cs="宋体"/>
                <w:i w:val="0"/>
                <w:iCs w:val="0"/>
                <w:color w:val="000000"/>
                <w:kern w:val="0"/>
                <w:sz w:val="22"/>
                <w:szCs w:val="22"/>
                <w:u w:val="none"/>
                <w:lang w:val="en-US" w:eastAsia="zh-CN" w:bidi="ar"/>
              </w:rPr>
              <w:t>劳务费</w:t>
            </w:r>
          </w:p>
        </w:tc>
        <w:tc>
          <w:tcPr>
            <w:tcW w:w="1540" w:type="dxa"/>
            <w:tcBorders>
              <w:bottom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 w:val="24"/>
              </w:rPr>
            </w:pPr>
            <w:r>
              <w:rPr>
                <w:rFonts w:hint="eastAsia" w:ascii="宋体" w:hAnsi="宋体" w:eastAsia="宋体" w:cs="宋体"/>
                <w:i w:val="0"/>
                <w:iCs w:val="0"/>
                <w:color w:val="000000"/>
                <w:kern w:val="0"/>
                <w:sz w:val="22"/>
                <w:szCs w:val="22"/>
                <w:u w:val="none"/>
                <w:lang w:val="en-US" w:eastAsia="zh-CN" w:bidi="ar"/>
              </w:rPr>
              <w:t>14800</w:t>
            </w:r>
          </w:p>
        </w:tc>
        <w:tc>
          <w:tcPr>
            <w:tcW w:w="3330" w:type="dxa"/>
            <w:gridSpan w:val="6"/>
            <w:tcBorders>
              <w:bottom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14306070001555</w:t>
            </w:r>
          </w:p>
        </w:tc>
        <w:tc>
          <w:tcPr>
            <w:tcW w:w="3785"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rPr>
            </w:pPr>
            <w:r>
              <w:rPr>
                <w:rFonts w:hint="eastAsia" w:ascii="宋体" w:hAnsi="宋体" w:eastAsia="宋体" w:cs="宋体"/>
                <w:i w:val="0"/>
                <w:iCs w:val="0"/>
                <w:color w:val="000000"/>
                <w:kern w:val="0"/>
                <w:sz w:val="22"/>
                <w:szCs w:val="22"/>
                <w:u w:val="none"/>
                <w:lang w:val="en-US" w:eastAsia="zh-CN" w:bidi="ar"/>
              </w:rPr>
              <w:t xml:space="preserve">2021-05-13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382" w:type="dxa"/>
            <w:gridSpan w:val="4"/>
            <w:tcBorders>
              <w:bottom w:val="single" w:color="auto" w:sz="4" w:space="0"/>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lang w:bidi="ar"/>
              </w:rPr>
              <w:t>1-2月劳务费自规</w:t>
            </w:r>
          </w:p>
        </w:tc>
        <w:tc>
          <w:tcPr>
            <w:tcW w:w="1540" w:type="dxa"/>
            <w:tcBorders>
              <w:bottom w:val="single" w:color="auto" w:sz="4" w:space="0"/>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lang w:bidi="ar"/>
              </w:rPr>
              <w:t>29600</w:t>
            </w:r>
          </w:p>
        </w:tc>
        <w:tc>
          <w:tcPr>
            <w:tcW w:w="3330" w:type="dxa"/>
            <w:gridSpan w:val="6"/>
            <w:tcBorders>
              <w:bottom w:val="single" w:color="auto" w:sz="4" w:space="0"/>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color w:val="000000"/>
                <w:kern w:val="0"/>
                <w:sz w:val="20"/>
                <w:szCs w:val="20"/>
                <w:lang w:bidi="ar"/>
              </w:rPr>
              <w:t xml:space="preserve">     14306070001573</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ab/>
            </w:r>
          </w:p>
        </w:tc>
        <w:tc>
          <w:tcPr>
            <w:tcW w:w="3785" w:type="dxa"/>
            <w:gridSpan w:val="4"/>
            <w:tcBorders>
              <w:bottom w:val="single" w:color="auto" w:sz="4" w:space="0"/>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lang w:bidi="ar"/>
              </w:rPr>
              <w:t xml:space="preserve">2021-05-13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382" w:type="dxa"/>
            <w:gridSpan w:val="4"/>
            <w:tcBorders>
              <w:bottom w:val="single" w:color="auto" w:sz="4" w:space="0"/>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lang w:bidi="ar"/>
              </w:rPr>
              <w:t>劳务费</w:t>
            </w:r>
          </w:p>
        </w:tc>
        <w:tc>
          <w:tcPr>
            <w:tcW w:w="1540" w:type="dxa"/>
            <w:tcBorders>
              <w:bottom w:val="single" w:color="auto" w:sz="4" w:space="0"/>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lang w:bidi="ar"/>
              </w:rPr>
              <w:t>29600</w:t>
            </w:r>
          </w:p>
        </w:tc>
        <w:tc>
          <w:tcPr>
            <w:tcW w:w="3330" w:type="dxa"/>
            <w:gridSpan w:val="6"/>
            <w:tcBorders>
              <w:bottom w:val="single" w:color="auto" w:sz="4" w:space="0"/>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color w:val="000000"/>
                <w:kern w:val="0"/>
                <w:sz w:val="20"/>
                <w:szCs w:val="20"/>
                <w:lang w:bidi="ar"/>
              </w:rPr>
              <w:t>14306070001849</w:t>
            </w:r>
          </w:p>
        </w:tc>
        <w:tc>
          <w:tcPr>
            <w:tcW w:w="3785" w:type="dxa"/>
            <w:gridSpan w:val="4"/>
            <w:tcBorders>
              <w:bottom w:val="single" w:color="auto" w:sz="4" w:space="0"/>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lang w:bidi="ar"/>
              </w:rPr>
              <w:t xml:space="preserve">2021-06-17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82"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rPr>
            </w:pPr>
            <w:r>
              <w:rPr>
                <w:rFonts w:hint="eastAsia" w:ascii="宋体" w:hAnsi="宋体" w:eastAsia="宋体" w:cs="宋体"/>
                <w:i w:val="0"/>
                <w:iCs w:val="0"/>
                <w:color w:val="000000"/>
                <w:kern w:val="0"/>
                <w:sz w:val="22"/>
                <w:szCs w:val="22"/>
                <w:u w:val="none"/>
                <w:lang w:val="en-US" w:eastAsia="zh-CN" w:bidi="ar"/>
              </w:rPr>
              <w:t>保安服务费</w:t>
            </w:r>
          </w:p>
        </w:tc>
        <w:tc>
          <w:tcPr>
            <w:tcW w:w="1540" w:type="dxa"/>
            <w:tcBorders>
              <w:bottom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 w:val="24"/>
              </w:rPr>
            </w:pPr>
            <w:r>
              <w:rPr>
                <w:rFonts w:hint="eastAsia" w:ascii="宋体" w:hAnsi="宋体" w:eastAsia="宋体" w:cs="宋体"/>
                <w:i w:val="0"/>
                <w:iCs w:val="0"/>
                <w:color w:val="000000"/>
                <w:kern w:val="0"/>
                <w:sz w:val="22"/>
                <w:szCs w:val="22"/>
                <w:u w:val="none"/>
                <w:lang w:val="en-US" w:eastAsia="zh-CN" w:bidi="ar"/>
              </w:rPr>
              <w:t>29600</w:t>
            </w:r>
          </w:p>
        </w:tc>
        <w:tc>
          <w:tcPr>
            <w:tcW w:w="3330" w:type="dxa"/>
            <w:gridSpan w:val="6"/>
            <w:tcBorders>
              <w:bottom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14306070002493</w:t>
            </w:r>
          </w:p>
        </w:tc>
        <w:tc>
          <w:tcPr>
            <w:tcW w:w="3785"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rPr>
            </w:pPr>
            <w:r>
              <w:rPr>
                <w:rFonts w:hint="eastAsia" w:ascii="宋体" w:hAnsi="宋体" w:eastAsia="宋体" w:cs="宋体"/>
                <w:i w:val="0"/>
                <w:iCs w:val="0"/>
                <w:color w:val="000000"/>
                <w:kern w:val="0"/>
                <w:sz w:val="22"/>
                <w:szCs w:val="22"/>
                <w:u w:val="none"/>
                <w:lang w:val="en-US" w:eastAsia="zh-CN" w:bidi="ar"/>
              </w:rPr>
              <w:t xml:space="preserve">2021-08-13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82"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劳务费</w:t>
            </w:r>
          </w:p>
        </w:tc>
        <w:tc>
          <w:tcPr>
            <w:tcW w:w="1540" w:type="dxa"/>
            <w:tcBorders>
              <w:bottom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14800</w:t>
            </w:r>
          </w:p>
        </w:tc>
        <w:tc>
          <w:tcPr>
            <w:tcW w:w="3330" w:type="dxa"/>
            <w:gridSpan w:val="6"/>
            <w:tcBorders>
              <w:bottom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785"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82"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劳务费</w:t>
            </w:r>
          </w:p>
        </w:tc>
        <w:tc>
          <w:tcPr>
            <w:tcW w:w="1540" w:type="dxa"/>
            <w:tcBorders>
              <w:bottom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29600</w:t>
            </w:r>
          </w:p>
        </w:tc>
        <w:tc>
          <w:tcPr>
            <w:tcW w:w="3330" w:type="dxa"/>
            <w:gridSpan w:val="6"/>
            <w:tcBorders>
              <w:bottom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785"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82"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禁违治违服务</w:t>
            </w:r>
          </w:p>
        </w:tc>
        <w:tc>
          <w:tcPr>
            <w:tcW w:w="1540" w:type="dxa"/>
            <w:tcBorders>
              <w:bottom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400000</w:t>
            </w:r>
          </w:p>
        </w:tc>
        <w:tc>
          <w:tcPr>
            <w:tcW w:w="3330" w:type="dxa"/>
            <w:gridSpan w:val="6"/>
            <w:tcBorders>
              <w:bottom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p>
        </w:tc>
        <w:tc>
          <w:tcPr>
            <w:tcW w:w="3785"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82"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rPr>
            </w:pPr>
            <w:r>
              <w:rPr>
                <w:rFonts w:hint="eastAsia" w:eastAsia="仿宋_GB2312"/>
                <w:sz w:val="24"/>
              </w:rPr>
              <w:t>支出合计</w:t>
            </w:r>
          </w:p>
        </w:tc>
        <w:tc>
          <w:tcPr>
            <w:tcW w:w="1540"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lang w:val="en-US" w:eastAsia="zh-CN"/>
              </w:rPr>
            </w:pPr>
            <w:r>
              <w:rPr>
                <w:rFonts w:hint="eastAsia" w:eastAsia="仿宋_GB2312"/>
                <w:b/>
                <w:sz w:val="24"/>
                <w:lang w:val="en-US" w:eastAsia="zh-CN"/>
              </w:rPr>
              <w:t>548000</w:t>
            </w:r>
          </w:p>
        </w:tc>
        <w:tc>
          <w:tcPr>
            <w:tcW w:w="3330" w:type="dxa"/>
            <w:gridSpan w:val="6"/>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rPr>
            </w:pPr>
          </w:p>
        </w:tc>
        <w:tc>
          <w:tcPr>
            <w:tcW w:w="3785"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037" w:type="dxa"/>
            <w:gridSpan w:val="15"/>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jc w:val="center"/>
        </w:trPr>
        <w:tc>
          <w:tcPr>
            <w:tcW w:w="1473" w:type="dxa"/>
            <w:vMerge w:val="restart"/>
            <w:vAlign w:val="center"/>
          </w:tcPr>
          <w:p>
            <w:pPr>
              <w:keepNext w:val="0"/>
              <w:keepLines w:val="0"/>
              <w:suppressLineNumbers w:val="0"/>
              <w:spacing w:before="0" w:beforeAutospacing="0" w:after="0" w:afterAutospacing="0" w:line="400" w:lineRule="exact"/>
              <w:ind w:left="0" w:right="0"/>
              <w:jc w:val="center"/>
              <w:rPr>
                <w:rFonts w:hint="default" w:eastAsia="仿宋_GB2312"/>
                <w:sz w:val="24"/>
              </w:rPr>
            </w:pPr>
            <w:bookmarkStart w:id="0" w:name="_Hlk49503764"/>
            <w:r>
              <w:rPr>
                <w:rFonts w:hint="eastAsia" w:eastAsia="仿宋_GB2312"/>
                <w:sz w:val="24"/>
              </w:rPr>
              <w:t>项目绩效定性目标及实施计划完成情况</w:t>
            </w:r>
          </w:p>
        </w:tc>
        <w:tc>
          <w:tcPr>
            <w:tcW w:w="5779" w:type="dxa"/>
            <w:gridSpan w:val="10"/>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eastAsia="仿宋_GB2312"/>
                <w:sz w:val="24"/>
              </w:rPr>
            </w:pPr>
            <w:r>
              <w:rPr>
                <w:rFonts w:hint="eastAsia" w:eastAsia="仿宋_GB2312"/>
                <w:sz w:val="24"/>
              </w:rPr>
              <w:t>预  期 目 标</w:t>
            </w:r>
          </w:p>
        </w:tc>
        <w:tc>
          <w:tcPr>
            <w:tcW w:w="3785" w:type="dxa"/>
            <w:gridSpan w:val="4"/>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
                <w:sz w:val="24"/>
              </w:rPr>
            </w:pPr>
          </w:p>
        </w:tc>
        <w:tc>
          <w:tcPr>
            <w:tcW w:w="5779" w:type="dxa"/>
            <w:gridSpan w:val="10"/>
            <w:tcBorders>
              <w:bottom w:val="single" w:color="auto" w:sz="4" w:space="0"/>
            </w:tcBorders>
            <w:vAlign w:val="center"/>
          </w:tcPr>
          <w:p>
            <w:pPr>
              <w:keepNext w:val="0"/>
              <w:keepLines w:val="0"/>
              <w:suppressLineNumbers w:val="0"/>
              <w:spacing w:before="0" w:beforeAutospacing="0" w:after="0" w:afterAutospacing="0"/>
              <w:ind w:left="0" w:right="0"/>
              <w:jc w:val="left"/>
              <w:rPr>
                <w:rFonts w:hint="default" w:eastAsia="仿宋_GB2312"/>
                <w:b/>
                <w:sz w:val="24"/>
              </w:rPr>
            </w:pPr>
            <w:r>
              <w:rPr>
                <w:rFonts w:hint="eastAsia" w:eastAsia="仿宋_GB2312"/>
                <w:sz w:val="24"/>
              </w:rPr>
              <w:t>消除安全隐患，切实保护人民群众合法权益，降低了城市规划综合成本，促进经济发展</w:t>
            </w:r>
          </w:p>
        </w:tc>
        <w:tc>
          <w:tcPr>
            <w:tcW w:w="3785" w:type="dxa"/>
            <w:gridSpan w:val="4"/>
            <w:tcBorders>
              <w:bottom w:val="single" w:color="auto" w:sz="4" w:space="0"/>
            </w:tcBorders>
            <w:vAlign w:val="center"/>
          </w:tcPr>
          <w:p>
            <w:pPr>
              <w:keepNext w:val="0"/>
              <w:keepLines w:val="0"/>
              <w:suppressLineNumbers w:val="0"/>
              <w:autoSpaceDN w:val="0"/>
              <w:spacing w:before="0" w:beforeAutospacing="0" w:after="0" w:afterAutospacing="0" w:line="320" w:lineRule="exact"/>
              <w:ind w:left="0" w:right="0" w:firstLine="480" w:firstLineChars="200"/>
              <w:jc w:val="both"/>
              <w:textAlignment w:val="center"/>
              <w:rPr>
                <w:rFonts w:hint="default" w:eastAsia="仿宋_GB2312"/>
                <w:sz w:val="24"/>
              </w:rPr>
            </w:pPr>
            <w:r>
              <w:rPr>
                <w:rFonts w:hint="eastAsia" w:eastAsia="仿宋_GB2312"/>
                <w:sz w:val="24"/>
                <w:lang w:val="en-US" w:eastAsia="zh-CN"/>
              </w:rPr>
              <w:t>全年开展集中整治违法行动2次，市挂号36处已全部销号，拆除新港区范围内违法建设17处1769平方米，实现新增违法建设“零”的突破。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项目绩效定量目标（指标）及完成情况</w:t>
            </w:r>
          </w:p>
        </w:tc>
        <w:tc>
          <w:tcPr>
            <w:tcW w:w="909" w:type="dxa"/>
            <w:gridSpan w:val="3"/>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一级指标</w:t>
            </w:r>
          </w:p>
        </w:tc>
        <w:tc>
          <w:tcPr>
            <w:tcW w:w="1540"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二级指标</w:t>
            </w:r>
          </w:p>
        </w:tc>
        <w:tc>
          <w:tcPr>
            <w:tcW w:w="1005" w:type="dxa"/>
            <w:gridSpan w:val="3"/>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指标内容</w:t>
            </w:r>
          </w:p>
        </w:tc>
        <w:tc>
          <w:tcPr>
            <w:tcW w:w="2325" w:type="dxa"/>
            <w:gridSpan w:val="3"/>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仿宋_GB2312"/>
                <w:sz w:val="18"/>
                <w:szCs w:val="18"/>
              </w:rPr>
            </w:pPr>
            <w:r>
              <w:rPr>
                <w:rFonts w:hint="eastAsia" w:eastAsia="仿宋_GB2312"/>
                <w:sz w:val="18"/>
                <w:szCs w:val="18"/>
              </w:rPr>
              <w:t>指标（目标）值</w:t>
            </w:r>
          </w:p>
        </w:tc>
        <w:tc>
          <w:tcPr>
            <w:tcW w:w="1560"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分值</w:t>
            </w:r>
          </w:p>
        </w:tc>
        <w:tc>
          <w:tcPr>
            <w:tcW w:w="222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exact"/>
          <w:jc w:val="center"/>
        </w:trPr>
        <w:tc>
          <w:tcPr>
            <w:tcW w:w="1473" w:type="dxa"/>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909" w:type="dxa"/>
            <w:gridSpan w:val="3"/>
            <w:vMerge w:val="restart"/>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项目产出指标</w:t>
            </w:r>
          </w:p>
        </w:tc>
        <w:tc>
          <w:tcPr>
            <w:tcW w:w="1540" w:type="dxa"/>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数量指标</w:t>
            </w:r>
          </w:p>
        </w:tc>
        <w:tc>
          <w:tcPr>
            <w:tcW w:w="1005" w:type="dxa"/>
            <w:gridSpan w:val="3"/>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eastAsia="仿宋_GB2312"/>
                <w:sz w:val="18"/>
                <w:szCs w:val="18"/>
                <w:lang w:eastAsia="zh-CN"/>
              </w:rPr>
            </w:pPr>
          </w:p>
        </w:tc>
        <w:tc>
          <w:tcPr>
            <w:tcW w:w="2325" w:type="dxa"/>
            <w:gridSpan w:val="3"/>
            <w:tcBorders>
              <w:bottom w:val="single" w:color="auto" w:sz="4" w:space="0"/>
            </w:tcBorders>
            <w:vAlign w:val="center"/>
          </w:tcPr>
          <w:p>
            <w:pPr>
              <w:keepNext w:val="0"/>
              <w:keepLines w:val="0"/>
              <w:suppressLineNumbers w:val="0"/>
              <w:spacing w:before="0" w:beforeAutospacing="0" w:after="0" w:afterAutospacing="0"/>
              <w:ind w:left="0" w:right="0"/>
              <w:jc w:val="left"/>
              <w:rPr>
                <w:rFonts w:hint="eastAsia" w:eastAsia="仿宋_GB2312"/>
                <w:sz w:val="18"/>
                <w:szCs w:val="18"/>
              </w:rPr>
            </w:pPr>
            <w:r>
              <w:rPr>
                <w:rFonts w:hint="eastAsia" w:eastAsia="仿宋_GB2312"/>
                <w:sz w:val="18"/>
                <w:szCs w:val="18"/>
              </w:rPr>
              <w:t>1、发放禁违治违宣传资料5000份；</w:t>
            </w:r>
          </w:p>
          <w:p>
            <w:pPr>
              <w:keepNext w:val="0"/>
              <w:keepLines w:val="0"/>
              <w:suppressLineNumbers w:val="0"/>
              <w:spacing w:before="0" w:beforeAutospacing="0" w:after="0" w:afterAutospacing="0"/>
              <w:ind w:left="0" w:right="0"/>
              <w:jc w:val="left"/>
              <w:rPr>
                <w:rFonts w:hint="eastAsia" w:eastAsia="仿宋_GB2312"/>
                <w:sz w:val="18"/>
                <w:szCs w:val="18"/>
              </w:rPr>
            </w:pPr>
            <w:r>
              <w:rPr>
                <w:rFonts w:hint="eastAsia" w:eastAsia="仿宋_GB2312"/>
                <w:sz w:val="18"/>
                <w:szCs w:val="18"/>
              </w:rPr>
              <w:t>2、在建筑施工密集区悬挂宣传条幅不得少于三条；</w:t>
            </w:r>
          </w:p>
          <w:p>
            <w:pPr>
              <w:keepNext w:val="0"/>
              <w:keepLines w:val="0"/>
              <w:suppressLineNumbers w:val="0"/>
              <w:spacing w:before="0" w:beforeAutospacing="0" w:after="0" w:afterAutospacing="0"/>
              <w:ind w:left="0" w:right="0"/>
              <w:jc w:val="left"/>
              <w:rPr>
                <w:rFonts w:hint="default" w:eastAsia="仿宋_GB2312"/>
                <w:sz w:val="24"/>
              </w:rPr>
            </w:pPr>
            <w:r>
              <w:rPr>
                <w:rFonts w:hint="eastAsia" w:eastAsia="仿宋_GB2312"/>
                <w:sz w:val="18"/>
                <w:szCs w:val="18"/>
              </w:rPr>
              <w:t>3、禁违询访工作60次</w:t>
            </w:r>
          </w:p>
        </w:tc>
        <w:tc>
          <w:tcPr>
            <w:tcW w:w="1560"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Theme="minorEastAsia"/>
                <w:sz w:val="24"/>
                <w:lang w:val="en-US" w:eastAsia="zh-CN"/>
              </w:rPr>
            </w:pPr>
            <w:r>
              <w:rPr>
                <w:rFonts w:hint="eastAsia"/>
                <w:lang w:val="en-US" w:eastAsia="zh-CN"/>
              </w:rPr>
              <w:t>20</w:t>
            </w:r>
          </w:p>
        </w:tc>
        <w:tc>
          <w:tcPr>
            <w:tcW w:w="222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1473" w:type="dxa"/>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909" w:type="dxa"/>
            <w:gridSpan w:val="3"/>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154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质量指标</w:t>
            </w:r>
          </w:p>
        </w:tc>
        <w:tc>
          <w:tcPr>
            <w:tcW w:w="1005" w:type="dxa"/>
            <w:gridSpan w:val="3"/>
            <w:tcBorders>
              <w:left w:val="single" w:color="auto" w:sz="4" w:space="0"/>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eastAsia="仿宋_GB2312"/>
                <w:sz w:val="18"/>
                <w:szCs w:val="18"/>
              </w:rPr>
            </w:pPr>
            <w:r>
              <w:rPr>
                <w:rFonts w:hint="eastAsia"/>
              </w:rPr>
              <w:t>100%；</w:t>
            </w:r>
          </w:p>
        </w:tc>
        <w:tc>
          <w:tcPr>
            <w:tcW w:w="2325" w:type="dxa"/>
            <w:gridSpan w:val="3"/>
            <w:tcBorders>
              <w:bottom w:val="single" w:color="auto" w:sz="4" w:space="0"/>
            </w:tcBorders>
            <w:vAlign w:val="center"/>
          </w:tcPr>
          <w:p>
            <w:pPr>
              <w:keepNext w:val="0"/>
              <w:keepLines w:val="0"/>
              <w:numPr>
                <w:ilvl w:val="0"/>
                <w:numId w:val="1"/>
              </w:numPr>
              <w:suppressLineNumbers w:val="0"/>
              <w:spacing w:before="0" w:beforeAutospacing="0" w:after="0" w:afterAutospacing="0"/>
              <w:ind w:left="0" w:right="0"/>
              <w:jc w:val="left"/>
              <w:rPr>
                <w:rFonts w:hint="eastAsia" w:eastAsia="仿宋_GB2312"/>
                <w:sz w:val="18"/>
                <w:szCs w:val="18"/>
              </w:rPr>
            </w:pPr>
            <w:r>
              <w:rPr>
                <w:rFonts w:hint="eastAsia" w:eastAsia="仿宋_GB2312"/>
                <w:sz w:val="18"/>
                <w:szCs w:val="18"/>
              </w:rPr>
              <w:t>社区居民创无违建知晓度100%；</w:t>
            </w:r>
          </w:p>
          <w:p>
            <w:pPr>
              <w:keepNext w:val="0"/>
              <w:keepLines w:val="0"/>
              <w:numPr>
                <w:ilvl w:val="0"/>
                <w:numId w:val="0"/>
              </w:numPr>
              <w:suppressLineNumbers w:val="0"/>
              <w:spacing w:before="0" w:beforeAutospacing="0" w:after="0" w:afterAutospacing="0"/>
              <w:ind w:left="0" w:right="0"/>
              <w:jc w:val="left"/>
              <w:rPr>
                <w:rFonts w:hint="eastAsia" w:eastAsia="仿宋_GB2312"/>
                <w:sz w:val="18"/>
                <w:szCs w:val="18"/>
              </w:rPr>
            </w:pPr>
            <w:r>
              <w:rPr>
                <w:rFonts w:hint="eastAsia" w:eastAsia="仿宋_GB2312"/>
                <w:sz w:val="18"/>
                <w:szCs w:val="18"/>
              </w:rPr>
              <w:t>2、新增违建发现及时性100%；</w:t>
            </w:r>
          </w:p>
          <w:p>
            <w:pPr>
              <w:keepNext w:val="0"/>
              <w:keepLines w:val="0"/>
              <w:suppressLineNumbers w:val="0"/>
              <w:spacing w:before="0" w:beforeAutospacing="0" w:after="0" w:afterAutospacing="0"/>
              <w:ind w:left="0" w:right="0"/>
              <w:jc w:val="left"/>
              <w:rPr>
                <w:rFonts w:hint="default" w:eastAsia="仿宋_GB2312"/>
                <w:sz w:val="24"/>
              </w:rPr>
            </w:pPr>
            <w:r>
              <w:rPr>
                <w:rFonts w:hint="eastAsia" w:eastAsia="仿宋_GB2312"/>
                <w:sz w:val="18"/>
                <w:szCs w:val="18"/>
              </w:rPr>
              <w:t>3、区级拆违有责投诉率5%</w:t>
            </w:r>
          </w:p>
        </w:tc>
        <w:tc>
          <w:tcPr>
            <w:tcW w:w="1560"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rPr>
              <w:t>10</w:t>
            </w:r>
          </w:p>
        </w:tc>
        <w:tc>
          <w:tcPr>
            <w:tcW w:w="222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473" w:type="dxa"/>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909" w:type="dxa"/>
            <w:gridSpan w:val="3"/>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1540" w:type="dxa"/>
            <w:tcBorders>
              <w:top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时效指标</w:t>
            </w:r>
          </w:p>
        </w:tc>
        <w:tc>
          <w:tcPr>
            <w:tcW w:w="1005" w:type="dxa"/>
            <w:gridSpan w:val="3"/>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eastAsia="仿宋_GB2312"/>
                <w:sz w:val="18"/>
                <w:szCs w:val="18"/>
              </w:rPr>
            </w:pPr>
          </w:p>
        </w:tc>
        <w:tc>
          <w:tcPr>
            <w:tcW w:w="2325" w:type="dxa"/>
            <w:gridSpan w:val="3"/>
            <w:tcBorders>
              <w:bottom w:val="single" w:color="auto" w:sz="4" w:space="0"/>
            </w:tcBorders>
            <w:vAlign w:val="center"/>
          </w:tcPr>
          <w:p>
            <w:pPr>
              <w:keepNext w:val="0"/>
              <w:keepLines w:val="0"/>
              <w:suppressLineNumbers w:val="0"/>
              <w:spacing w:before="0" w:beforeAutospacing="0" w:after="0" w:afterAutospacing="0"/>
              <w:ind w:left="0" w:right="0"/>
              <w:jc w:val="left"/>
              <w:rPr>
                <w:rFonts w:hint="default" w:eastAsia="仿宋_GB2312"/>
                <w:sz w:val="18"/>
                <w:szCs w:val="18"/>
                <w:lang w:val="en-US" w:eastAsia="zh-CN"/>
              </w:rPr>
            </w:pPr>
            <w:r>
              <w:rPr>
                <w:rFonts w:hint="eastAsia" w:eastAsia="仿宋_GB2312"/>
                <w:sz w:val="18"/>
                <w:szCs w:val="18"/>
                <w:lang w:val="en-US" w:eastAsia="zh-CN"/>
              </w:rPr>
              <w:t>年度内完成</w:t>
            </w:r>
          </w:p>
        </w:tc>
        <w:tc>
          <w:tcPr>
            <w:tcW w:w="1560"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rPr>
              <w:t>10</w:t>
            </w:r>
          </w:p>
        </w:tc>
        <w:tc>
          <w:tcPr>
            <w:tcW w:w="222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jc w:val="center"/>
        </w:trPr>
        <w:tc>
          <w:tcPr>
            <w:tcW w:w="1473" w:type="dxa"/>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909" w:type="dxa"/>
            <w:gridSpan w:val="3"/>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1540" w:type="dxa"/>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成本指标</w:t>
            </w:r>
          </w:p>
        </w:tc>
        <w:tc>
          <w:tcPr>
            <w:tcW w:w="1005" w:type="dxa"/>
            <w:gridSpan w:val="3"/>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eastAsia="仿宋_GB2312"/>
                <w:sz w:val="18"/>
                <w:szCs w:val="18"/>
              </w:rPr>
            </w:pPr>
          </w:p>
        </w:tc>
        <w:tc>
          <w:tcPr>
            <w:tcW w:w="2325" w:type="dxa"/>
            <w:gridSpan w:val="3"/>
            <w:tcBorders>
              <w:bottom w:val="single" w:color="auto" w:sz="4" w:space="0"/>
            </w:tcBorders>
            <w:vAlign w:val="center"/>
          </w:tcPr>
          <w:p>
            <w:pPr>
              <w:keepNext w:val="0"/>
              <w:keepLines w:val="0"/>
              <w:suppressLineNumbers w:val="0"/>
              <w:spacing w:before="0" w:beforeAutospacing="0" w:after="0" w:afterAutospacing="0"/>
              <w:ind w:left="0" w:right="0"/>
              <w:jc w:val="left"/>
              <w:rPr>
                <w:rFonts w:hint="eastAsia" w:eastAsia="仿宋_GB2312"/>
                <w:sz w:val="18"/>
                <w:szCs w:val="18"/>
                <w:lang w:val="en-US" w:eastAsia="zh-CN"/>
              </w:rPr>
            </w:pPr>
            <w:r>
              <w:rPr>
                <w:rFonts w:hint="eastAsia" w:eastAsia="仿宋_GB2312"/>
                <w:sz w:val="18"/>
                <w:szCs w:val="18"/>
                <w:lang w:val="en-US" w:eastAsia="zh-CN"/>
              </w:rPr>
              <w:t>1、宣传资料成本控制在20万元以内；</w:t>
            </w:r>
          </w:p>
          <w:p>
            <w:pPr>
              <w:keepNext w:val="0"/>
              <w:keepLines w:val="0"/>
              <w:suppressLineNumbers w:val="0"/>
              <w:spacing w:before="0" w:beforeAutospacing="0" w:after="0" w:afterAutospacing="0"/>
              <w:ind w:left="0" w:right="0"/>
              <w:jc w:val="left"/>
              <w:rPr>
                <w:rFonts w:hint="eastAsia" w:eastAsia="仿宋_GB2312"/>
                <w:sz w:val="18"/>
                <w:szCs w:val="18"/>
              </w:rPr>
            </w:pPr>
            <w:r>
              <w:rPr>
                <w:rFonts w:hint="eastAsia" w:eastAsia="仿宋_GB2312"/>
                <w:sz w:val="18"/>
                <w:szCs w:val="18"/>
                <w:lang w:val="en-US" w:eastAsia="zh-CN"/>
              </w:rPr>
              <w:t>2、人员工作经费控制在45万元以内</w:t>
            </w:r>
          </w:p>
        </w:tc>
        <w:tc>
          <w:tcPr>
            <w:tcW w:w="1560"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rPr>
              <w:t>10</w:t>
            </w:r>
          </w:p>
        </w:tc>
        <w:tc>
          <w:tcPr>
            <w:tcW w:w="222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exact"/>
          <w:jc w:val="center"/>
        </w:trPr>
        <w:tc>
          <w:tcPr>
            <w:tcW w:w="1473" w:type="dxa"/>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909" w:type="dxa"/>
            <w:gridSpan w:val="3"/>
            <w:vMerge w:val="restart"/>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项目效益指标</w:t>
            </w:r>
          </w:p>
        </w:tc>
        <w:tc>
          <w:tcPr>
            <w:tcW w:w="1540" w:type="dxa"/>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经济效益</w:t>
            </w:r>
          </w:p>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指标</w:t>
            </w:r>
          </w:p>
        </w:tc>
        <w:tc>
          <w:tcPr>
            <w:tcW w:w="1005" w:type="dxa"/>
            <w:gridSpan w:val="3"/>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eastAsia="仿宋_GB2312"/>
                <w:sz w:val="18"/>
                <w:szCs w:val="18"/>
              </w:rPr>
            </w:pPr>
          </w:p>
        </w:tc>
        <w:tc>
          <w:tcPr>
            <w:tcW w:w="2325" w:type="dxa"/>
            <w:gridSpan w:val="3"/>
            <w:tcBorders>
              <w:bottom w:val="single" w:color="auto" w:sz="4" w:space="0"/>
            </w:tcBorders>
            <w:vAlign w:val="center"/>
          </w:tcPr>
          <w:p>
            <w:pPr>
              <w:keepNext w:val="0"/>
              <w:keepLines w:val="0"/>
              <w:suppressLineNumbers w:val="0"/>
              <w:spacing w:before="0" w:beforeAutospacing="0" w:after="0" w:afterAutospacing="0"/>
              <w:ind w:left="0" w:right="0"/>
              <w:jc w:val="left"/>
              <w:rPr>
                <w:rFonts w:hint="default" w:eastAsia="仿宋_GB2312"/>
                <w:sz w:val="24"/>
              </w:rPr>
            </w:pPr>
            <w:r>
              <w:rPr>
                <w:rFonts w:hint="eastAsia" w:eastAsia="仿宋_GB2312"/>
                <w:sz w:val="18"/>
                <w:szCs w:val="18"/>
                <w:lang w:val="en-US" w:eastAsia="zh-CN"/>
              </w:rPr>
              <w:t>对违法违规建筑坚持“发现一起、拆除一起”，持续继续做好违法违规建筑的治理工作，并对制止违建行为广泛开展宣传，改善了新港区人居环境和城乡建设面貌，打造了幸福宜居美好家园。</w:t>
            </w:r>
          </w:p>
        </w:tc>
        <w:tc>
          <w:tcPr>
            <w:tcW w:w="1560"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rPr>
              <w:t>10</w:t>
            </w:r>
          </w:p>
        </w:tc>
        <w:tc>
          <w:tcPr>
            <w:tcW w:w="222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jc w:val="center"/>
        </w:trPr>
        <w:tc>
          <w:tcPr>
            <w:tcW w:w="1473" w:type="dxa"/>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909" w:type="dxa"/>
            <w:gridSpan w:val="3"/>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1540" w:type="dxa"/>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社会效益</w:t>
            </w:r>
          </w:p>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指标</w:t>
            </w:r>
          </w:p>
        </w:tc>
        <w:tc>
          <w:tcPr>
            <w:tcW w:w="1005" w:type="dxa"/>
            <w:gridSpan w:val="3"/>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eastAsia="仿宋_GB2312"/>
                <w:sz w:val="18"/>
                <w:szCs w:val="18"/>
              </w:rPr>
            </w:pPr>
          </w:p>
        </w:tc>
        <w:tc>
          <w:tcPr>
            <w:tcW w:w="2325" w:type="dxa"/>
            <w:gridSpan w:val="3"/>
            <w:tcBorders>
              <w:bottom w:val="single" w:color="auto" w:sz="4" w:space="0"/>
            </w:tcBorders>
            <w:vAlign w:val="center"/>
          </w:tcPr>
          <w:p>
            <w:pPr>
              <w:keepNext w:val="0"/>
              <w:keepLines w:val="0"/>
              <w:suppressLineNumbers w:val="0"/>
              <w:spacing w:before="0" w:beforeAutospacing="0" w:after="0" w:afterAutospacing="0"/>
              <w:ind w:left="0" w:right="0"/>
              <w:jc w:val="left"/>
              <w:rPr>
                <w:rFonts w:hint="eastAsia" w:eastAsia="仿宋_GB2312"/>
                <w:sz w:val="18"/>
                <w:szCs w:val="18"/>
                <w:lang w:val="en-US" w:eastAsia="zh-CN"/>
              </w:rPr>
            </w:pPr>
            <w:r>
              <w:rPr>
                <w:rFonts w:hint="eastAsia" w:eastAsia="仿宋_GB2312"/>
                <w:sz w:val="18"/>
                <w:szCs w:val="18"/>
                <w:lang w:val="en-US" w:eastAsia="zh-CN"/>
              </w:rPr>
              <w:t>维护了新港区建设环境，增强人民群众遵法守法及参与环境建设的责任感。</w:t>
            </w:r>
          </w:p>
        </w:tc>
        <w:tc>
          <w:tcPr>
            <w:tcW w:w="1560"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eastAsia="仿宋_GB2312"/>
                <w:sz w:val="18"/>
                <w:szCs w:val="18"/>
                <w:lang w:val="en-US" w:eastAsia="zh-CN"/>
              </w:rPr>
            </w:pPr>
            <w:r>
              <w:rPr>
                <w:rFonts w:hint="eastAsia" w:eastAsia="仿宋_GB2312"/>
                <w:sz w:val="18"/>
                <w:szCs w:val="18"/>
                <w:lang w:val="en-US" w:eastAsia="zh-CN"/>
              </w:rPr>
              <w:t>10</w:t>
            </w:r>
          </w:p>
        </w:tc>
        <w:tc>
          <w:tcPr>
            <w:tcW w:w="222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jc w:val="center"/>
        </w:trPr>
        <w:tc>
          <w:tcPr>
            <w:tcW w:w="1473" w:type="dxa"/>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909" w:type="dxa"/>
            <w:gridSpan w:val="3"/>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1540" w:type="dxa"/>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生态效益</w:t>
            </w:r>
          </w:p>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指标</w:t>
            </w:r>
          </w:p>
        </w:tc>
        <w:tc>
          <w:tcPr>
            <w:tcW w:w="1005" w:type="dxa"/>
            <w:gridSpan w:val="3"/>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eastAsia="仿宋_GB2312"/>
                <w:sz w:val="18"/>
                <w:szCs w:val="18"/>
              </w:rPr>
            </w:pPr>
          </w:p>
        </w:tc>
        <w:tc>
          <w:tcPr>
            <w:tcW w:w="2325" w:type="dxa"/>
            <w:gridSpan w:val="3"/>
            <w:tcBorders>
              <w:bottom w:val="single" w:color="auto" w:sz="4" w:space="0"/>
            </w:tcBorders>
            <w:vAlign w:val="center"/>
          </w:tcPr>
          <w:p>
            <w:pPr>
              <w:keepNext w:val="0"/>
              <w:keepLines w:val="0"/>
              <w:suppressLineNumbers w:val="0"/>
              <w:spacing w:before="0" w:beforeAutospacing="0" w:after="0" w:afterAutospacing="0"/>
              <w:ind w:left="0" w:right="0"/>
              <w:jc w:val="left"/>
              <w:rPr>
                <w:rFonts w:hint="default" w:eastAsia="仿宋_GB2312"/>
                <w:sz w:val="24"/>
              </w:rPr>
            </w:pPr>
            <w:r>
              <w:rPr>
                <w:rFonts w:hint="eastAsia" w:eastAsia="仿宋_GB2312"/>
                <w:sz w:val="18"/>
                <w:szCs w:val="18"/>
                <w:lang w:val="en-US" w:eastAsia="zh-CN"/>
              </w:rPr>
              <w:t>拆除违建、制止侵占地下空间行为，新港区各项建设符合规划要求。</w:t>
            </w:r>
          </w:p>
        </w:tc>
        <w:tc>
          <w:tcPr>
            <w:tcW w:w="1560"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rPr>
              <w:t>10</w:t>
            </w:r>
          </w:p>
        </w:tc>
        <w:tc>
          <w:tcPr>
            <w:tcW w:w="222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jc w:val="center"/>
        </w:trPr>
        <w:tc>
          <w:tcPr>
            <w:tcW w:w="1473" w:type="dxa"/>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909" w:type="dxa"/>
            <w:gridSpan w:val="3"/>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1540" w:type="dxa"/>
            <w:vAlign w:val="center"/>
          </w:tcPr>
          <w:p>
            <w:pPr>
              <w:keepNext w:val="0"/>
              <w:keepLines w:val="0"/>
              <w:suppressLineNumbers w:val="0"/>
              <w:spacing w:before="0" w:beforeAutospacing="0" w:after="0" w:afterAutospacing="0" w:line="360" w:lineRule="exact"/>
              <w:ind w:left="0" w:right="0"/>
              <w:jc w:val="center"/>
              <w:rPr>
                <w:rFonts w:hint="eastAsia" w:eastAsia="仿宋_GB2312"/>
                <w:sz w:val="24"/>
              </w:rPr>
            </w:pPr>
            <w:r>
              <w:rPr>
                <w:rFonts w:hint="eastAsia" w:eastAsia="仿宋_GB2312"/>
                <w:sz w:val="24"/>
              </w:rPr>
              <w:t>项目可持续影响指标</w:t>
            </w:r>
          </w:p>
        </w:tc>
        <w:tc>
          <w:tcPr>
            <w:tcW w:w="1005" w:type="dxa"/>
            <w:gridSpan w:val="3"/>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eastAsia="仿宋_GB2312"/>
                <w:sz w:val="18"/>
                <w:szCs w:val="18"/>
              </w:rPr>
            </w:pPr>
          </w:p>
        </w:tc>
        <w:tc>
          <w:tcPr>
            <w:tcW w:w="2325" w:type="dxa"/>
            <w:gridSpan w:val="3"/>
            <w:tcBorders>
              <w:bottom w:val="single" w:color="auto" w:sz="4" w:space="0"/>
            </w:tcBorders>
            <w:vAlign w:val="center"/>
          </w:tcPr>
          <w:p>
            <w:pPr>
              <w:keepNext w:val="0"/>
              <w:keepLines w:val="0"/>
              <w:suppressLineNumbers w:val="0"/>
              <w:spacing w:before="0" w:beforeAutospacing="0" w:after="0" w:afterAutospacing="0"/>
              <w:ind w:left="0" w:right="0"/>
              <w:jc w:val="left"/>
              <w:rPr>
                <w:rFonts w:hint="eastAsia" w:eastAsia="仿宋_GB2312"/>
                <w:sz w:val="18"/>
                <w:szCs w:val="18"/>
                <w:lang w:val="en-US" w:eastAsia="zh-CN"/>
              </w:rPr>
            </w:pPr>
            <w:r>
              <w:rPr>
                <w:rFonts w:hint="eastAsia" w:eastAsia="仿宋_GB2312"/>
                <w:sz w:val="18"/>
                <w:szCs w:val="18"/>
                <w:lang w:val="en-US" w:eastAsia="zh-CN"/>
              </w:rPr>
              <w:t>改善了新港区周边区域生态环境，对港区建设规范和持续发展具有重要的作用</w:t>
            </w:r>
          </w:p>
        </w:tc>
        <w:tc>
          <w:tcPr>
            <w:tcW w:w="1560"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10</w:t>
            </w:r>
          </w:p>
        </w:tc>
        <w:tc>
          <w:tcPr>
            <w:tcW w:w="222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lang w:val="en-US" w:eastAsia="zh-CN"/>
              </w:rPr>
            </w:pPr>
            <w:r>
              <w:rPr>
                <w:rFonts w:hint="eastAsia" w:eastAsia="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1473" w:type="dxa"/>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909" w:type="dxa"/>
            <w:gridSpan w:val="3"/>
            <w:vMerge w:val="continue"/>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1540" w:type="dxa"/>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eastAsia="仿宋_GB2312"/>
                <w:sz w:val="24"/>
              </w:rPr>
              <w:t>服务对象满意度指标</w:t>
            </w:r>
          </w:p>
        </w:tc>
        <w:tc>
          <w:tcPr>
            <w:tcW w:w="1005" w:type="dxa"/>
            <w:gridSpan w:val="3"/>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eastAsia="仿宋_GB2312"/>
                <w:sz w:val="18"/>
                <w:szCs w:val="18"/>
              </w:rPr>
            </w:pPr>
            <w:r>
              <w:rPr>
                <w:rFonts w:hint="eastAsia" w:eastAsia="仿宋_GB2312"/>
                <w:sz w:val="18"/>
                <w:szCs w:val="18"/>
              </w:rPr>
              <w:t>满意度调查</w:t>
            </w:r>
          </w:p>
        </w:tc>
        <w:tc>
          <w:tcPr>
            <w:tcW w:w="2325" w:type="dxa"/>
            <w:gridSpan w:val="3"/>
            <w:tcBorders>
              <w:bottom w:val="single" w:color="auto" w:sz="4" w:space="0"/>
            </w:tcBorders>
            <w:vAlign w:val="center"/>
          </w:tcPr>
          <w:p>
            <w:pPr>
              <w:keepNext w:val="0"/>
              <w:keepLines w:val="0"/>
              <w:suppressLineNumbers w:val="0"/>
              <w:spacing w:before="0" w:beforeAutospacing="0" w:after="0" w:afterAutospacing="0"/>
              <w:ind w:left="0" w:right="0"/>
              <w:jc w:val="left"/>
              <w:rPr>
                <w:rFonts w:hint="default" w:eastAsia="仿宋_GB2312"/>
                <w:sz w:val="24"/>
              </w:rPr>
            </w:pPr>
            <w:r>
              <w:rPr>
                <w:rFonts w:hint="eastAsia" w:eastAsia="仿宋_GB2312"/>
                <w:sz w:val="18"/>
                <w:szCs w:val="18"/>
                <w:lang w:val="en-US" w:eastAsia="zh-CN"/>
              </w:rPr>
              <w:t>社会公众满意度达到100%</w:t>
            </w:r>
          </w:p>
        </w:tc>
        <w:tc>
          <w:tcPr>
            <w:tcW w:w="1560"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rPr>
              <w:t>10</w:t>
            </w:r>
          </w:p>
        </w:tc>
        <w:tc>
          <w:tcPr>
            <w:tcW w:w="222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bCs/>
                <w:sz w:val="24"/>
              </w:rPr>
              <w:t>绩效自评综合得分</w:t>
            </w:r>
          </w:p>
        </w:tc>
        <w:tc>
          <w:tcPr>
            <w:tcW w:w="8655" w:type="dxa"/>
            <w:gridSpan w:val="11"/>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eastAsia="仿宋_GB2312"/>
                <w:b/>
                <w:bCs/>
                <w:sz w:val="28"/>
                <w:szCs w:val="28"/>
                <w:lang w:eastAsia="zh-CN"/>
              </w:rPr>
            </w:pPr>
            <w:r>
              <w:rPr>
                <w:rFonts w:hint="eastAsia" w:eastAsia="仿宋_GB2312"/>
                <w:b/>
                <w:bCs/>
                <w:sz w:val="28"/>
                <w:szCs w:val="28"/>
              </w:rPr>
              <w:t>9</w:t>
            </w:r>
            <w:r>
              <w:rPr>
                <w:rFonts w:hint="eastAsia" w:eastAsia="仿宋_GB2312"/>
                <w:b/>
                <w:bCs/>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bCs/>
                <w:sz w:val="24"/>
              </w:rPr>
            </w:pPr>
            <w:r>
              <w:rPr>
                <w:rFonts w:hint="eastAsia" w:eastAsia="仿宋_GB2312"/>
                <w:bCs/>
                <w:sz w:val="24"/>
              </w:rPr>
              <w:t>评价等次</w:t>
            </w:r>
          </w:p>
        </w:tc>
        <w:tc>
          <w:tcPr>
            <w:tcW w:w="8655" w:type="dxa"/>
            <w:gridSpan w:val="11"/>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37" w:type="dxa"/>
            <w:gridSpan w:val="15"/>
            <w:vAlign w:val="center"/>
          </w:tcPr>
          <w:p>
            <w:pPr>
              <w:keepNext w:val="0"/>
              <w:keepLines w:val="0"/>
              <w:suppressLineNumbers w:val="0"/>
              <w:spacing w:before="0" w:beforeAutospacing="0" w:after="0" w:afterAutospacing="0"/>
              <w:ind w:left="0" w:right="0"/>
              <w:jc w:val="center"/>
              <w:rPr>
                <w:rFonts w:hint="default"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姓 名</w:t>
            </w:r>
          </w:p>
        </w:tc>
        <w:tc>
          <w:tcPr>
            <w:tcW w:w="2332" w:type="dxa"/>
            <w:gridSpan w:val="4"/>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职称/职务</w:t>
            </w:r>
          </w:p>
        </w:tc>
        <w:tc>
          <w:tcPr>
            <w:tcW w:w="2656" w:type="dxa"/>
            <w:gridSpan w:val="4"/>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单  位</w:t>
            </w:r>
          </w:p>
        </w:tc>
        <w:tc>
          <w:tcPr>
            <w:tcW w:w="3785" w:type="dxa"/>
            <w:gridSpan w:val="4"/>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rPr>
              <w:t xml:space="preserve">李 </w:t>
            </w:r>
            <w:r>
              <w:rPr>
                <w:rFonts w:hint="eastAsia" w:eastAsia="仿宋_GB2312"/>
                <w:sz w:val="24"/>
                <w:lang w:eastAsia="zh-CN"/>
              </w:rPr>
              <w:t>波</w:t>
            </w:r>
          </w:p>
        </w:tc>
        <w:tc>
          <w:tcPr>
            <w:tcW w:w="2332" w:type="dxa"/>
            <w:gridSpan w:val="4"/>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副局长</w:t>
            </w:r>
          </w:p>
        </w:tc>
        <w:tc>
          <w:tcPr>
            <w:tcW w:w="2656" w:type="dxa"/>
            <w:gridSpan w:val="4"/>
            <w:vAlign w:val="center"/>
          </w:tcPr>
          <w:p>
            <w:pPr>
              <w:keepNext w:val="0"/>
              <w:keepLines w:val="0"/>
              <w:suppressLineNumbers w:val="0"/>
              <w:spacing w:before="0" w:beforeAutospacing="0" w:after="0" w:afterAutospacing="0"/>
              <w:ind w:left="0" w:right="0"/>
              <w:jc w:val="left"/>
              <w:rPr>
                <w:rFonts w:hint="eastAsia" w:eastAsia="仿宋_GB2312"/>
                <w:sz w:val="24"/>
                <w:lang w:eastAsia="zh-CN"/>
              </w:rPr>
            </w:pPr>
            <w:r>
              <w:rPr>
                <w:rFonts w:hint="eastAsia" w:eastAsia="仿宋_GB2312"/>
                <w:sz w:val="24"/>
              </w:rPr>
              <w:t>新港区资源</w:t>
            </w:r>
            <w:r>
              <w:rPr>
                <w:rFonts w:hint="eastAsia" w:eastAsia="仿宋_GB2312"/>
                <w:sz w:val="24"/>
                <w:lang w:eastAsia="zh-CN"/>
              </w:rPr>
              <w:t>规划分局</w:t>
            </w:r>
          </w:p>
        </w:tc>
        <w:tc>
          <w:tcPr>
            <w:tcW w:w="3785" w:type="dxa"/>
            <w:gridSpan w:val="4"/>
            <w:vAlign w:val="center"/>
          </w:tcPr>
          <w:p>
            <w:pPr>
              <w:keepNext w:val="0"/>
              <w:keepLines w:val="0"/>
              <w:suppressLineNumbers w:val="0"/>
              <w:spacing w:before="0" w:beforeAutospacing="0" w:after="0" w:afterAutospacing="0"/>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keepNext w:val="0"/>
              <w:keepLines w:val="0"/>
              <w:suppressLineNumbers w:val="0"/>
              <w:spacing w:before="0" w:beforeAutospacing="0" w:after="0" w:afterAutospacing="0"/>
              <w:ind w:left="0" w:right="0"/>
              <w:jc w:val="center"/>
              <w:rPr>
                <w:rFonts w:hint="default" w:eastAsia="仿宋_GB2312" w:asciiTheme="minorHAnsi" w:hAnsiTheme="minorHAnsi" w:cstheme="minorBidi"/>
                <w:kern w:val="2"/>
                <w:sz w:val="24"/>
                <w:szCs w:val="22"/>
                <w:lang w:val="en-US" w:eastAsia="zh-CN" w:bidi="ar-SA"/>
              </w:rPr>
            </w:pPr>
            <w:r>
              <w:rPr>
                <w:rFonts w:hint="eastAsia" w:eastAsia="仿宋_GB2312"/>
                <w:sz w:val="24"/>
              </w:rPr>
              <w:t>李 文</w:t>
            </w:r>
          </w:p>
        </w:tc>
        <w:tc>
          <w:tcPr>
            <w:tcW w:w="2332" w:type="dxa"/>
            <w:gridSpan w:val="4"/>
            <w:vAlign w:val="center"/>
          </w:tcPr>
          <w:p>
            <w:pPr>
              <w:keepNext w:val="0"/>
              <w:keepLines w:val="0"/>
              <w:suppressLineNumbers w:val="0"/>
              <w:spacing w:before="0" w:beforeAutospacing="0" w:after="0" w:afterAutospacing="0"/>
              <w:ind w:left="0" w:right="0"/>
              <w:jc w:val="center"/>
              <w:rPr>
                <w:rFonts w:hint="default" w:eastAsia="仿宋_GB2312" w:asciiTheme="minorHAnsi" w:hAnsiTheme="minorHAnsi" w:cstheme="minorBidi"/>
                <w:kern w:val="2"/>
                <w:sz w:val="24"/>
                <w:szCs w:val="22"/>
                <w:lang w:val="en-US" w:eastAsia="zh-CN" w:bidi="ar-SA"/>
              </w:rPr>
            </w:pPr>
            <w:r>
              <w:rPr>
                <w:rFonts w:hint="eastAsia" w:eastAsia="仿宋_GB2312" w:cstheme="minorBidi"/>
                <w:kern w:val="2"/>
                <w:sz w:val="24"/>
                <w:szCs w:val="22"/>
                <w:lang w:val="en-US" w:eastAsia="zh-CN" w:bidi="ar-SA"/>
              </w:rPr>
              <w:t>办公室</w:t>
            </w:r>
          </w:p>
        </w:tc>
        <w:tc>
          <w:tcPr>
            <w:tcW w:w="2656" w:type="dxa"/>
            <w:gridSpan w:val="4"/>
            <w:vAlign w:val="center"/>
          </w:tcPr>
          <w:p>
            <w:pPr>
              <w:keepNext w:val="0"/>
              <w:keepLines w:val="0"/>
              <w:suppressLineNumbers w:val="0"/>
              <w:spacing w:before="0" w:beforeAutospacing="0" w:after="0" w:afterAutospacing="0"/>
              <w:ind w:left="0" w:right="0"/>
              <w:jc w:val="left"/>
              <w:rPr>
                <w:rFonts w:hint="default" w:eastAsia="仿宋_GB2312" w:asciiTheme="minorHAnsi" w:hAnsiTheme="minorHAnsi" w:cstheme="minorBidi"/>
                <w:kern w:val="2"/>
                <w:sz w:val="24"/>
                <w:szCs w:val="22"/>
                <w:lang w:val="en-US" w:eastAsia="zh-CN" w:bidi="ar-SA"/>
              </w:rPr>
            </w:pPr>
            <w:r>
              <w:rPr>
                <w:rFonts w:hint="eastAsia" w:eastAsia="仿宋_GB2312"/>
                <w:sz w:val="24"/>
              </w:rPr>
              <w:t>新港区资源</w:t>
            </w:r>
            <w:r>
              <w:rPr>
                <w:rFonts w:hint="eastAsia" w:eastAsia="仿宋_GB2312"/>
                <w:sz w:val="24"/>
                <w:lang w:eastAsia="zh-CN"/>
              </w:rPr>
              <w:t>规划分局</w:t>
            </w:r>
          </w:p>
        </w:tc>
        <w:tc>
          <w:tcPr>
            <w:tcW w:w="3785" w:type="dxa"/>
            <w:gridSpan w:val="4"/>
            <w:vAlign w:val="center"/>
          </w:tcPr>
          <w:p>
            <w:pPr>
              <w:keepNext w:val="0"/>
              <w:keepLines w:val="0"/>
              <w:suppressLineNumbers w:val="0"/>
              <w:spacing w:before="0" w:beforeAutospacing="0" w:after="0" w:afterAutospacing="0"/>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keepNext w:val="0"/>
              <w:keepLines w:val="0"/>
              <w:suppressLineNumbers w:val="0"/>
              <w:spacing w:before="0" w:beforeAutospacing="0" w:after="0" w:afterAutospacing="0"/>
              <w:ind w:left="0" w:right="0"/>
              <w:rPr>
                <w:rFonts w:hint="default" w:eastAsia="仿宋_GB2312"/>
                <w:sz w:val="24"/>
              </w:rPr>
            </w:pPr>
          </w:p>
        </w:tc>
        <w:tc>
          <w:tcPr>
            <w:tcW w:w="2332" w:type="dxa"/>
            <w:gridSpan w:val="4"/>
            <w:vAlign w:val="center"/>
          </w:tcPr>
          <w:p>
            <w:pPr>
              <w:keepNext w:val="0"/>
              <w:keepLines w:val="0"/>
              <w:suppressLineNumbers w:val="0"/>
              <w:spacing w:before="0" w:beforeAutospacing="0" w:after="0" w:afterAutospacing="0"/>
              <w:ind w:left="0" w:right="0"/>
              <w:rPr>
                <w:rFonts w:hint="default" w:eastAsia="仿宋_GB2312"/>
                <w:sz w:val="24"/>
              </w:rPr>
            </w:pPr>
          </w:p>
        </w:tc>
        <w:tc>
          <w:tcPr>
            <w:tcW w:w="2656" w:type="dxa"/>
            <w:gridSpan w:val="4"/>
            <w:vAlign w:val="center"/>
          </w:tcPr>
          <w:p>
            <w:pPr>
              <w:keepNext w:val="0"/>
              <w:keepLines w:val="0"/>
              <w:suppressLineNumbers w:val="0"/>
              <w:spacing w:before="0" w:beforeAutospacing="0" w:after="0" w:afterAutospacing="0"/>
              <w:ind w:left="0" w:right="0"/>
              <w:rPr>
                <w:rFonts w:hint="default" w:eastAsia="仿宋_GB2312"/>
                <w:sz w:val="24"/>
              </w:rPr>
            </w:pPr>
          </w:p>
        </w:tc>
        <w:tc>
          <w:tcPr>
            <w:tcW w:w="3785" w:type="dxa"/>
            <w:gridSpan w:val="4"/>
            <w:vAlign w:val="center"/>
          </w:tcPr>
          <w:p>
            <w:pPr>
              <w:keepNext w:val="0"/>
              <w:keepLines w:val="0"/>
              <w:suppressLineNumbers w:val="0"/>
              <w:spacing w:before="0" w:beforeAutospacing="0" w:after="0" w:afterAutospacing="0"/>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1037" w:type="dxa"/>
            <w:gridSpan w:val="15"/>
            <w:vAlign w:val="center"/>
          </w:tcPr>
          <w:p>
            <w:pPr>
              <w:keepNext w:val="0"/>
              <w:keepLines w:val="0"/>
              <w:suppressLineNumbers w:val="0"/>
              <w:spacing w:before="0" w:beforeAutospacing="0" w:after="0" w:afterAutospacing="0" w:line="440" w:lineRule="exact"/>
              <w:ind w:left="0" w:right="0"/>
              <w:rPr>
                <w:rFonts w:hint="default" w:eastAsia="仿宋_GB2312"/>
                <w:sz w:val="24"/>
              </w:rPr>
            </w:pPr>
            <w:r>
              <w:rPr>
                <w:rFonts w:hint="eastAsia" w:eastAsia="仿宋_GB2312"/>
                <w:sz w:val="24"/>
              </w:rPr>
              <w:t xml:space="preserve">评价组组长（签字）：         </w:t>
            </w:r>
          </w:p>
          <w:p>
            <w:pPr>
              <w:keepNext w:val="0"/>
              <w:keepLines w:val="0"/>
              <w:suppressLineNumbers w:val="0"/>
              <w:spacing w:before="0" w:beforeAutospacing="0" w:after="0" w:afterAutospacing="0" w:line="440" w:lineRule="exact"/>
              <w:ind w:left="0" w:right="0"/>
              <w:rPr>
                <w:rFonts w:hint="default" w:eastAsia="仿宋_GB2312"/>
                <w:sz w:val="24"/>
              </w:rPr>
            </w:pPr>
          </w:p>
          <w:p>
            <w:pPr>
              <w:keepNext w:val="0"/>
              <w:keepLines w:val="0"/>
              <w:suppressLineNumbers w:val="0"/>
              <w:spacing w:before="0" w:beforeAutospacing="0" w:after="0" w:afterAutospacing="0" w:line="440" w:lineRule="exact"/>
              <w:ind w:left="0" w:right="0"/>
              <w:rPr>
                <w:rFonts w:hint="default" w:eastAsia="仿宋_GB2312"/>
                <w:sz w:val="24"/>
              </w:rPr>
            </w:pPr>
          </w:p>
          <w:p>
            <w:pPr>
              <w:keepNext w:val="0"/>
              <w:keepLines w:val="0"/>
              <w:suppressLineNumbers w:val="0"/>
              <w:spacing w:before="0" w:beforeAutospacing="0" w:after="0" w:afterAutospacing="0" w:line="440" w:lineRule="exact"/>
              <w:ind w:left="0" w:right="0"/>
              <w:rPr>
                <w:rFonts w:hint="default" w:eastAsia="仿宋_GB2312"/>
                <w:sz w:val="24"/>
              </w:rPr>
            </w:pPr>
            <w:r>
              <w:rPr>
                <w:rFonts w:hint="eastAsia" w:eastAsia="仿宋_GB2312"/>
                <w:sz w:val="24"/>
              </w:rPr>
              <w:t xml:space="preserve">                                                           </w:t>
            </w:r>
            <w:r>
              <w:rPr>
                <w:rFonts w:hint="eastAsia" w:eastAsia="仿宋_GB2312"/>
                <w:sz w:val="24"/>
                <w:lang w:val="en-US" w:eastAsia="zh-CN"/>
              </w:rPr>
              <w:t>2022</w:t>
            </w:r>
            <w:r>
              <w:rPr>
                <w:rFonts w:hint="eastAsia" w:eastAsia="仿宋_GB2312"/>
                <w:sz w:val="24"/>
              </w:rPr>
              <w:t xml:space="preserve"> 年</w:t>
            </w:r>
            <w:r>
              <w:rPr>
                <w:rFonts w:hint="eastAsia" w:eastAsia="仿宋_GB2312"/>
                <w:sz w:val="24"/>
                <w:lang w:val="en-US" w:eastAsia="zh-CN"/>
              </w:rPr>
              <w:t>6</w:t>
            </w:r>
            <w:r>
              <w:rPr>
                <w:rFonts w:hint="eastAsia" w:eastAsia="仿宋_GB2312"/>
                <w:sz w:val="24"/>
              </w:rPr>
              <w:t xml:space="preserve"> 月 </w:t>
            </w:r>
            <w:r>
              <w:rPr>
                <w:rFonts w:hint="eastAsia" w:eastAsia="仿宋_GB2312"/>
                <w:sz w:val="24"/>
                <w:lang w:val="en-US" w:eastAsia="zh-CN"/>
              </w:rPr>
              <w:t>23</w:t>
            </w:r>
            <w:r>
              <w:rPr>
                <w:rFonts w:hint="eastAsia" w:eastAsia="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1037" w:type="dxa"/>
            <w:gridSpan w:val="15"/>
            <w:tcBorders>
              <w:bottom w:val="single" w:color="auto" w:sz="4" w:space="0"/>
            </w:tcBorders>
          </w:tcPr>
          <w:p>
            <w:pPr>
              <w:keepNext w:val="0"/>
              <w:keepLines w:val="0"/>
              <w:suppressLineNumbers w:val="0"/>
              <w:spacing w:before="0" w:beforeAutospacing="0" w:after="0" w:afterAutospacing="0" w:line="440" w:lineRule="exact"/>
              <w:ind w:left="0" w:right="0"/>
              <w:rPr>
                <w:rFonts w:hint="default" w:eastAsia="仿宋_GB2312"/>
                <w:sz w:val="24"/>
              </w:rPr>
            </w:pPr>
            <w:r>
              <w:rPr>
                <w:rFonts w:hint="eastAsia" w:eastAsia="仿宋_GB2312"/>
                <w:sz w:val="24"/>
              </w:rPr>
              <w:t>项目单位意见：</w:t>
            </w:r>
          </w:p>
          <w:p>
            <w:pPr>
              <w:keepNext w:val="0"/>
              <w:keepLines w:val="0"/>
              <w:suppressLineNumbers w:val="0"/>
              <w:spacing w:before="0" w:beforeAutospacing="0" w:after="0" w:afterAutospacing="0" w:line="440" w:lineRule="exact"/>
              <w:ind w:left="0" w:right="0"/>
              <w:rPr>
                <w:rFonts w:hint="default" w:eastAsia="仿宋_GB2312"/>
                <w:sz w:val="24"/>
              </w:rPr>
            </w:pPr>
          </w:p>
          <w:p>
            <w:pPr>
              <w:keepNext w:val="0"/>
              <w:keepLines w:val="0"/>
              <w:suppressLineNumbers w:val="0"/>
              <w:spacing w:before="0" w:beforeAutospacing="0" w:after="0" w:afterAutospacing="0" w:line="440" w:lineRule="exact"/>
              <w:ind w:left="0" w:right="0"/>
              <w:rPr>
                <w:rFonts w:hint="default" w:eastAsia="仿宋_GB2312"/>
                <w:sz w:val="24"/>
              </w:rPr>
            </w:pPr>
          </w:p>
          <w:p>
            <w:pPr>
              <w:keepNext w:val="0"/>
              <w:keepLines w:val="0"/>
              <w:suppressLineNumbers w:val="0"/>
              <w:spacing w:before="0" w:beforeAutospacing="0" w:after="0" w:afterAutospacing="0" w:line="440" w:lineRule="exact"/>
              <w:ind w:left="0" w:right="0"/>
              <w:rPr>
                <w:rFonts w:hint="default" w:eastAsia="仿宋_GB2312"/>
                <w:sz w:val="24"/>
              </w:rPr>
            </w:pPr>
            <w:r>
              <w:rPr>
                <w:rFonts w:hint="eastAsia" w:eastAsia="仿宋_GB2312"/>
                <w:sz w:val="24"/>
              </w:rPr>
              <w:t xml:space="preserve">                                                项目单位负责人（签章）：</w:t>
            </w:r>
          </w:p>
          <w:p>
            <w:pPr>
              <w:keepNext w:val="0"/>
              <w:keepLines w:val="0"/>
              <w:suppressLineNumbers w:val="0"/>
              <w:spacing w:before="0" w:beforeAutospacing="0" w:after="0" w:afterAutospacing="0" w:line="440" w:lineRule="exact"/>
              <w:ind w:left="0" w:right="0"/>
              <w:rPr>
                <w:rFonts w:hint="default"/>
                <w:sz w:val="24"/>
              </w:rPr>
            </w:pPr>
            <w:r>
              <w:rPr>
                <w:rFonts w:hint="eastAsia" w:eastAsia="仿宋_GB2312"/>
                <w:sz w:val="24"/>
              </w:rPr>
              <w:t xml:space="preserve">                                                             </w:t>
            </w:r>
            <w:r>
              <w:rPr>
                <w:rFonts w:hint="eastAsia" w:eastAsia="仿宋_GB2312"/>
                <w:sz w:val="24"/>
                <w:lang w:val="en-US" w:eastAsia="zh-CN"/>
              </w:rPr>
              <w:t>2022</w:t>
            </w:r>
            <w:r>
              <w:rPr>
                <w:rFonts w:hint="eastAsia" w:eastAsia="仿宋_GB2312"/>
                <w:sz w:val="24"/>
              </w:rPr>
              <w:t xml:space="preserve"> 年</w:t>
            </w:r>
            <w:r>
              <w:rPr>
                <w:rFonts w:hint="eastAsia" w:eastAsia="仿宋_GB2312"/>
                <w:sz w:val="24"/>
                <w:lang w:val="en-US" w:eastAsia="zh-CN"/>
              </w:rPr>
              <w:t>6</w:t>
            </w:r>
            <w:r>
              <w:rPr>
                <w:rFonts w:hint="eastAsia" w:eastAsia="仿宋_GB2312"/>
                <w:sz w:val="24"/>
              </w:rPr>
              <w:t xml:space="preserve">月 </w:t>
            </w:r>
            <w:r>
              <w:rPr>
                <w:rFonts w:hint="eastAsia" w:eastAsia="仿宋_GB2312"/>
                <w:sz w:val="24"/>
                <w:lang w:val="en-US" w:eastAsia="zh-CN"/>
              </w:rPr>
              <w:t>23</w:t>
            </w:r>
            <w:r>
              <w:rPr>
                <w:rFonts w:hint="eastAsia" w:eastAsia="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1037" w:type="dxa"/>
            <w:gridSpan w:val="15"/>
          </w:tcPr>
          <w:p>
            <w:pPr>
              <w:keepNext w:val="0"/>
              <w:keepLines w:val="0"/>
              <w:suppressLineNumbers w:val="0"/>
              <w:spacing w:before="0" w:beforeAutospacing="0" w:after="0" w:afterAutospacing="0" w:line="440" w:lineRule="exact"/>
              <w:ind w:left="0" w:right="0"/>
              <w:rPr>
                <w:rFonts w:hint="default" w:eastAsia="仿宋_GB2312"/>
                <w:sz w:val="24"/>
              </w:rPr>
            </w:pPr>
            <w:r>
              <w:rPr>
                <w:rFonts w:hint="eastAsia" w:eastAsia="仿宋_GB2312"/>
                <w:sz w:val="24"/>
              </w:rPr>
              <w:t>主管部门意见：</w:t>
            </w:r>
          </w:p>
          <w:p>
            <w:pPr>
              <w:keepNext w:val="0"/>
              <w:keepLines w:val="0"/>
              <w:suppressLineNumbers w:val="0"/>
              <w:spacing w:before="0" w:beforeAutospacing="0" w:after="0" w:afterAutospacing="0" w:line="440" w:lineRule="exact"/>
              <w:ind w:left="0" w:right="0"/>
              <w:rPr>
                <w:rFonts w:hint="default" w:eastAsia="仿宋_GB2312"/>
                <w:sz w:val="24"/>
              </w:rPr>
            </w:pPr>
          </w:p>
          <w:p>
            <w:pPr>
              <w:keepNext w:val="0"/>
              <w:keepLines w:val="0"/>
              <w:suppressLineNumbers w:val="0"/>
              <w:spacing w:before="0" w:beforeAutospacing="0" w:after="0" w:afterAutospacing="0" w:line="440" w:lineRule="exact"/>
              <w:ind w:left="0" w:right="0"/>
              <w:rPr>
                <w:rFonts w:hint="default" w:eastAsia="仿宋_GB2312"/>
                <w:sz w:val="24"/>
              </w:rPr>
            </w:pPr>
          </w:p>
          <w:p>
            <w:pPr>
              <w:keepNext w:val="0"/>
              <w:keepLines w:val="0"/>
              <w:suppressLineNumbers w:val="0"/>
              <w:spacing w:before="0" w:beforeAutospacing="0" w:after="0" w:afterAutospacing="0" w:line="440" w:lineRule="exact"/>
              <w:ind w:left="0" w:right="0"/>
              <w:rPr>
                <w:rFonts w:hint="default" w:eastAsia="仿宋_GB2312"/>
                <w:sz w:val="24"/>
              </w:rPr>
            </w:pPr>
            <w:r>
              <w:rPr>
                <w:rFonts w:hint="eastAsia" w:eastAsia="仿宋_GB2312"/>
                <w:sz w:val="24"/>
              </w:rPr>
              <w:t xml:space="preserve">                                                主管部门负责人（签章）：</w:t>
            </w:r>
          </w:p>
          <w:p>
            <w:pPr>
              <w:keepNext w:val="0"/>
              <w:keepLines w:val="0"/>
              <w:suppressLineNumbers w:val="0"/>
              <w:spacing w:before="0" w:beforeAutospacing="0" w:after="0" w:afterAutospacing="0" w:line="440" w:lineRule="exact"/>
              <w:ind w:left="0" w:right="0"/>
              <w:rPr>
                <w:rFonts w:hint="default"/>
                <w:sz w:val="24"/>
              </w:rPr>
            </w:pPr>
            <w:r>
              <w:rPr>
                <w:rFonts w:hint="eastAsia" w:eastAsia="仿宋_GB2312"/>
                <w:sz w:val="24"/>
              </w:rPr>
              <w:t xml:space="preserve">                                                            </w:t>
            </w:r>
            <w:r>
              <w:rPr>
                <w:rFonts w:hint="eastAsia" w:eastAsia="仿宋_GB2312"/>
                <w:sz w:val="24"/>
                <w:lang w:val="en-US" w:eastAsia="zh-CN"/>
              </w:rPr>
              <w:t>2022</w:t>
            </w:r>
            <w:r>
              <w:rPr>
                <w:rFonts w:hint="eastAsia" w:eastAsia="仿宋_GB2312"/>
                <w:sz w:val="24"/>
              </w:rPr>
              <w:t xml:space="preserve"> 年</w:t>
            </w:r>
            <w:r>
              <w:rPr>
                <w:rFonts w:hint="eastAsia" w:eastAsia="仿宋_GB2312"/>
                <w:sz w:val="24"/>
                <w:lang w:val="en-US" w:eastAsia="zh-CN"/>
              </w:rPr>
              <w:t>6</w:t>
            </w:r>
            <w:r>
              <w:rPr>
                <w:rFonts w:hint="eastAsia" w:eastAsia="仿宋_GB2312"/>
                <w:sz w:val="24"/>
              </w:rPr>
              <w:t xml:space="preserve"> 月 </w:t>
            </w:r>
            <w:r>
              <w:rPr>
                <w:rFonts w:hint="eastAsia" w:eastAsia="仿宋_GB2312"/>
                <w:sz w:val="24"/>
                <w:lang w:val="en-US" w:eastAsia="zh-CN"/>
              </w:rPr>
              <w:t>23</w:t>
            </w:r>
            <w:r>
              <w:rPr>
                <w:rFonts w:hint="eastAsia" w:eastAsia="仿宋_GB2312"/>
                <w:sz w:val="24"/>
              </w:rPr>
              <w:t xml:space="preserve"> 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1037" w:type="dxa"/>
            <w:gridSpan w:val="15"/>
            <w:tcBorders>
              <w:bottom w:val="single" w:color="auto" w:sz="4" w:space="0"/>
            </w:tcBorders>
          </w:tcPr>
          <w:p>
            <w:pPr>
              <w:keepNext w:val="0"/>
              <w:keepLines w:val="0"/>
              <w:suppressLineNumbers w:val="0"/>
              <w:spacing w:before="0" w:beforeAutospacing="0" w:after="0" w:afterAutospacing="0" w:line="440" w:lineRule="exact"/>
              <w:ind w:left="0" w:right="0"/>
              <w:rPr>
                <w:rFonts w:hint="default" w:eastAsia="仿宋_GB2312"/>
                <w:sz w:val="24"/>
              </w:rPr>
            </w:pPr>
            <w:r>
              <w:rPr>
                <w:rFonts w:hint="eastAsia" w:eastAsia="仿宋_GB2312"/>
                <w:sz w:val="24"/>
              </w:rPr>
              <w:t>财政部门归口业务科室意见：</w:t>
            </w:r>
          </w:p>
          <w:p>
            <w:pPr>
              <w:keepNext w:val="0"/>
              <w:keepLines w:val="0"/>
              <w:suppressLineNumbers w:val="0"/>
              <w:spacing w:before="0" w:beforeAutospacing="0" w:after="0" w:afterAutospacing="0" w:line="440" w:lineRule="exact"/>
              <w:ind w:left="0" w:right="0"/>
              <w:rPr>
                <w:rFonts w:hint="default" w:eastAsia="仿宋_GB2312"/>
                <w:sz w:val="24"/>
              </w:rPr>
            </w:pPr>
          </w:p>
          <w:p>
            <w:pPr>
              <w:keepNext w:val="0"/>
              <w:keepLines w:val="0"/>
              <w:suppressLineNumbers w:val="0"/>
              <w:spacing w:before="0" w:beforeAutospacing="0" w:after="0" w:afterAutospacing="0" w:line="440" w:lineRule="exact"/>
              <w:ind w:left="0" w:right="0"/>
              <w:rPr>
                <w:rFonts w:hint="default" w:eastAsia="仿宋_GB2312"/>
                <w:sz w:val="24"/>
              </w:rPr>
            </w:pPr>
          </w:p>
          <w:p>
            <w:pPr>
              <w:keepNext w:val="0"/>
              <w:keepLines w:val="0"/>
              <w:suppressLineNumbers w:val="0"/>
              <w:spacing w:before="0" w:beforeAutospacing="0" w:after="0" w:afterAutospacing="0" w:line="440" w:lineRule="exact"/>
              <w:ind w:left="0" w:right="0"/>
              <w:rPr>
                <w:rFonts w:hint="default" w:eastAsia="仿宋_GB2312"/>
                <w:sz w:val="24"/>
              </w:rPr>
            </w:pPr>
            <w:r>
              <w:rPr>
                <w:rFonts w:hint="eastAsia" w:eastAsia="仿宋_GB2312"/>
                <w:sz w:val="24"/>
              </w:rPr>
              <w:t xml:space="preserve">                                     财政部门归口业务科室负责人（签章）：</w:t>
            </w:r>
          </w:p>
          <w:p>
            <w:pPr>
              <w:keepNext w:val="0"/>
              <w:keepLines w:val="0"/>
              <w:suppressLineNumbers w:val="0"/>
              <w:spacing w:before="0" w:beforeAutospacing="0" w:after="0" w:afterAutospacing="0" w:line="440" w:lineRule="exact"/>
              <w:ind w:left="0" w:right="0"/>
              <w:rPr>
                <w:rFonts w:hint="default" w:eastAsia="仿宋_GB2312"/>
                <w:sz w:val="24"/>
              </w:rPr>
            </w:pPr>
            <w:r>
              <w:rPr>
                <w:rFonts w:hint="eastAsia" w:eastAsia="仿宋_GB2312"/>
                <w:sz w:val="24"/>
              </w:rPr>
              <w:t xml:space="preserve">                                                            </w:t>
            </w:r>
            <w:r>
              <w:rPr>
                <w:rFonts w:hint="eastAsia" w:eastAsia="仿宋_GB2312"/>
                <w:sz w:val="24"/>
                <w:lang w:val="en-US" w:eastAsia="zh-CN"/>
              </w:rPr>
              <w:t>2022</w:t>
            </w:r>
            <w:r>
              <w:rPr>
                <w:rFonts w:hint="eastAsia" w:eastAsia="仿宋_GB2312"/>
                <w:sz w:val="24"/>
              </w:rPr>
              <w:t xml:space="preserve"> 年</w:t>
            </w:r>
            <w:r>
              <w:rPr>
                <w:rFonts w:hint="eastAsia" w:eastAsia="仿宋_GB2312"/>
                <w:sz w:val="24"/>
                <w:lang w:val="en-US" w:eastAsia="zh-CN"/>
              </w:rPr>
              <w:t xml:space="preserve">   </w:t>
            </w:r>
            <w:r>
              <w:rPr>
                <w:rFonts w:hint="eastAsia" w:eastAsia="仿宋_GB2312"/>
                <w:sz w:val="24"/>
              </w:rPr>
              <w:t xml:space="preserve">月 </w:t>
            </w:r>
            <w:r>
              <w:rPr>
                <w:rFonts w:hint="eastAsia" w:eastAsia="仿宋_GB2312"/>
                <w:sz w:val="24"/>
                <w:lang w:val="en-US" w:eastAsia="zh-CN"/>
              </w:rPr>
              <w:t xml:space="preserve"> </w:t>
            </w:r>
            <w:r>
              <w:rPr>
                <w:rFonts w:hint="eastAsia" w:eastAsia="仿宋_GB2312"/>
                <w:sz w:val="24"/>
              </w:rPr>
              <w:t xml:space="preserve">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李文</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07308422997</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keepNext w:val="0"/>
              <w:keepLines w:val="0"/>
              <w:suppressLineNumbers w:val="0"/>
              <w:spacing w:before="0" w:beforeAutospacing="0" w:after="0" w:afterAutospacing="0"/>
              <w:ind w:left="0" w:right="0"/>
              <w:jc w:val="center"/>
              <w:rPr>
                <w:rFonts w:hint="default" w:eastAsia="仿宋_GB2312"/>
                <w:sz w:val="32"/>
                <w:szCs w:val="32"/>
              </w:rPr>
            </w:pPr>
            <w:r>
              <w:rPr>
                <w:rFonts w:hint="eastAsia" w:eastAsia="仿宋_GB2312"/>
                <w:b/>
                <w:bCs/>
                <w:sz w:val="28"/>
                <w:szCs w:val="28"/>
              </w:rPr>
              <w:t>五、评价报告综述</w:t>
            </w:r>
          </w:p>
          <w:p>
            <w:pPr>
              <w:keepNext w:val="0"/>
              <w:keepLines w:val="0"/>
              <w:suppressLineNumbers w:val="0"/>
              <w:spacing w:before="0" w:beforeAutospacing="0" w:after="0" w:afterAutospacing="0" w:line="560" w:lineRule="exact"/>
              <w:ind w:left="0" w:right="0" w:firstLine="600" w:firstLineChars="200"/>
              <w:rPr>
                <w:rFonts w:hint="default" w:eastAsia="仿宋_GB2312"/>
                <w:sz w:val="30"/>
                <w:szCs w:val="30"/>
              </w:rPr>
            </w:pPr>
            <w:r>
              <w:rPr>
                <w:rFonts w:hint="eastAsia" w:eastAsia="仿宋_GB2312"/>
                <w:sz w:val="30"/>
                <w:szCs w:val="30"/>
              </w:rPr>
              <w:t>（一）项目基本概况</w:t>
            </w:r>
          </w:p>
          <w:p>
            <w:pPr>
              <w:keepNext w:val="0"/>
              <w:keepLines w:val="0"/>
              <w:suppressLineNumbers w:val="0"/>
              <w:spacing w:before="0" w:beforeAutospacing="0" w:after="0" w:afterAutospacing="0" w:line="560" w:lineRule="exact"/>
              <w:ind w:left="0" w:right="0" w:firstLine="600" w:firstLineChars="200"/>
              <w:rPr>
                <w:rFonts w:hint="eastAsia" w:eastAsia="仿宋_GB2312"/>
                <w:sz w:val="30"/>
                <w:szCs w:val="30"/>
                <w:lang w:eastAsia="zh-CN"/>
              </w:rPr>
            </w:pPr>
            <w:r>
              <w:rPr>
                <w:rFonts w:hint="eastAsia" w:eastAsia="仿宋_GB2312"/>
                <w:sz w:val="30"/>
                <w:szCs w:val="30"/>
                <w:lang w:eastAsia="zh-CN"/>
              </w:rPr>
              <w:t>岳阳市自然资源和规划局湖南城陵矶新港区分局</w:t>
            </w:r>
            <w:r>
              <w:rPr>
                <w:rFonts w:hint="eastAsia" w:eastAsia="仿宋_GB2312"/>
                <w:sz w:val="30"/>
                <w:szCs w:val="30"/>
              </w:rPr>
              <w:t>根据授权委托，具体承办辖区内违反自然资源和规划法律法规规章的违法案件的调查取证工作</w:t>
            </w:r>
            <w:r>
              <w:rPr>
                <w:rFonts w:hint="eastAsia" w:eastAsia="仿宋_GB2312"/>
                <w:sz w:val="30"/>
                <w:szCs w:val="30"/>
                <w:lang w:eastAsia="zh-CN"/>
              </w:rPr>
              <w:t>。</w:t>
            </w:r>
          </w:p>
          <w:p>
            <w:pPr>
              <w:keepNext w:val="0"/>
              <w:keepLines w:val="0"/>
              <w:suppressLineNumbers w:val="0"/>
              <w:spacing w:before="0" w:beforeAutospacing="0" w:after="0" w:afterAutospacing="0" w:line="560" w:lineRule="exact"/>
              <w:ind w:left="0" w:right="0" w:firstLine="600" w:firstLineChars="200"/>
              <w:rPr>
                <w:rFonts w:hint="default" w:eastAsia="仿宋_GB2312"/>
                <w:sz w:val="30"/>
                <w:szCs w:val="30"/>
              </w:rPr>
            </w:pPr>
            <w:r>
              <w:rPr>
                <w:rFonts w:hint="eastAsia" w:eastAsia="仿宋_GB2312"/>
                <w:sz w:val="30"/>
                <w:szCs w:val="30"/>
              </w:rPr>
              <w:t>（二）项目资金使用及管理情况</w:t>
            </w:r>
          </w:p>
          <w:p>
            <w:pPr>
              <w:keepNext w:val="0"/>
              <w:keepLines w:val="0"/>
              <w:suppressLineNumbers w:val="0"/>
              <w:spacing w:before="0" w:beforeAutospacing="0" w:after="0" w:afterAutospacing="0" w:line="560" w:lineRule="exact"/>
              <w:ind w:left="0" w:right="0" w:firstLine="600" w:firstLineChars="200"/>
              <w:rPr>
                <w:rFonts w:hint="default" w:eastAsia="仿宋_GB2312"/>
                <w:sz w:val="30"/>
                <w:szCs w:val="30"/>
              </w:rPr>
            </w:pPr>
            <w:r>
              <w:rPr>
                <w:rFonts w:hint="eastAsia" w:eastAsia="仿宋_GB2312"/>
                <w:sz w:val="30"/>
                <w:szCs w:val="30"/>
              </w:rPr>
              <w:t>加强国土空间总体规划编制资金的使用管理，国土空间总体规划编制资金专款专用，并按有关资金管理制定的规定严格使用，健全内控制度，执行规定标准，严禁截留、挤占和挪用。</w:t>
            </w:r>
          </w:p>
          <w:p>
            <w:pPr>
              <w:keepNext w:val="0"/>
              <w:keepLines w:val="0"/>
              <w:suppressLineNumbers w:val="0"/>
              <w:spacing w:before="0" w:beforeAutospacing="0" w:after="0" w:afterAutospacing="0" w:line="560" w:lineRule="exact"/>
              <w:ind w:left="0" w:right="0" w:firstLine="600" w:firstLineChars="200"/>
              <w:rPr>
                <w:rFonts w:hint="default" w:eastAsia="仿宋_GB2312"/>
                <w:sz w:val="30"/>
                <w:szCs w:val="30"/>
              </w:rPr>
            </w:pPr>
            <w:r>
              <w:rPr>
                <w:rFonts w:hint="eastAsia" w:eastAsia="仿宋_GB2312"/>
                <w:sz w:val="30"/>
                <w:szCs w:val="30"/>
              </w:rPr>
              <w:t>（三）项目组织实施情况</w:t>
            </w:r>
          </w:p>
          <w:p>
            <w:pPr>
              <w:keepNext w:val="0"/>
              <w:keepLines w:val="0"/>
              <w:suppressLineNumbers w:val="0"/>
              <w:spacing w:before="0" w:beforeAutospacing="0" w:after="0" w:afterAutospacing="0" w:line="560" w:lineRule="exact"/>
              <w:ind w:left="0" w:right="0" w:firstLine="600" w:firstLineChars="200"/>
              <w:rPr>
                <w:rFonts w:hint="default" w:eastAsia="仿宋_GB2312"/>
                <w:sz w:val="30"/>
                <w:szCs w:val="30"/>
              </w:rPr>
            </w:pPr>
            <w:r>
              <w:rPr>
                <w:rFonts w:hint="eastAsia" w:eastAsia="仿宋_GB2312"/>
                <w:sz w:val="30"/>
                <w:szCs w:val="30"/>
              </w:rPr>
              <w:t>20</w:t>
            </w:r>
            <w:r>
              <w:rPr>
                <w:rFonts w:hint="eastAsia" w:eastAsia="仿宋_GB2312"/>
                <w:sz w:val="30"/>
                <w:szCs w:val="30"/>
                <w:lang w:val="en-US" w:eastAsia="zh-CN"/>
              </w:rPr>
              <w:t>21</w:t>
            </w:r>
            <w:r>
              <w:rPr>
                <w:rFonts w:hint="eastAsia" w:eastAsia="仿宋_GB2312"/>
                <w:sz w:val="30"/>
                <w:szCs w:val="30"/>
              </w:rPr>
              <w:t>年，我</w:t>
            </w:r>
            <w:r>
              <w:rPr>
                <w:rFonts w:hint="eastAsia" w:eastAsia="仿宋_GB2312"/>
                <w:sz w:val="30"/>
                <w:szCs w:val="30"/>
                <w:lang w:eastAsia="zh-CN"/>
              </w:rPr>
              <w:t>分局</w:t>
            </w:r>
            <w:r>
              <w:rPr>
                <w:rFonts w:hint="eastAsia" w:eastAsia="仿宋_GB2312"/>
                <w:sz w:val="30"/>
                <w:szCs w:val="30"/>
              </w:rPr>
              <w:t>严格遵循有关规定，根据上级工作要求结合我单位实际，通过选定评价对象、调研项目情况、收集项目资料、完善评价指标等一系列规范有序的程序，完成预算编制与执行、资金分配与使用、资金监督与管理以及财务会计信息、项目组织管理、项目绩效等工作。</w:t>
            </w:r>
          </w:p>
          <w:p>
            <w:pPr>
              <w:keepNext w:val="0"/>
              <w:keepLines w:val="0"/>
              <w:suppressLineNumbers w:val="0"/>
              <w:spacing w:before="0" w:beforeAutospacing="0" w:after="0" w:afterAutospacing="0" w:line="560" w:lineRule="exact"/>
              <w:ind w:left="0" w:right="0" w:firstLine="600" w:firstLineChars="200"/>
              <w:rPr>
                <w:rFonts w:hint="default" w:eastAsia="仿宋_GB2312"/>
                <w:sz w:val="30"/>
                <w:szCs w:val="30"/>
              </w:rPr>
            </w:pPr>
            <w:r>
              <w:rPr>
                <w:rFonts w:hint="eastAsia" w:eastAsia="仿宋_GB2312"/>
                <w:sz w:val="30"/>
                <w:szCs w:val="30"/>
              </w:rPr>
              <w:t>（四）综合评价情况及评价结论</w:t>
            </w:r>
          </w:p>
          <w:p>
            <w:pPr>
              <w:keepNext w:val="0"/>
              <w:keepLines w:val="0"/>
              <w:suppressLineNumbers w:val="0"/>
              <w:spacing w:before="0" w:beforeAutospacing="0" w:after="0" w:afterAutospacing="0"/>
              <w:ind w:left="0" w:right="0" w:firstLine="600" w:firstLineChars="200"/>
              <w:rPr>
                <w:rFonts w:hint="default" w:eastAsia="仿宋_GB2312"/>
                <w:sz w:val="30"/>
                <w:szCs w:val="30"/>
              </w:rPr>
            </w:pPr>
            <w:r>
              <w:rPr>
                <w:rFonts w:hint="eastAsia" w:eastAsia="仿宋_GB2312"/>
                <w:sz w:val="30"/>
                <w:szCs w:val="30"/>
              </w:rPr>
              <w:t>采取目标预定与实施效果相比较、定量分析和定性分析相结合的方法，对本单位相关工作作自我评价，客观公正反映支出总体绩效和存在的主要问题，为下一步有针对性地加强和改进财政资金分配、使用、管理提供了有益参考。</w:t>
            </w:r>
            <w:r>
              <w:rPr>
                <w:rFonts w:hint="eastAsia" w:eastAsia="仿宋_GB2312"/>
                <w:sz w:val="30"/>
                <w:szCs w:val="30"/>
                <w:lang w:eastAsia="zh-CN"/>
              </w:rPr>
              <w:t>岳阳市自然资源和规划局湖南城陵矶新港区分局</w:t>
            </w:r>
            <w:r>
              <w:rPr>
                <w:rFonts w:hint="eastAsia" w:eastAsia="仿宋_GB2312"/>
                <w:sz w:val="30"/>
                <w:szCs w:val="30"/>
              </w:rPr>
              <w:t>20</w:t>
            </w:r>
            <w:r>
              <w:rPr>
                <w:rFonts w:hint="eastAsia" w:eastAsia="仿宋_GB2312"/>
                <w:sz w:val="30"/>
                <w:szCs w:val="30"/>
                <w:lang w:val="en-US" w:eastAsia="zh-CN"/>
              </w:rPr>
              <w:t>21</w:t>
            </w:r>
            <w:r>
              <w:rPr>
                <w:rFonts w:hint="eastAsia" w:eastAsia="仿宋_GB2312"/>
                <w:sz w:val="30"/>
                <w:szCs w:val="30"/>
              </w:rPr>
              <w:t>年度禁违治违服务</w:t>
            </w:r>
            <w:r>
              <w:rPr>
                <w:rFonts w:hint="eastAsia" w:eastAsia="仿宋_GB2312"/>
                <w:sz w:val="30"/>
                <w:szCs w:val="30"/>
                <w:lang w:val="en-US" w:eastAsia="zh-CN"/>
              </w:rPr>
              <w:t>项目</w:t>
            </w:r>
            <w:r>
              <w:rPr>
                <w:rFonts w:hint="eastAsia" w:eastAsia="仿宋_GB2312"/>
                <w:sz w:val="30"/>
                <w:szCs w:val="30"/>
              </w:rPr>
              <w:t>支出自评价综合得分为9</w:t>
            </w:r>
            <w:r>
              <w:rPr>
                <w:rFonts w:hint="eastAsia" w:eastAsia="仿宋_GB2312"/>
                <w:sz w:val="30"/>
                <w:szCs w:val="30"/>
                <w:lang w:val="en-US" w:eastAsia="zh-CN"/>
              </w:rPr>
              <w:t>5</w:t>
            </w:r>
            <w:r>
              <w:rPr>
                <w:rFonts w:hint="eastAsia" w:eastAsia="仿宋_GB2312"/>
                <w:sz w:val="30"/>
                <w:szCs w:val="30"/>
              </w:rPr>
              <w:t>分，其中、产出指标类得分为</w:t>
            </w:r>
            <w:r>
              <w:rPr>
                <w:rFonts w:hint="eastAsia" w:eastAsia="仿宋_GB2312"/>
                <w:sz w:val="30"/>
                <w:szCs w:val="30"/>
                <w:lang w:val="en-US" w:eastAsia="zh-CN"/>
              </w:rPr>
              <w:t>46</w:t>
            </w:r>
            <w:r>
              <w:rPr>
                <w:rFonts w:hint="eastAsia" w:eastAsia="仿宋_GB2312"/>
                <w:sz w:val="30"/>
                <w:szCs w:val="30"/>
              </w:rPr>
              <w:t>分、效益指标类得分为</w:t>
            </w:r>
            <w:r>
              <w:rPr>
                <w:rFonts w:hint="eastAsia" w:eastAsia="仿宋_GB2312"/>
                <w:sz w:val="30"/>
                <w:szCs w:val="30"/>
                <w:lang w:val="en-US" w:eastAsia="zh-CN"/>
              </w:rPr>
              <w:t>39</w:t>
            </w:r>
            <w:r>
              <w:rPr>
                <w:rFonts w:hint="eastAsia" w:eastAsia="仿宋_GB2312"/>
                <w:sz w:val="30"/>
                <w:szCs w:val="30"/>
              </w:rPr>
              <w:t>分、满意度指标得分为10分。</w:t>
            </w:r>
          </w:p>
          <w:p>
            <w:pPr>
              <w:keepNext w:val="0"/>
              <w:keepLines w:val="0"/>
              <w:suppressLineNumbers w:val="0"/>
              <w:spacing w:before="0" w:beforeAutospacing="0" w:after="0" w:afterAutospacing="0" w:line="560" w:lineRule="exact"/>
              <w:ind w:left="0" w:right="0" w:firstLine="600" w:firstLineChars="200"/>
              <w:rPr>
                <w:rFonts w:hint="default" w:eastAsia="仿宋_GB2312"/>
                <w:sz w:val="30"/>
                <w:szCs w:val="30"/>
              </w:rPr>
            </w:pPr>
            <w:r>
              <w:rPr>
                <w:rFonts w:hint="eastAsia" w:eastAsia="仿宋_GB2312"/>
                <w:sz w:val="30"/>
                <w:szCs w:val="30"/>
              </w:rPr>
              <w:t>（五）项目主要绩效情况分析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eastAsia="仿宋_GB2312"/>
                <w:sz w:val="30"/>
                <w:szCs w:val="30"/>
                <w:lang w:eastAsia="zh-CN"/>
              </w:rPr>
            </w:pPr>
            <w:r>
              <w:rPr>
                <w:rFonts w:hint="eastAsia" w:eastAsia="仿宋_GB2312"/>
                <w:sz w:val="30"/>
                <w:szCs w:val="30"/>
              </w:rPr>
              <w:t>消除安全隐患，切实保护人民群众合法权益，降低了城市规划综合成本，促进经济发展</w:t>
            </w:r>
            <w:r>
              <w:rPr>
                <w:rFonts w:hint="eastAsia" w:eastAsia="仿宋_GB2312"/>
                <w:sz w:val="30"/>
                <w:szCs w:val="30"/>
                <w:lang w:eastAsia="zh-CN"/>
              </w:rPr>
              <w:t>。严肃查处违法违规行为。全年立案查处违法案件</w:t>
            </w:r>
            <w:r>
              <w:rPr>
                <w:rFonts w:hint="eastAsia" w:eastAsia="仿宋_GB2312"/>
                <w:sz w:val="30"/>
                <w:szCs w:val="30"/>
                <w:lang w:val="en-US" w:eastAsia="zh-CN"/>
              </w:rPr>
              <w:t>4</w:t>
            </w:r>
            <w:r>
              <w:rPr>
                <w:rFonts w:hint="eastAsia" w:eastAsia="仿宋_GB2312"/>
                <w:sz w:val="30"/>
                <w:szCs w:val="30"/>
                <w:lang w:eastAsia="zh-CN"/>
              </w:rPr>
              <w:t>宗，没收地上建筑物</w:t>
            </w:r>
            <w:r>
              <w:rPr>
                <w:rFonts w:hint="eastAsia" w:eastAsia="仿宋_GB2312"/>
                <w:sz w:val="30"/>
                <w:szCs w:val="30"/>
                <w:lang w:val="en-US" w:eastAsia="zh-CN"/>
              </w:rPr>
              <w:t>12万余平方米，</w:t>
            </w:r>
            <w:r>
              <w:rPr>
                <w:rFonts w:hint="eastAsia" w:eastAsia="仿宋_GB2312"/>
                <w:sz w:val="30"/>
                <w:szCs w:val="30"/>
                <w:lang w:eastAsia="zh-CN"/>
              </w:rPr>
              <w:t>收缴罚没款</w:t>
            </w:r>
            <w:r>
              <w:rPr>
                <w:rFonts w:hint="eastAsia" w:eastAsia="仿宋_GB2312"/>
                <w:sz w:val="30"/>
                <w:szCs w:val="30"/>
                <w:lang w:val="en-US" w:eastAsia="zh-CN"/>
              </w:rPr>
              <w:t>6</w:t>
            </w:r>
            <w:r>
              <w:rPr>
                <w:rFonts w:hint="eastAsia" w:eastAsia="仿宋_GB2312"/>
                <w:sz w:val="30"/>
                <w:szCs w:val="30"/>
                <w:lang w:eastAsia="zh-CN"/>
              </w:rPr>
              <w:t>5万元，移交纪检监察机关纪律处分</w:t>
            </w:r>
            <w:r>
              <w:rPr>
                <w:rFonts w:hint="eastAsia" w:eastAsia="仿宋_GB2312"/>
                <w:sz w:val="30"/>
                <w:szCs w:val="30"/>
                <w:lang w:val="en-US" w:eastAsia="zh-CN"/>
              </w:rPr>
              <w:t>4人</w:t>
            </w:r>
            <w:r>
              <w:rPr>
                <w:rFonts w:hint="eastAsia" w:eastAsia="仿宋_GB2312"/>
                <w:sz w:val="30"/>
                <w:szCs w:val="30"/>
                <w:lang w:eastAsia="zh-CN"/>
              </w:rPr>
              <w:t>。</w:t>
            </w:r>
          </w:p>
          <w:p>
            <w:pPr>
              <w:keepNext w:val="0"/>
              <w:keepLines w:val="0"/>
              <w:suppressLineNumbers w:val="0"/>
              <w:spacing w:before="0" w:beforeAutospacing="0" w:after="0" w:afterAutospacing="0" w:line="560" w:lineRule="exact"/>
              <w:ind w:left="0" w:right="0" w:firstLine="600" w:firstLineChars="200"/>
              <w:rPr>
                <w:rFonts w:hint="default" w:eastAsia="仿宋_GB2312"/>
                <w:sz w:val="30"/>
                <w:szCs w:val="30"/>
              </w:rPr>
            </w:pPr>
            <w:r>
              <w:rPr>
                <w:rFonts w:hint="eastAsia" w:eastAsia="仿宋_GB2312"/>
                <w:sz w:val="30"/>
                <w:szCs w:val="30"/>
              </w:rPr>
              <w:t>（六）主要经验及做法、存在问题和建议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_GB2312" w:hAnsi="仿宋_GB2312" w:eastAsia="仿宋_GB2312" w:cs="仿宋_GB2312"/>
                <w:color w:val="auto"/>
                <w:sz w:val="32"/>
                <w:szCs w:val="32"/>
              </w:rPr>
            </w:pPr>
            <w:r>
              <w:rPr>
                <w:rFonts w:hint="eastAsia" w:eastAsia="仿宋_GB2312"/>
                <w:sz w:val="30"/>
                <w:szCs w:val="30"/>
                <w:lang w:eastAsia="zh-CN"/>
              </w:rPr>
              <w:t>违法用地形势依然严峻。当前新港区正处于工业、城镇和产业发展的快车道，项目建设挤占耕地，非法占地行为时有发生，打击违法占地行为任务仍然艰巨。</w:t>
            </w:r>
            <w:bookmarkStart w:id="1" w:name="_GoBack"/>
            <w:bookmarkEnd w:id="1"/>
          </w:p>
          <w:p>
            <w:pPr>
              <w:keepNext w:val="0"/>
              <w:keepLines w:val="0"/>
              <w:suppressLineNumbers w:val="0"/>
              <w:spacing w:before="0" w:beforeAutospacing="0" w:after="0" w:afterAutospacing="0" w:line="560" w:lineRule="exact"/>
              <w:ind w:left="0" w:right="0" w:firstLine="560" w:firstLineChars="200"/>
              <w:rPr>
                <w:rFonts w:hint="default" w:eastAsia="楷体_GB2312"/>
                <w:bCs/>
                <w:sz w:val="28"/>
                <w:szCs w:val="28"/>
              </w:rPr>
            </w:pPr>
          </w:p>
        </w:tc>
      </w:tr>
    </w:tbl>
    <w:p>
      <w:pPr>
        <w:spacing w:before="156" w:beforeLines="50" w:line="560" w:lineRule="exact"/>
        <w:rPr>
          <w:rFonts w:ascii="黑体" w:hAnsi="黑体" w:eastAsia="黑体"/>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13</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0BF48"/>
    <w:multiLevelType w:val="singleLevel"/>
    <w:tmpl w:val="E4E0BF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zlhZGI1YmVlYmMwN2E1ZGZkNzRlZGU4MGY0OWQifQ=="/>
  </w:docVars>
  <w:rsids>
    <w:rsidRoot w:val="00172A27"/>
    <w:rsid w:val="0000113A"/>
    <w:rsid w:val="00045CD1"/>
    <w:rsid w:val="000F0B78"/>
    <w:rsid w:val="000F4DA3"/>
    <w:rsid w:val="001268C9"/>
    <w:rsid w:val="00180538"/>
    <w:rsid w:val="001C754A"/>
    <w:rsid w:val="0024069B"/>
    <w:rsid w:val="0027747B"/>
    <w:rsid w:val="002D1E5D"/>
    <w:rsid w:val="003035B3"/>
    <w:rsid w:val="003476DA"/>
    <w:rsid w:val="004229D4"/>
    <w:rsid w:val="00482845"/>
    <w:rsid w:val="0052364B"/>
    <w:rsid w:val="005809BE"/>
    <w:rsid w:val="005C70FB"/>
    <w:rsid w:val="00613443"/>
    <w:rsid w:val="0065307D"/>
    <w:rsid w:val="006F4743"/>
    <w:rsid w:val="0073345E"/>
    <w:rsid w:val="0076557D"/>
    <w:rsid w:val="00785941"/>
    <w:rsid w:val="008414D7"/>
    <w:rsid w:val="008C113D"/>
    <w:rsid w:val="00967C1D"/>
    <w:rsid w:val="009855D7"/>
    <w:rsid w:val="009944F4"/>
    <w:rsid w:val="009F3F37"/>
    <w:rsid w:val="00AC7FB1"/>
    <w:rsid w:val="00BE10A6"/>
    <w:rsid w:val="00CA4FA9"/>
    <w:rsid w:val="00D9034C"/>
    <w:rsid w:val="00E04626"/>
    <w:rsid w:val="00E27530"/>
    <w:rsid w:val="00E330A3"/>
    <w:rsid w:val="00E7777A"/>
    <w:rsid w:val="00E84FD2"/>
    <w:rsid w:val="00F2502C"/>
    <w:rsid w:val="00F905A4"/>
    <w:rsid w:val="00FB52E9"/>
    <w:rsid w:val="035E2ACC"/>
    <w:rsid w:val="16D6070C"/>
    <w:rsid w:val="17FA1547"/>
    <w:rsid w:val="2333798E"/>
    <w:rsid w:val="249F7D76"/>
    <w:rsid w:val="24E8709C"/>
    <w:rsid w:val="25F94825"/>
    <w:rsid w:val="274837EC"/>
    <w:rsid w:val="28A35637"/>
    <w:rsid w:val="28B74FE3"/>
    <w:rsid w:val="2E6575F5"/>
    <w:rsid w:val="2F393754"/>
    <w:rsid w:val="322A5637"/>
    <w:rsid w:val="35A6492D"/>
    <w:rsid w:val="362A5334"/>
    <w:rsid w:val="37643092"/>
    <w:rsid w:val="3BE93D75"/>
    <w:rsid w:val="3D0B36BD"/>
    <w:rsid w:val="44046C4A"/>
    <w:rsid w:val="48560271"/>
    <w:rsid w:val="51C754F5"/>
    <w:rsid w:val="522B059A"/>
    <w:rsid w:val="53F37425"/>
    <w:rsid w:val="580C6DE7"/>
    <w:rsid w:val="5D5F1F80"/>
    <w:rsid w:val="5E056C14"/>
    <w:rsid w:val="5FB23927"/>
    <w:rsid w:val="662061FA"/>
    <w:rsid w:val="74F5282B"/>
    <w:rsid w:val="77D82D39"/>
    <w:rsid w:val="792E4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字符"/>
    <w:basedOn w:val="7"/>
    <w:link w:val="2"/>
    <w:qFormat/>
    <w:uiPriority w:val="0"/>
    <w:rPr>
      <w:rFonts w:ascii="仿宋_GB2312" w:hAnsi="Calibri" w:eastAsia="仿宋_GB2312" w:cs="Times New Roman"/>
      <w:sz w:val="32"/>
      <w:szCs w:val="24"/>
    </w:rPr>
  </w:style>
  <w:style w:type="character" w:customStyle="1" w:styleId="14">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5E58-FABD-4B8B-8804-159218914F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1792</Words>
  <Characters>2058</Characters>
  <Lines>1</Lines>
  <Paragraphs>1</Paragraphs>
  <TotalTime>0</TotalTime>
  <ScaleCrop>false</ScaleCrop>
  <LinksUpToDate>false</LinksUpToDate>
  <CharactersWithSpaces>2646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2020-07-30T08:03:00Z</dcterms:created>
  <dc:creator>PC</dc:creator>
  <cp:lastModifiedBy>新港区自然资源和规划分局</cp:lastModifiedBy>
  <cp:lastPrinted>2020-09-01T01:00:00Z</cp:lastPrinted>
  <dcterms:modified xsi:type="dcterms:W3CDTF">2022-06-27T03:27:27Z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F7F6DD4950A44B58B1158BC5354BA8AC</vt:lpwstr>
  </property>
</Properties>
</file>